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778" w:type="dxa"/>
        <w:tblInd w:w="-147" w:type="dxa"/>
        <w:tblLook w:val="04A0" w:firstRow="1" w:lastRow="0" w:firstColumn="1" w:lastColumn="0" w:noHBand="0" w:noVBand="1"/>
      </w:tblPr>
      <w:tblGrid>
        <w:gridCol w:w="5564"/>
        <w:gridCol w:w="735"/>
        <w:gridCol w:w="4479"/>
      </w:tblGrid>
      <w:tr w:rsidR="00047271" w:rsidRPr="00185497" w14:paraId="78692BA6" w14:textId="77777777" w:rsidTr="0035480B">
        <w:tc>
          <w:tcPr>
            <w:tcW w:w="5799" w:type="dxa"/>
            <w:gridSpan w:val="2"/>
            <w:tcBorders>
              <w:top w:val="nil"/>
              <w:left w:val="nil"/>
              <w:bottom w:val="single" w:sz="4" w:space="0" w:color="auto"/>
              <w:right w:val="nil"/>
            </w:tcBorders>
          </w:tcPr>
          <w:p w14:paraId="55556A42" w14:textId="77777777" w:rsidR="00047271" w:rsidRPr="001078FC" w:rsidRDefault="00047271" w:rsidP="00B57CBB">
            <w:pPr>
              <w:pStyle w:val="a4"/>
              <w:spacing w:before="1" w:line="252" w:lineRule="auto"/>
              <w:ind w:left="0" w:right="-47" w:firstLine="0"/>
              <w:rPr>
                <w:rFonts w:eastAsia="Calibri" w:cs="Times New Roman"/>
                <w:b/>
                <w:sz w:val="18"/>
                <w:szCs w:val="18"/>
                <w:lang w:val="kk"/>
              </w:rPr>
            </w:pPr>
          </w:p>
        </w:tc>
        <w:tc>
          <w:tcPr>
            <w:tcW w:w="4979" w:type="dxa"/>
            <w:tcBorders>
              <w:top w:val="nil"/>
              <w:left w:val="nil"/>
              <w:bottom w:val="single" w:sz="4" w:space="0" w:color="auto"/>
              <w:right w:val="nil"/>
            </w:tcBorders>
          </w:tcPr>
          <w:p w14:paraId="48DA43D5" w14:textId="1CC38F2B" w:rsidR="0024785D" w:rsidRPr="001078FC" w:rsidRDefault="0024785D" w:rsidP="0024785D">
            <w:pPr>
              <w:pStyle w:val="a4"/>
              <w:spacing w:before="1" w:line="252" w:lineRule="auto"/>
              <w:ind w:left="0" w:right="318" w:firstLine="0"/>
              <w:rPr>
                <w:rFonts w:eastAsia="Calibri" w:cs="Times New Roman"/>
                <w:b/>
                <w:sz w:val="18"/>
                <w:szCs w:val="18"/>
                <w:lang w:val="ru-RU"/>
              </w:rPr>
            </w:pPr>
          </w:p>
        </w:tc>
      </w:tr>
      <w:tr w:rsidR="007D5330" w:rsidRPr="00185497" w14:paraId="3113B05E" w14:textId="77777777" w:rsidTr="0035480B">
        <w:tc>
          <w:tcPr>
            <w:tcW w:w="5394" w:type="dxa"/>
            <w:tcBorders>
              <w:top w:val="single" w:sz="4" w:space="0" w:color="auto"/>
              <w:bottom w:val="single" w:sz="4" w:space="0" w:color="auto"/>
            </w:tcBorders>
          </w:tcPr>
          <w:p w14:paraId="42C1301F" w14:textId="15290097" w:rsidR="00E21D31" w:rsidRPr="00587AEB" w:rsidRDefault="00E21D31" w:rsidP="00E21D31">
            <w:pPr>
              <w:jc w:val="center"/>
              <w:rPr>
                <w:rFonts w:ascii="Times New Roman" w:eastAsia="Times New Roman" w:hAnsi="Times New Roman" w:cs="Times New Roman"/>
                <w:b/>
                <w:bCs/>
                <w:lang w:val="kk" w:eastAsia="ru-RU"/>
              </w:rPr>
            </w:pPr>
            <w:r w:rsidRPr="002866F5">
              <w:rPr>
                <w:rFonts w:ascii="Times New Roman" w:eastAsia="Times New Roman" w:hAnsi="Times New Roman" w:cs="Times New Roman"/>
                <w:b/>
                <w:bCs/>
                <w:lang w:val="kk" w:eastAsia="ru-RU"/>
              </w:rPr>
              <w:t>№</w:t>
            </w:r>
            <w:r w:rsidRPr="007E1725">
              <w:rPr>
                <w:rFonts w:ascii="Times New Roman" w:eastAsia="Times New Roman" w:hAnsi="Times New Roman" w:cs="Times New Roman"/>
                <w:b/>
                <w:bCs/>
                <w:lang w:val="kk" w:eastAsia="ru-RU"/>
              </w:rPr>
              <w:t>_____</w:t>
            </w:r>
            <w:r w:rsidRPr="002866F5">
              <w:rPr>
                <w:rFonts w:ascii="Times New Roman" w:eastAsia="Times New Roman" w:hAnsi="Times New Roman" w:cs="Times New Roman"/>
                <w:b/>
                <w:bCs/>
                <w:lang w:val="kk" w:eastAsia="ru-RU"/>
              </w:rPr>
              <w:t xml:space="preserve"> КАСТОДИАНДЫҚ ШАРТ </w:t>
            </w:r>
          </w:p>
          <w:p w14:paraId="085FFB65" w14:textId="77777777" w:rsidR="00E21D31" w:rsidRPr="00587AEB" w:rsidRDefault="00E21D31" w:rsidP="00E21D31">
            <w:pPr>
              <w:jc w:val="center"/>
              <w:rPr>
                <w:rFonts w:ascii="Times New Roman" w:eastAsia="Times New Roman" w:hAnsi="Times New Roman" w:cs="Times New Roman"/>
                <w:b/>
                <w:bCs/>
                <w:lang w:val="kk" w:eastAsia="ru-RU"/>
              </w:rPr>
            </w:pPr>
            <w:r w:rsidRPr="002866F5">
              <w:rPr>
                <w:rFonts w:ascii="Times New Roman" w:eastAsia="Times New Roman" w:hAnsi="Times New Roman" w:cs="Times New Roman"/>
                <w:b/>
                <w:bCs/>
                <w:lang w:val="kk" w:eastAsia="ru-RU"/>
              </w:rPr>
              <w:t>(заңды тұлғамен жасалады)</w:t>
            </w:r>
          </w:p>
          <w:p w14:paraId="6611966C" w14:textId="77777777" w:rsidR="0051717A" w:rsidRDefault="0051717A" w:rsidP="00E21D31">
            <w:pPr>
              <w:jc w:val="both"/>
              <w:rPr>
                <w:rFonts w:ascii="Times New Roman" w:eastAsia="Times New Roman" w:hAnsi="Times New Roman" w:cs="Times New Roman"/>
                <w:lang w:val="kk" w:eastAsia="ru-RU"/>
              </w:rPr>
            </w:pPr>
          </w:p>
          <w:p w14:paraId="653BF4E8" w14:textId="1E921A8F" w:rsidR="00E21D31" w:rsidRPr="00587AEB" w:rsidRDefault="00E21D31" w:rsidP="00E21D31">
            <w:pPr>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Алматы қ.                            </w:t>
            </w:r>
            <w:r w:rsidR="00F56193">
              <w:rPr>
                <w:rFonts w:ascii="Times New Roman" w:eastAsia="Times New Roman" w:hAnsi="Times New Roman" w:cs="Times New Roman"/>
                <w:lang w:val="kk" w:eastAsia="ru-RU"/>
              </w:rPr>
              <w:t xml:space="preserve"> </w:t>
            </w:r>
            <w:r w:rsidRPr="002866F5">
              <w:rPr>
                <w:rFonts w:ascii="Times New Roman" w:eastAsia="Times New Roman" w:hAnsi="Times New Roman" w:cs="Times New Roman"/>
                <w:lang w:val="kk" w:eastAsia="ru-RU"/>
              </w:rPr>
              <w:t xml:space="preserve">20__ ж. «___» _______________  </w:t>
            </w:r>
          </w:p>
          <w:p w14:paraId="7337B5E3" w14:textId="77777777" w:rsidR="00F56193" w:rsidRDefault="00F56193" w:rsidP="00E21D31">
            <w:pPr>
              <w:jc w:val="both"/>
              <w:rPr>
                <w:rFonts w:ascii="Times New Roman" w:eastAsia="Times New Roman" w:hAnsi="Times New Roman" w:cs="Times New Roman"/>
                <w:b/>
                <w:bCs/>
                <w:lang w:val="kk" w:eastAsia="ru-RU"/>
              </w:rPr>
            </w:pPr>
          </w:p>
          <w:p w14:paraId="482F505B" w14:textId="68E6A43D" w:rsidR="00E21D31" w:rsidRPr="00587AEB" w:rsidRDefault="00E21D31" w:rsidP="00F56193">
            <w:pPr>
              <w:ind w:firstLine="749"/>
              <w:jc w:val="both"/>
              <w:rPr>
                <w:rFonts w:ascii="Times New Roman" w:eastAsia="Times New Roman" w:hAnsi="Times New Roman" w:cs="Times New Roman"/>
                <w:lang w:val="kk" w:eastAsia="ru-RU"/>
              </w:rPr>
            </w:pPr>
            <w:r w:rsidRPr="002866F5">
              <w:rPr>
                <w:rFonts w:ascii="Times New Roman" w:eastAsia="Times New Roman" w:hAnsi="Times New Roman" w:cs="Times New Roman"/>
                <w:b/>
                <w:bCs/>
                <w:lang w:val="kk" w:eastAsia="ru-RU"/>
              </w:rPr>
              <w:t xml:space="preserve">__________________________________________________________________________________ </w:t>
            </w:r>
            <w:r w:rsidRPr="002866F5">
              <w:rPr>
                <w:rFonts w:ascii="Times New Roman" w:eastAsia="Times New Roman" w:hAnsi="Times New Roman" w:cs="Times New Roman"/>
                <w:lang w:val="kk" w:eastAsia="ru-RU"/>
              </w:rPr>
              <w:t xml:space="preserve"> бұдан әрі "</w:t>
            </w:r>
            <w:r w:rsidRPr="002866F5">
              <w:rPr>
                <w:rFonts w:ascii="Times New Roman" w:eastAsia="Times New Roman" w:hAnsi="Times New Roman" w:cs="Times New Roman"/>
                <w:b/>
                <w:bCs/>
                <w:lang w:val="kk" w:eastAsia="ru-RU"/>
              </w:rPr>
              <w:t>Клиент</w:t>
            </w:r>
            <w:r w:rsidRPr="002866F5">
              <w:rPr>
                <w:rFonts w:ascii="Times New Roman" w:eastAsia="Times New Roman" w:hAnsi="Times New Roman" w:cs="Times New Roman"/>
                <w:lang w:val="kk" w:eastAsia="ru-RU"/>
              </w:rPr>
              <w:t xml:space="preserve">" деп атанып, ___________________ негізінде әрекет ететін _______________________ арқылы бірінші жақтан және </w:t>
            </w:r>
            <w:r w:rsidRPr="002866F5">
              <w:rPr>
                <w:rFonts w:ascii="Times New Roman" w:eastAsia="Times New Roman" w:hAnsi="Times New Roman" w:cs="Times New Roman"/>
                <w:b/>
                <w:bCs/>
                <w:lang w:val="kk" w:eastAsia="ru-RU"/>
              </w:rPr>
              <w:t xml:space="preserve"> "Еуразиялық банк" АҚ</w:t>
            </w:r>
            <w:r w:rsidRPr="002866F5">
              <w:rPr>
                <w:rFonts w:ascii="Times New Roman" w:eastAsia="Times New Roman" w:hAnsi="Times New Roman" w:cs="Times New Roman"/>
                <w:lang w:val="kk" w:eastAsia="ru-RU"/>
              </w:rPr>
              <w:t xml:space="preserve">, бұдан әрі </w:t>
            </w:r>
            <w:r w:rsidRPr="002866F5">
              <w:rPr>
                <w:rFonts w:ascii="Times New Roman" w:eastAsia="Times New Roman" w:hAnsi="Times New Roman" w:cs="Times New Roman"/>
                <w:b/>
                <w:bCs/>
                <w:lang w:val="kk" w:eastAsia="ru-RU"/>
              </w:rPr>
              <w:t>"Кастодиан"</w:t>
            </w:r>
            <w:r w:rsidRPr="002866F5">
              <w:rPr>
                <w:rFonts w:ascii="Times New Roman" w:eastAsia="Times New Roman" w:hAnsi="Times New Roman" w:cs="Times New Roman"/>
                <w:lang w:val="kk" w:eastAsia="ru-RU"/>
              </w:rPr>
              <w:t xml:space="preserve"> деп атанып, Қазақстан Республикасының Қаржы нарығын реттеу және дамыту агенттігі берген 2020 жылғы 03 ақпандағы № 1.2.68/242/40 банктік және өзге де операцияларды және бағалы қағаздар нарығындағы қызметті жүргізуге арналған лицензия негізінде кастодиан-банктің функцияларын жүзеге асыратын,                 _______________________________ негізінде әрекет ететін _______________________________________ арқылы екінші жақтан, бұдан әрі бірлесіп "Тараптар", ал жеке-жеке жоғарыда көрсетілгендей немесе "Тарап" деп аталатындар, төмендегі туралы осы Кастодиандық шартты (бұдан әрі – Шарт) жасады.</w:t>
            </w:r>
          </w:p>
          <w:p w14:paraId="5A2A985C" w14:textId="77777777" w:rsidR="00E21D31" w:rsidRPr="00587AEB" w:rsidRDefault="00E21D31" w:rsidP="00E21D31">
            <w:pPr>
              <w:rPr>
                <w:rFonts w:ascii="Times New Roman" w:eastAsia="Times New Roman" w:hAnsi="Times New Roman" w:cs="Times New Roman"/>
                <w:lang w:val="kk" w:eastAsia="ru-RU"/>
              </w:rPr>
            </w:pPr>
          </w:p>
          <w:p w14:paraId="2F23F171" w14:textId="77777777" w:rsidR="00E21D31" w:rsidRPr="00587AEB" w:rsidRDefault="00E21D31" w:rsidP="00E21D31">
            <w:pPr>
              <w:jc w:val="center"/>
              <w:rPr>
                <w:rFonts w:ascii="Times New Roman" w:eastAsia="Times New Roman" w:hAnsi="Times New Roman" w:cs="Times New Roman"/>
                <w:b/>
                <w:lang w:val="kk" w:eastAsia="ru-RU"/>
              </w:rPr>
            </w:pPr>
            <w:r w:rsidRPr="002866F5">
              <w:rPr>
                <w:rFonts w:ascii="Times New Roman" w:eastAsia="Times New Roman" w:hAnsi="Times New Roman" w:cs="Times New Roman"/>
                <w:b/>
                <w:lang w:val="kk" w:eastAsia="ru-RU"/>
              </w:rPr>
              <w:t>1-тарау. Шарттың мәні</w:t>
            </w:r>
          </w:p>
          <w:p w14:paraId="10F244BC" w14:textId="10AD8472" w:rsidR="00E21D31" w:rsidRPr="00587AEB" w:rsidRDefault="00E21D31" w:rsidP="00E21D31">
            <w:pPr>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Кастодиан Қазақстан Республикасының заңнамасын сақтай отырып және Шартқа сәйкес Кастодиан Шартқа сәйкес ашқан Клиенттің шоттарындағы өзіне сеніп тапсырған активтерін (қаржы құралдары, ақша)  (бұдан әрі – Активтер) _______________________________  </w:t>
            </w:r>
            <w:r w:rsidR="00BF4601" w:rsidRPr="002866F5">
              <w:rPr>
                <w:rFonts w:ascii="Times New Roman" w:eastAsia="Times New Roman" w:hAnsi="Times New Roman" w:cs="Times New Roman"/>
                <w:lang w:val="kk" w:eastAsia="ru-RU"/>
              </w:rPr>
              <w:t>құны бойынша</w:t>
            </w:r>
            <w:r w:rsidRPr="002866F5">
              <w:rPr>
                <w:rFonts w:ascii="Times New Roman" w:eastAsia="Times New Roman" w:hAnsi="Times New Roman" w:cs="Times New Roman"/>
                <w:lang w:val="kk" w:eastAsia="ru-RU"/>
              </w:rPr>
              <w:t xml:space="preserve">  </w:t>
            </w:r>
          </w:p>
          <w:p w14:paraId="339E525F" w14:textId="77777777" w:rsidR="00BF4601" w:rsidRPr="0052422D" w:rsidRDefault="00BF4601" w:rsidP="00BF4601">
            <w:pPr>
              <w:ind w:left="-142" w:firstLine="862"/>
              <w:jc w:val="both"/>
              <w:rPr>
                <w:rFonts w:ascii="Times New Roman" w:eastAsia="Times New Roman" w:hAnsi="Times New Roman" w:cs="Times New Roman"/>
                <w:sz w:val="18"/>
                <w:szCs w:val="18"/>
                <w:lang w:val="kk" w:eastAsia="ru-RU"/>
              </w:rPr>
            </w:pPr>
            <w:r w:rsidRPr="007E1725">
              <w:rPr>
                <w:rFonts w:ascii="Times New Roman" w:eastAsia="Times New Roman" w:hAnsi="Times New Roman" w:cs="Times New Roman"/>
                <w:sz w:val="18"/>
                <w:szCs w:val="18"/>
                <w:lang w:val="kk" w:eastAsia="ru-RU"/>
              </w:rPr>
              <w:t xml:space="preserve">(номиналды / нарықтық)   </w:t>
            </w:r>
          </w:p>
          <w:p w14:paraId="71A297ED" w14:textId="0662A055" w:rsidR="00E21D31" w:rsidRPr="00587AEB" w:rsidRDefault="00E21D31" w:rsidP="00E21D31">
            <w:pPr>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жауапкершілікпен сақтау және есепке алу, сондай-ақ бағалы қағаздарды номиналды ұстау жөніндегі қызметтерді көрсетеді  </w:t>
            </w:r>
          </w:p>
          <w:p w14:paraId="05AB4AA0" w14:textId="77777777" w:rsidR="00E21D31" w:rsidRPr="00587AEB" w:rsidRDefault="00E21D31" w:rsidP="00E21D31">
            <w:pPr>
              <w:ind w:firstLine="720"/>
              <w:jc w:val="both"/>
              <w:rPr>
                <w:rFonts w:ascii="Times New Roman" w:eastAsia="Times New Roman" w:hAnsi="Times New Roman" w:cs="Times New Roman"/>
                <w:b/>
                <w:lang w:val="kk" w:eastAsia="ru-RU"/>
              </w:rPr>
            </w:pPr>
          </w:p>
          <w:p w14:paraId="175A826B" w14:textId="77777777" w:rsidR="00E21D31" w:rsidRPr="00587AEB" w:rsidRDefault="00E21D31" w:rsidP="00E21D31">
            <w:pPr>
              <w:tabs>
                <w:tab w:val="left" w:pos="1701"/>
              </w:tabs>
              <w:jc w:val="center"/>
              <w:rPr>
                <w:rFonts w:ascii="Times New Roman" w:eastAsia="Times New Roman" w:hAnsi="Times New Roman" w:cs="Times New Roman"/>
                <w:b/>
                <w:lang w:val="kk" w:eastAsia="ru-RU"/>
              </w:rPr>
            </w:pPr>
            <w:r w:rsidRPr="002866F5">
              <w:rPr>
                <w:rFonts w:ascii="Times New Roman" w:eastAsia="Times New Roman" w:hAnsi="Times New Roman" w:cs="Times New Roman"/>
                <w:b/>
                <w:lang w:val="kk" w:eastAsia="ru-RU"/>
              </w:rPr>
              <w:t>2-тарау. Тараптардың құқықтары мен міндеттері</w:t>
            </w:r>
          </w:p>
          <w:p w14:paraId="0649EF62" w14:textId="77777777" w:rsidR="00E21D31" w:rsidRPr="00587AEB" w:rsidRDefault="00E21D31" w:rsidP="00E21D31">
            <w:pPr>
              <w:ind w:firstLine="720"/>
              <w:jc w:val="both"/>
              <w:rPr>
                <w:rFonts w:ascii="Times New Roman" w:eastAsia="Times New Roman" w:hAnsi="Times New Roman" w:cs="Times New Roman"/>
                <w:b/>
                <w:lang w:val="kk" w:eastAsia="ru-RU"/>
              </w:rPr>
            </w:pPr>
            <w:r w:rsidRPr="002866F5">
              <w:rPr>
                <w:rFonts w:ascii="Times New Roman" w:eastAsia="Times New Roman" w:hAnsi="Times New Roman" w:cs="Times New Roman"/>
                <w:b/>
                <w:lang w:val="kk" w:eastAsia="ru-RU"/>
              </w:rPr>
              <w:t>2.1. Кастодианның міндеттері:</w:t>
            </w:r>
          </w:p>
          <w:p w14:paraId="5D713208" w14:textId="77777777" w:rsidR="00E21D31" w:rsidRPr="00587AEB" w:rsidRDefault="00E21D31" w:rsidP="00E21D31">
            <w:pPr>
              <w:tabs>
                <w:tab w:val="left" w:pos="864"/>
                <w:tab w:val="left" w:pos="1296"/>
                <w:tab w:val="left" w:pos="2160"/>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1) Клиентке Қазақстан Республикасының заңнамасына және Кастодианның ішкі нормативтік құжаттарына сәйкес Шарттың 3-тарауында сипатталған шоттар режимімен теңгеде банктік инвестициялық шот (бұдан әрі - теңгедегі инвестициялық шот) ашу және жүргізу;</w:t>
            </w:r>
          </w:p>
          <w:p w14:paraId="5A9935EB"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2) Клиентке Қазақстан Республикасының заңнамасына және Кастодианның ішкі нормативтік құжаттарына сәйкес Шарттың 4-тарауында сипатталған шоттар режимімен шетел валютасында банктік инвестициялық шот (бұдан әрі - шетел валютасындағы инвестициялық шот) ашу және жүргізу;</w:t>
            </w:r>
          </w:p>
          <w:p w14:paraId="42B6707B" w14:textId="77777777" w:rsidR="00E21D31" w:rsidRPr="00587AEB" w:rsidRDefault="00E21D31" w:rsidP="00E21D31">
            <w:pPr>
              <w:tabs>
                <w:tab w:val="left" w:pos="432"/>
                <w:tab w:val="left" w:pos="864"/>
                <w:tab w:val="left" w:pos="1296"/>
                <w:tab w:val="left" w:pos="1728"/>
                <w:tab w:val="left" w:pos="2160"/>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3) Қазақстан Республикасының заңнамасына және Кастодианның ішкі нормативтік құжаттарына сәйкес Шарттың 5-тарауында сипатталған шоттар режимімен Клиентке қаржы құралдарын есепке алу және сақтау үшін кастодиандық сақтауға қабылданған </w:t>
            </w:r>
            <w:r w:rsidRPr="002866F5">
              <w:rPr>
                <w:rFonts w:ascii="Times New Roman" w:eastAsia="Times New Roman" w:hAnsi="Times New Roman" w:cs="Times New Roman"/>
                <w:lang w:val="kk" w:eastAsia="ru-RU"/>
              </w:rPr>
              <w:lastRenderedPageBreak/>
              <w:t>активтердің баланстан тыс шоттарын (бұдан әрі – есепке алу және сақтау шоттары) ашу және жүргізу;</w:t>
            </w:r>
          </w:p>
          <w:p w14:paraId="6C05FF0A" w14:textId="77777777" w:rsidR="00E21D31" w:rsidRPr="00587AEB" w:rsidRDefault="00E21D31" w:rsidP="00E21D31">
            <w:pPr>
              <w:tabs>
                <w:tab w:val="left" w:pos="432"/>
                <w:tab w:val="left" w:pos="864"/>
                <w:tab w:val="left" w:pos="1296"/>
                <w:tab w:val="left" w:pos="1728"/>
                <w:tab w:val="left" w:pos="2160"/>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4) Клиентке номиналды ұстау жүйесінде дербес шот ашу және жүргізу, номиналды ұстаушы ретінде қызметті жүзеге асыру, номиналды ұстауды есепке алу жүйесінде эмиссиялық бағалы қағаздармен мәмілелерді тіркеу және Қазақстан Республикасының заңнамасында және Кастодианның ішкі нормативтік құжаттарына сәйкес айқындалатын көлемде осы бағалы қағаздар бойынша Клиенттің құқықтарын растау;  </w:t>
            </w:r>
          </w:p>
          <w:p w14:paraId="3D16131A" w14:textId="77777777" w:rsidR="00E21D31" w:rsidRPr="00587AEB" w:rsidRDefault="00E21D31" w:rsidP="00E21D31">
            <w:pPr>
              <w:tabs>
                <w:tab w:val="left" w:pos="432"/>
                <w:tab w:val="left" w:pos="864"/>
                <w:tab w:val="left" w:pos="1296"/>
                <w:tab w:val="left" w:pos="1728"/>
                <w:tab w:val="left" w:pos="2160"/>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5) Клиентке "Бағалы қағаздар орталық депозитарийі" АҚ-та (бұдан әрі - Орталық Депозитарий) қосалқы шот ашу; </w:t>
            </w:r>
          </w:p>
          <w:p w14:paraId="12E798A7" w14:textId="77777777" w:rsidR="00E21D31" w:rsidRPr="00587AEB" w:rsidRDefault="00E21D31" w:rsidP="00E21D31">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ab/>
              <w:t xml:space="preserve">     6) әдеттегіден тыс/күдікті белгілер анықталған және Клиенттің іскерлік қатынастары мен оның операцияларына тексеру жүргізілген жағдайларды қоспағанда, жұмыс күні ішінде Теңгедегі және шетел валютасындағы инвестициялық шоттарға ақша енгізу; </w:t>
            </w:r>
          </w:p>
          <w:p w14:paraId="59D7E7BA" w14:textId="77777777" w:rsidR="00E21D31" w:rsidRPr="00587AEB" w:rsidRDefault="00E21D31" w:rsidP="00E21D31">
            <w:pPr>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7) әдеттегіден тыс/күдікті белгілер анықталған және іскерлік қатынастар мен операцияларға тексеру жүргізілген жағдайларды қоспағанда, мәмілелерді тіркеуге арналған бұйрықтарды және Клиенттің теңгедегі және шетел валютасындағы банктік инвестициялық шоттардан активтерді инвестициялау кезінде контрагенттердің тиісті шоттарына ақша аудару жөніндегі төлем тапсырмаларын жұмыс күні сағат 17-00-ге дейін қабылдау;</w:t>
            </w:r>
          </w:p>
          <w:p w14:paraId="4AE1B917" w14:textId="77777777" w:rsidR="00E21D31" w:rsidRPr="002866F5" w:rsidRDefault="00E21D31" w:rsidP="00E21D31">
            <w:pPr>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8) Клиент активтердің сақталуын қамтамасыз ету;</w:t>
            </w:r>
          </w:p>
          <w:p w14:paraId="50867E1F" w14:textId="77777777" w:rsidR="00E21D31" w:rsidRPr="002866F5"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9) активтер бойынша есептілікті және активтерді есепке алу жөніндегі бастапқы құжаттарды Қазақстан Республикасының заңнамасына сәйкес сақтау;</w:t>
            </w:r>
          </w:p>
          <w:p w14:paraId="52A15223" w14:textId="77777777" w:rsidR="00E21D31" w:rsidRPr="002866F5"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10) Клиентке Кастодианға ақпарат келіп түскен күннен бастап бес жұмыс күнінен аспайтын мерзімде эмитенттерден ақпарат беру;</w:t>
            </w:r>
          </w:p>
          <w:p w14:paraId="11D8F19E" w14:textId="77777777" w:rsidR="00E21D31" w:rsidRPr="002866F5"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11) жұмыс күні сағат 16-00-ге дейін шетел валютасын сатып алуға/сатуға өтінішті орындауға қабылдау;</w:t>
            </w:r>
          </w:p>
          <w:p w14:paraId="4AB9F943" w14:textId="77777777" w:rsidR="00E21D31" w:rsidRPr="002866F5"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12) жұмыс күні сағат 17-00-ге дейін бағалы қағаздармен мәмілелер жүргізуге бұйрықтарды қабылдау;</w:t>
            </w:r>
          </w:p>
          <w:p w14:paraId="5B9C6863" w14:textId="77777777" w:rsidR="00E21D31" w:rsidRPr="002866F5" w:rsidRDefault="00E21D31" w:rsidP="00E21D31">
            <w:pPr>
              <w:tabs>
                <w:tab w:val="left" w:pos="432"/>
                <w:tab w:val="left" w:pos="1296"/>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 xml:space="preserve">13) Қазақстан Республикасының заңнамасында көзделген жағдайларды қоспағанда, бағалы қағаздар нарығында коммерциялық құпияны сақтау, шартты жасау және орындау барысында өзіне белгілі болған банктік немесе заңмен қорғалатын өзге де құпияны құрайтын мәліметтерді жария етпеу; </w:t>
            </w:r>
          </w:p>
          <w:p w14:paraId="1A5D9122" w14:textId="77777777" w:rsidR="00E21D31" w:rsidRPr="00587AEB" w:rsidRDefault="00E21D31" w:rsidP="00E21D31">
            <w:pPr>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ab/>
              <w:t>14) Шарттың 6.3-тармағында көзделген жағдайларды қоспағанда, Клиентке Кастодиан тарифтеріне сәйкес Шарт бойынша кастодиан көрсететін қызметтер үшін  өтініш беру;</w:t>
            </w:r>
          </w:p>
          <w:p w14:paraId="12957FCC"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 15) уәкілетті органнан ресми шешім алған күні Клиентке өзінің кастодиандық қызметке арналған лицензиясының қолданылуын тоқтата тұру (тоқтату) немесе Кастодианның активтерді сақтау және есепке алу </w:t>
            </w:r>
            <w:r w:rsidRPr="002866F5">
              <w:rPr>
                <w:rFonts w:ascii="Times New Roman" w:eastAsia="Times New Roman" w:hAnsi="Times New Roman" w:cs="Times New Roman"/>
                <w:lang w:val="kk" w:eastAsia="ru-RU"/>
              </w:rPr>
              <w:lastRenderedPageBreak/>
              <w:t>құқықтарының өзгеруіне әкелетін басқа да мән-жайлар туралы жазбаша хабардар ету;</w:t>
            </w:r>
          </w:p>
          <w:p w14:paraId="0C5482AA"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16) Клиенттің жазбаша сұрау салуларына жауап алған күннен бастап бес жұмыс күні ішінде жауап беру; </w:t>
            </w:r>
          </w:p>
          <w:p w14:paraId="21256729" w14:textId="77777777" w:rsidR="00E21D31" w:rsidRPr="00587AEB" w:rsidRDefault="00E21D31" w:rsidP="00E21D31">
            <w:pPr>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17)  эмиссиялық бағалы қағаздар (купондық сыйақы, дивидендтер, өтеу кезіндегі бағалы қағаздардың номиналды құны, эмиссиялық бағалы қағаздар шығару проспектісіне сәйкес өзгеше) және эмитенттің/ эмитенттің төлем агенті эмиссиялық бағалы қағаздар шығару проспектісіне немесе шарт талаптарына сәйкес жүзеге асыратын өзге де қаржы құралдары (эмитентпен жасалған шартқа сәйкес) бойынша табысты есепке жатқызу кезінде Клиенттің іскерлік қатынастарын және оның операцияларын тексеру және ерекше/күдікті белгілерді анықтау жағдайларын қоспағанда, Кастодианның шотына кіріс түскен күннен кейінгі келесі операциялық күннен кешіктірмей эмиссиялық бағалы қағаздар және өзге де қаржы құралдары бойынша кірісті Клиенттің шоттарына есептей отырып түсуін бақылау жасау;   </w:t>
            </w:r>
          </w:p>
          <w:p w14:paraId="32F35A99" w14:textId="77777777" w:rsidR="00E21D31" w:rsidRPr="00587AEB" w:rsidRDefault="00E21D31" w:rsidP="00E21D31">
            <w:pPr>
              <w:tabs>
                <w:tab w:val="left" w:pos="432"/>
                <w:tab w:val="left" w:pos="1296"/>
                <w:tab w:val="left" w:pos="2160"/>
                <w:tab w:val="left" w:pos="2592"/>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18) Кастодианның ішкі процедураларына сәйкес, Кастодианның номиналдық ұстауын есепке алу жүйесін құрайтын деректердің резервтегі көшірмелерінің болуын және сақталуын тексеру мүмкіндігін уәкілетті органға ұсыну;</w:t>
            </w:r>
          </w:p>
          <w:p w14:paraId="3CE77D18" w14:textId="77777777" w:rsidR="00E21D31" w:rsidRPr="00587AEB" w:rsidRDefault="00E21D31" w:rsidP="00E21D31">
            <w:pPr>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19) Кастодианның меншікті активтерінен Клиенттің эмиссиялық бағалы қағаздары мен өзге де қаржы құралдарын оқшау сақтауды және есепке алуды қамтамасыз ету;</w:t>
            </w:r>
          </w:p>
          <w:p w14:paraId="17B6CF92" w14:textId="77777777" w:rsidR="00E21D31" w:rsidRPr="00587AEB" w:rsidRDefault="00E21D31" w:rsidP="00E21D31">
            <w:pPr>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20) Қазақстан Республикасының заңнамасында белгіленген талаптарға сәйкес Клиенттің шоттарын жүргізу технологиясын сақтау;</w:t>
            </w:r>
          </w:p>
          <w:p w14:paraId="5B45E350" w14:textId="77777777" w:rsidR="00E21D31" w:rsidRPr="002866F5" w:rsidRDefault="00E21D31" w:rsidP="00E21D31">
            <w:pPr>
              <w:ind w:firstLine="720"/>
              <w:jc w:val="both"/>
              <w:rPr>
                <w:rFonts w:ascii="Times New Roman" w:eastAsia="Times New Roman" w:hAnsi="Times New Roman" w:cs="Times New Roman"/>
                <w:lang w:val="kk-KZ" w:eastAsia="ru-RU"/>
              </w:rPr>
            </w:pPr>
            <w:r w:rsidRPr="002866F5">
              <w:rPr>
                <w:rFonts w:ascii="Times New Roman" w:eastAsia="Times New Roman" w:hAnsi="Times New Roman" w:cs="Times New Roman"/>
                <w:lang w:val="kk" w:eastAsia="ru-RU"/>
              </w:rPr>
              <w:t xml:space="preserve">21) Клиентке Шарттың 7-тарауына сәйкес тұрақты негізде, сондай-ақ оның талабы бойынша Клиент шоттарының жай-күйі туралы есептілікті ұсыну; </w:t>
            </w:r>
          </w:p>
          <w:p w14:paraId="232E54A6" w14:textId="77777777" w:rsidR="00E21D31" w:rsidRPr="00587AEB" w:rsidRDefault="00E21D31" w:rsidP="00E21D31">
            <w:pPr>
              <w:ind w:firstLine="706"/>
              <w:jc w:val="both"/>
              <w:rPr>
                <w:rFonts w:ascii="Times New Roman" w:eastAsia="Times New Roman" w:hAnsi="Times New Roman" w:cs="Times New Roman"/>
                <w:lang w:val="kk-KZ" w:eastAsia="ru-RU"/>
              </w:rPr>
            </w:pPr>
            <w:r w:rsidRPr="002866F5">
              <w:rPr>
                <w:rFonts w:ascii="Times New Roman" w:eastAsia="Times New Roman" w:hAnsi="Times New Roman" w:cs="Times New Roman"/>
                <w:lang w:val="kk" w:eastAsia="ru-RU"/>
              </w:rPr>
              <w:t xml:space="preserve">22) </w:t>
            </w:r>
            <w:r w:rsidRPr="002866F5">
              <w:rPr>
                <w:rFonts w:ascii="Times New Roman" w:eastAsia="Times New Roman" w:hAnsi="Times New Roman" w:cs="Times New Roman"/>
                <w:color w:val="000000"/>
                <w:lang w:val="kk" w:eastAsia="ru-RU"/>
              </w:rPr>
              <w:t xml:space="preserve">Клиентке келесілерді хабарлау: </w:t>
            </w:r>
          </w:p>
          <w:p w14:paraId="43721CF3" w14:textId="77777777" w:rsidR="00E21D31" w:rsidRPr="00587AEB" w:rsidRDefault="00E21D31" w:rsidP="00E21D31">
            <w:pPr>
              <w:ind w:firstLine="709"/>
              <w:jc w:val="both"/>
              <w:rPr>
                <w:rFonts w:ascii="Times New Roman" w:eastAsia="Times New Roman" w:hAnsi="Times New Roman" w:cs="Times New Roman"/>
                <w:color w:val="000000"/>
                <w:lang w:val="kk-KZ" w:eastAsia="ru-RU"/>
              </w:rPr>
            </w:pPr>
            <w:r w:rsidRPr="002866F5">
              <w:rPr>
                <w:rFonts w:ascii="Times New Roman" w:eastAsia="Times New Roman" w:hAnsi="Times New Roman" w:cs="Times New Roman"/>
                <w:color w:val="000000"/>
                <w:lang w:val="kk" w:eastAsia="ru-RU"/>
              </w:rPr>
              <w:t xml:space="preserve">- Кастодианның пруденциалдық нормативтерді сақтамау фактілері; </w:t>
            </w:r>
          </w:p>
          <w:p w14:paraId="0BCD7C68" w14:textId="77777777" w:rsidR="00E21D31" w:rsidRPr="00587AEB" w:rsidRDefault="00E21D31" w:rsidP="00E21D31">
            <w:pPr>
              <w:ind w:firstLine="709"/>
              <w:jc w:val="both"/>
              <w:rPr>
                <w:rFonts w:ascii="Times New Roman" w:eastAsia="Times New Roman" w:hAnsi="Times New Roman" w:cs="Times New Roman"/>
                <w:lang w:val="kk-KZ" w:eastAsia="ru-RU"/>
              </w:rPr>
            </w:pPr>
            <w:r w:rsidRPr="002866F5">
              <w:rPr>
                <w:rFonts w:ascii="Times New Roman" w:eastAsia="Times New Roman" w:hAnsi="Times New Roman" w:cs="Times New Roman"/>
                <w:color w:val="000000"/>
                <w:lang w:val="kk" w:eastAsia="ru-RU"/>
              </w:rPr>
              <w:t>-</w:t>
            </w:r>
            <w:r w:rsidRPr="002866F5">
              <w:rPr>
                <w:rFonts w:ascii="Times New Roman" w:eastAsia="Times New Roman" w:hAnsi="Times New Roman" w:cs="Times New Roman"/>
                <w:shd w:val="clear" w:color="auto" w:fill="FFFFFF"/>
                <w:lang w:val="kk" w:eastAsia="ru-RU"/>
              </w:rPr>
              <w:t xml:space="preserve"> Кастодианның бағалы қағаздар нарығында кастодиандық қызметті жүзеге асыруға арналған лицензиясының қолданылуын тоқтата тұру (қайта бастау), сондай-ақ оны айыру туралы;</w:t>
            </w:r>
          </w:p>
          <w:p w14:paraId="652A6B5C" w14:textId="77777777" w:rsidR="00E21D31" w:rsidRPr="00587AEB" w:rsidRDefault="00E21D31" w:rsidP="00E21D31">
            <w:pPr>
              <w:ind w:firstLine="709"/>
              <w:jc w:val="both"/>
              <w:rPr>
                <w:rFonts w:ascii="Times New Roman" w:eastAsia="Times New Roman" w:hAnsi="Times New Roman" w:cs="Times New Roman"/>
                <w:lang w:val="kk-KZ" w:eastAsia="ru-RU"/>
              </w:rPr>
            </w:pPr>
            <w:r w:rsidRPr="002866F5">
              <w:rPr>
                <w:rFonts w:ascii="Times New Roman" w:eastAsia="Times New Roman" w:hAnsi="Times New Roman" w:cs="Times New Roman"/>
                <w:color w:val="000000"/>
                <w:lang w:val="kk" w:eastAsia="ru-RU"/>
              </w:rPr>
              <w:t xml:space="preserve">- бұйрық (тапсырма) берген Клиенттің бұйрығы бойынша қаржы құралдарымен мәмілелерді тіркеу (Кастодианды есепке алу жүйесінде операциялар жүргізу) процесінде мүдделер қақтығысының туындау фактілері; </w:t>
            </w:r>
          </w:p>
          <w:p w14:paraId="27659080" w14:textId="77777777" w:rsidR="00E21D31" w:rsidRPr="00587AEB" w:rsidRDefault="00E21D31" w:rsidP="00E21D31">
            <w:pPr>
              <w:ind w:firstLine="709"/>
              <w:jc w:val="both"/>
              <w:rPr>
                <w:rFonts w:ascii="Times New Roman" w:eastAsia="Times New Roman" w:hAnsi="Times New Roman" w:cs="Times New Roman"/>
                <w:lang w:val="kk-KZ" w:eastAsia="ru-RU"/>
              </w:rPr>
            </w:pPr>
            <w:r w:rsidRPr="002866F5">
              <w:rPr>
                <w:rFonts w:ascii="Times New Roman" w:eastAsia="Times New Roman" w:hAnsi="Times New Roman" w:cs="Times New Roman"/>
                <w:color w:val="000000"/>
                <w:lang w:val="kk" w:eastAsia="ru-RU"/>
              </w:rPr>
              <w:t>- Клиенттің активтерімен жасалатын мәмілелерге қатысты Қазақстан Республикасының заңнамасында белгіленген шектеулер мен ерекше талаптар;</w:t>
            </w:r>
          </w:p>
          <w:p w14:paraId="7E653D70" w14:textId="77777777" w:rsidR="00E21D31" w:rsidRPr="00587AEB" w:rsidRDefault="00E21D31" w:rsidP="00E21D31">
            <w:pPr>
              <w:ind w:firstLine="709"/>
              <w:jc w:val="both"/>
              <w:rPr>
                <w:rFonts w:ascii="Times New Roman" w:eastAsia="Times New Roman" w:hAnsi="Times New Roman" w:cs="Times New Roman"/>
                <w:color w:val="000000"/>
                <w:lang w:val="kk-KZ" w:eastAsia="ru-RU"/>
              </w:rPr>
            </w:pPr>
            <w:r w:rsidRPr="002866F5">
              <w:rPr>
                <w:rFonts w:ascii="Times New Roman" w:eastAsia="Times New Roman" w:hAnsi="Times New Roman" w:cs="Times New Roman"/>
                <w:color w:val="000000"/>
                <w:lang w:val="kk" w:eastAsia="ru-RU"/>
              </w:rPr>
              <w:t>- Клиенттің бұйрығында көрсетілген тапсырмасының Қазақстан Республикасының заңнамасына сәйкес келмеуі.</w:t>
            </w:r>
          </w:p>
          <w:p w14:paraId="0CF2E1B5" w14:textId="77777777" w:rsidR="00E21D31" w:rsidRPr="00587AEB" w:rsidRDefault="00E21D31" w:rsidP="00E21D31">
            <w:pPr>
              <w:ind w:firstLine="709"/>
              <w:jc w:val="both"/>
              <w:rPr>
                <w:rFonts w:ascii="Times New Roman" w:eastAsia="Times New Roman" w:hAnsi="Times New Roman" w:cs="Times New Roman"/>
                <w:color w:val="000000"/>
                <w:lang w:val="kk" w:eastAsia="ru-RU"/>
              </w:rPr>
            </w:pPr>
            <w:r w:rsidRPr="002866F5">
              <w:rPr>
                <w:rFonts w:ascii="Times New Roman" w:eastAsia="Times New Roman" w:hAnsi="Times New Roman" w:cs="Times New Roman"/>
                <w:color w:val="000000"/>
                <w:lang w:val="kk" w:eastAsia="ru-RU"/>
              </w:rPr>
              <w:t xml:space="preserve">Хабарлама Клиентке электрондық түрде, қажет болған жағдайда, Кастодианның қалауы бойынша кейіннен хабарламаны қағаз тасымалдағышта ұсына </w:t>
            </w:r>
            <w:r w:rsidRPr="002866F5">
              <w:rPr>
                <w:rFonts w:ascii="Times New Roman" w:eastAsia="Times New Roman" w:hAnsi="Times New Roman" w:cs="Times New Roman"/>
                <w:color w:val="000000"/>
                <w:lang w:val="kk" w:eastAsia="ru-RU"/>
              </w:rPr>
              <w:lastRenderedPageBreak/>
              <w:t>отырып мұндай хабарламаны жіберу үшін негіз пайда болған күннен кейінгі жұмыс күнінен кешіктірілмей  жіберіледі. Хабарлама үшін электрондық мекенжайды өзгерту Клиенттен Кастодианға ресми хатпен ресімделеді.</w:t>
            </w:r>
          </w:p>
          <w:p w14:paraId="5CC9A582" w14:textId="77777777" w:rsidR="00E21D31" w:rsidRPr="002866F5" w:rsidRDefault="00E21D31" w:rsidP="00E21D31">
            <w:pPr>
              <w:ind w:firstLine="720"/>
              <w:jc w:val="both"/>
              <w:rPr>
                <w:rFonts w:ascii="Times New Roman" w:eastAsia="Times New Roman" w:hAnsi="Times New Roman" w:cs="Times New Roman"/>
                <w:lang w:val="kk-KZ" w:eastAsia="ru-RU"/>
              </w:rPr>
            </w:pPr>
            <w:r w:rsidRPr="002866F5">
              <w:rPr>
                <w:rFonts w:ascii="Times New Roman" w:eastAsia="Times New Roman" w:hAnsi="Times New Roman" w:cs="Times New Roman"/>
                <w:lang w:val="kk" w:eastAsia="ru-RU"/>
              </w:rPr>
              <w:t>Шарттың 2.1-тармағында көзделген Кастодианның міндеттері "Қылмыстық жолмен алынған кірістерді заңдастыруға (жылыстатуға) және терроризмді қаржыландыруға қарсы іс-қимыл туралы" Қазақстан Республикасы Заңының нормаларына және кастодианның талаптарына сәйкес Клиенттің іскерлік қатынастарына, оның операцияларына күдік белгілері анықталған және тексеру жүргізілген жағдайларда туындамайды.</w:t>
            </w:r>
          </w:p>
          <w:p w14:paraId="3EDF5461" w14:textId="77777777" w:rsidR="00E21D31" w:rsidRPr="00587AEB" w:rsidRDefault="00E21D31" w:rsidP="00E21D31">
            <w:pPr>
              <w:ind w:firstLine="720"/>
              <w:jc w:val="both"/>
              <w:rPr>
                <w:rFonts w:ascii="Times New Roman" w:eastAsia="Times New Roman" w:hAnsi="Times New Roman" w:cs="Times New Roman"/>
                <w:b/>
                <w:lang w:val="kk-KZ" w:eastAsia="ru-RU"/>
              </w:rPr>
            </w:pPr>
            <w:r w:rsidRPr="002866F5">
              <w:rPr>
                <w:rFonts w:ascii="Times New Roman" w:eastAsia="Times New Roman" w:hAnsi="Times New Roman" w:cs="Times New Roman"/>
                <w:b/>
                <w:lang w:val="kk" w:eastAsia="ru-RU"/>
              </w:rPr>
              <w:t>2.2. Кастодианның құқықтары:</w:t>
            </w:r>
          </w:p>
          <w:p w14:paraId="18B4D326"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KZ" w:eastAsia="ru-RU"/>
              </w:rPr>
            </w:pPr>
            <w:r w:rsidRPr="002866F5">
              <w:rPr>
                <w:rFonts w:ascii="Times New Roman" w:eastAsia="Times New Roman" w:hAnsi="Times New Roman" w:cs="Times New Roman"/>
                <w:lang w:val="kk" w:eastAsia="ru-RU"/>
              </w:rPr>
              <w:t>1) Шарттың 11-тарауында көзделген талаптарда және тәртіппен Шартты бұзу;</w:t>
            </w:r>
          </w:p>
          <w:p w14:paraId="6C151E56"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KZ" w:eastAsia="ru-RU"/>
              </w:rPr>
            </w:pPr>
            <w:r w:rsidRPr="002866F5">
              <w:rPr>
                <w:rFonts w:ascii="Times New Roman" w:eastAsia="Times New Roman" w:hAnsi="Times New Roman" w:cs="Times New Roman"/>
                <w:lang w:val="kk" w:eastAsia="ru-RU"/>
              </w:rPr>
              <w:t>2) шарттың 6-тарауына сәйкес Клиенттен өз қызметтері үшін ай сайын ақы алу;</w:t>
            </w:r>
          </w:p>
          <w:p w14:paraId="0139B8AA" w14:textId="77777777" w:rsidR="00E21D31" w:rsidRPr="00587AEB" w:rsidRDefault="00E21D31" w:rsidP="00E21D31">
            <w:pPr>
              <w:ind w:firstLine="708"/>
              <w:rPr>
                <w:rFonts w:ascii="Times New Roman" w:eastAsia="Times New Roman" w:hAnsi="Times New Roman" w:cs="Times New Roman"/>
                <w:lang w:val="kk-KZ" w:eastAsia="ru-RU"/>
              </w:rPr>
            </w:pPr>
          </w:p>
          <w:p w14:paraId="1E6E0922" w14:textId="77777777" w:rsidR="00E21D31" w:rsidRPr="00587AEB" w:rsidRDefault="00E21D31" w:rsidP="00E21D31">
            <w:pPr>
              <w:ind w:firstLine="708"/>
              <w:jc w:val="both"/>
              <w:rPr>
                <w:rFonts w:ascii="Times New Roman" w:eastAsia="Times New Roman" w:hAnsi="Times New Roman" w:cs="Times New Roman"/>
                <w:lang w:val="kk-KZ" w:eastAsia="ru-RU"/>
              </w:rPr>
            </w:pPr>
            <w:r w:rsidRPr="002866F5">
              <w:rPr>
                <w:rFonts w:ascii="Times New Roman" w:eastAsia="Times New Roman" w:hAnsi="Times New Roman" w:cs="Times New Roman"/>
                <w:lang w:val="kk" w:eastAsia="ru-RU"/>
              </w:rPr>
              <w:t>3) Кастодианның номиналды ұстаушы функцияларын жүзеге асыратын тиісті ұйымдардың Клиенттің активтерімен мәмілелерге қызмет көрсету және қаржы құралдарын есепке алу жөніндегі шоттарды жүргізу жөніндегі қызметтеріне ақы төлеу жөніндегі шығыстарын, сондай-ақ қаржы құралдарына қызмет көрсету кезінде Кастодианда туындаған өзге де ұйымдардың (оның ішінде депозитарийлердің, сауда-саттықты ұйымдастырушылардың, орталық контрагенттің) өзге де шығыстарын өтеуге Клиентке шоттар қою;</w:t>
            </w:r>
          </w:p>
          <w:p w14:paraId="7E6119BE" w14:textId="77777777" w:rsidR="00E21D31" w:rsidRPr="00587AEB" w:rsidRDefault="00E21D31" w:rsidP="00E21D31">
            <w:pPr>
              <w:ind w:firstLine="708"/>
              <w:jc w:val="both"/>
              <w:rPr>
                <w:rFonts w:ascii="Times New Roman" w:eastAsia="Times New Roman" w:hAnsi="Times New Roman" w:cs="Times New Roman"/>
                <w:lang w:val="kk-KZ" w:eastAsia="ru-RU"/>
              </w:rPr>
            </w:pPr>
            <w:r w:rsidRPr="002866F5">
              <w:rPr>
                <w:rFonts w:ascii="Times New Roman" w:eastAsia="Times New Roman" w:hAnsi="Times New Roman" w:cs="Times New Roman"/>
                <w:lang w:val="kk" w:eastAsia="ru-RU"/>
              </w:rPr>
              <w:t xml:space="preserve">4) көрсетілген шоттарда бұйрықтарды орындау үшін жеткілікті сомалар болмаған жағдайда Клиенттің инвестициялық шоттардан сомаларды теңгемен немесе шетел валютасымен алуға арналған төлем тапсырмаларын орындамау; </w:t>
            </w:r>
          </w:p>
          <w:p w14:paraId="6E2582CC"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KZ" w:eastAsia="ru-RU"/>
              </w:rPr>
            </w:pPr>
            <w:r w:rsidRPr="002866F5">
              <w:rPr>
                <w:rFonts w:ascii="Times New Roman" w:eastAsia="Times New Roman" w:hAnsi="Times New Roman" w:cs="Times New Roman"/>
                <w:lang w:val="kk" w:eastAsia="ru-RU"/>
              </w:rPr>
              <w:t xml:space="preserve">5) Шарт жасау кезінде кастодиандық қызметтерге тарифтерді біржақты тәртіппен белгілеу;  </w:t>
            </w:r>
          </w:p>
          <w:p w14:paraId="3017BC94" w14:textId="77777777" w:rsidR="00E21D31" w:rsidRPr="00587AEB" w:rsidRDefault="00E21D31" w:rsidP="00E21D31">
            <w:pPr>
              <w:ind w:firstLine="708"/>
              <w:jc w:val="both"/>
              <w:rPr>
                <w:rFonts w:ascii="Times New Roman" w:eastAsia="Times New Roman" w:hAnsi="Times New Roman" w:cs="Times New Roman"/>
                <w:lang w:val="kk-KZ" w:eastAsia="ru-RU"/>
              </w:rPr>
            </w:pPr>
            <w:r w:rsidRPr="002866F5">
              <w:rPr>
                <w:rFonts w:ascii="Times New Roman" w:eastAsia="Times New Roman" w:hAnsi="Times New Roman" w:cs="Times New Roman"/>
                <w:lang w:val="kk" w:eastAsia="ru-RU"/>
              </w:rPr>
              <w:t xml:space="preserve">6) Кастодианның </w:t>
            </w:r>
            <w:r w:rsidR="00000000">
              <w:fldChar w:fldCharType="begin"/>
            </w:r>
            <w:r w:rsidR="00000000" w:rsidRPr="00BB5497">
              <w:rPr>
                <w:lang w:val="kk-KZ"/>
              </w:rPr>
              <w:instrText>HYPERLINK "http://www.eubank.kz/"</w:instrText>
            </w:r>
            <w:r w:rsidR="00000000">
              <w:fldChar w:fldCharType="separate"/>
            </w:r>
            <w:r w:rsidRPr="002866F5">
              <w:rPr>
                <w:rFonts w:ascii="Times New Roman" w:eastAsia="Times New Roman" w:hAnsi="Times New Roman" w:cs="Times New Roman"/>
                <w:color w:val="333399"/>
                <w:u w:val="single"/>
                <w:lang w:val="kk" w:eastAsia="ru-RU"/>
              </w:rPr>
              <w:t>www.eubank.kz интернет-ресурсында</w:t>
            </w:r>
            <w:r w:rsidR="00000000">
              <w:rPr>
                <w:rFonts w:ascii="Times New Roman" w:eastAsia="Times New Roman" w:hAnsi="Times New Roman" w:cs="Times New Roman"/>
                <w:color w:val="333399"/>
                <w:u w:val="single"/>
                <w:lang w:val="kk" w:eastAsia="ru-RU"/>
              </w:rPr>
              <w:fldChar w:fldCharType="end"/>
            </w:r>
            <w:r w:rsidRPr="002866F5">
              <w:rPr>
                <w:rFonts w:ascii="Times New Roman" w:eastAsia="Times New Roman" w:hAnsi="Times New Roman" w:cs="Times New Roman"/>
                <w:lang w:val="kk" w:eastAsia="ru-RU"/>
              </w:rPr>
              <w:t xml:space="preserve"> Клиентті күнтізбелік 30 (отыз) күннен кешіктірмей алдын ала хабардар ете отырып немесе жеке тариф белгіленген жағдайда жазбаша хабарлама жолдау арқылы Шарт бойынша кастодиандық қызметтер көрсетуге арналған тарифтерді біржақты тәртіппен өзгерту; </w:t>
            </w:r>
          </w:p>
          <w:p w14:paraId="19AA45F8" w14:textId="77777777" w:rsidR="00E21D31" w:rsidRPr="00587AEB" w:rsidRDefault="00E21D31" w:rsidP="00E21D31">
            <w:pPr>
              <w:ind w:firstLine="709"/>
              <w:jc w:val="both"/>
              <w:rPr>
                <w:rFonts w:ascii="Times New Roman" w:eastAsia="Times New Roman" w:hAnsi="Times New Roman" w:cs="Times New Roman"/>
                <w:lang w:val="kk-KZ" w:eastAsia="ru-RU"/>
              </w:rPr>
            </w:pPr>
            <w:r w:rsidRPr="002866F5">
              <w:rPr>
                <w:rFonts w:ascii="Times New Roman" w:eastAsia="Times New Roman" w:hAnsi="Times New Roman" w:cs="Times New Roman"/>
                <w:lang w:val="kk" w:eastAsia="ru-RU"/>
              </w:rPr>
              <w:t>7) Клиенттен ҚР қолданыстағы заңнамасында және Кастодианның ішкі құжаттарында көзделген функцияларды жүзеге асыру үшін қажетті құжаттар мен мәліметтерді ұсынуды талап ету;</w:t>
            </w:r>
          </w:p>
          <w:p w14:paraId="344B0A85" w14:textId="77777777" w:rsidR="00E21D31" w:rsidRPr="00587AEB" w:rsidRDefault="00E21D31" w:rsidP="00E21D31">
            <w:pPr>
              <w:tabs>
                <w:tab w:val="left" w:pos="284"/>
              </w:tabs>
              <w:ind w:firstLine="709"/>
              <w:jc w:val="both"/>
              <w:rPr>
                <w:rFonts w:ascii="Times New Roman" w:eastAsia="Times New Roman" w:hAnsi="Times New Roman" w:cs="Times New Roman"/>
                <w:lang w:val="kk-KZ" w:eastAsia="ru-RU"/>
              </w:rPr>
            </w:pPr>
            <w:r w:rsidRPr="002866F5">
              <w:rPr>
                <w:rFonts w:ascii="Times New Roman" w:eastAsia="Times New Roman" w:hAnsi="Times New Roman" w:cs="Times New Roman"/>
                <w:lang w:val="kk" w:eastAsia="ru-RU"/>
              </w:rPr>
              <w:t xml:space="preserve">8) "Қылмыстық жолмен алынған кірістерді заңдастыруға (жылыстатуға) және терроризмді қаржыландыруға қарсы іс-қимыл туралы" ҚР заңнамасына сәйкес және Кастодианды қылмыстық жолмен алынған кірістерді заңдастыруға (жылыстатуға) тарту ықтималдығын болдырмау мақсатында тиісті </w:t>
            </w:r>
            <w:r w:rsidRPr="002866F5">
              <w:rPr>
                <w:rFonts w:ascii="Times New Roman" w:eastAsia="Times New Roman" w:hAnsi="Times New Roman" w:cs="Times New Roman"/>
                <w:lang w:val="kk" w:eastAsia="ru-RU"/>
              </w:rPr>
              <w:lastRenderedPageBreak/>
              <w:t>тексеру жөнінде шаралар қабылдау мүмкін болмаған жағдайда:</w:t>
            </w:r>
          </w:p>
          <w:p w14:paraId="3DDF5879" w14:textId="77777777" w:rsidR="00E21D31" w:rsidRPr="002866F5" w:rsidRDefault="00E21D31" w:rsidP="00E21D31">
            <w:pPr>
              <w:tabs>
                <w:tab w:val="left" w:pos="284"/>
              </w:tabs>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 Клиентпен іскерлік қарым-қатынас орнатудан бас тарту;</w:t>
            </w:r>
          </w:p>
          <w:p w14:paraId="3C51F0B9" w14:textId="77777777" w:rsidR="00E21D31" w:rsidRPr="002866F5" w:rsidRDefault="00E21D31" w:rsidP="00E21D31">
            <w:pPr>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 xml:space="preserve">9) Кастодиан "Қылмыстық жолмен алынған кірістерді заңдастыруға (жылыстатуға) және терроризмді қаржыландыруға қарсы іс-қимыл туралы" Қазақстан Республикасы Заңының, "Шетелдік шоттарға салық салу туралы" АҚШ Заңының, Салық істері бойынша өзара әкімшілік көмек туралы конвенция (ЭЫДҰ) талаптарын орындау мақсатында Клиентті сәйкестендіру үшін қажетті ақпаратты немесе құжаттарды Клиент ұсынбаған жағдайда немесе "Қылмыстық жолмен алынған кірістерді заңдастыруға (жылыстатуға) және (немесе) терроризмді қаржыландыруға" қарсы іс-қимыл туралы" Қазақстан Республикасының Заңына сәйкес танылатын Клиенттің қылмыстық жолмен алынған кірістерді заңдастыруға (жылыстатуға) және терроризмді қаржыландыру қатысы бар екендігі туралы Кастодианда негіздеме болғанда Шартты орындаудан біржақты тәртіппен бас тарту.  </w:t>
            </w:r>
          </w:p>
          <w:p w14:paraId="2E8CD016" w14:textId="77777777" w:rsidR="00E21D31" w:rsidRPr="002866F5" w:rsidRDefault="00E21D31" w:rsidP="00E21D31">
            <w:pPr>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 xml:space="preserve">10) келесі жағдайларда Шартты орындаудан біржақты бас тарту арқылы Клиентпен іскерлік қатынастарды тоқтату: </w:t>
            </w:r>
          </w:p>
          <w:p w14:paraId="6B179E87" w14:textId="77777777" w:rsidR="00E21D31" w:rsidRPr="002866F5" w:rsidRDefault="00E21D31" w:rsidP="00E21D31">
            <w:pPr>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 егер Кастодианда Клиенттің ақшасымен және (немесе) басқа мүлкімен жасалатын операциялардың «Қылмыстық жолмен алынған кiрiстердi заңдастыруға (жылыстатуға) және терроризмдi қаржыландыруға қарсы iс-қимыл туралы» Қазақстан Республикасының (бұдан әрі - ҚР) Заңына сәйкес қылмыстық жолмен алынған кiрiстердi заңдастыруға (жылыстатуға) және терроризмдi қаржыландыруға қатысы бар деп болжауға негіздемелері болған жағдайда.</w:t>
            </w:r>
          </w:p>
          <w:p w14:paraId="04298646" w14:textId="77777777" w:rsidR="00E21D31" w:rsidRPr="002866F5" w:rsidRDefault="00E21D31" w:rsidP="00E21D31">
            <w:pPr>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 Клиент, сондай-ақ олармен байланысты тұлғалар Америка Құрама Штаттарының, Еуропалық Одақтың, Швейцарияның, Ұлыбританияның, Канаданың және басқа мемлекеттердің санкциялық тізімдерінде/тізбелерінде болуы;</w:t>
            </w:r>
          </w:p>
          <w:p w14:paraId="4810EE31" w14:textId="77777777" w:rsidR="00E21D31" w:rsidRPr="00587AEB" w:rsidRDefault="00E21D31" w:rsidP="00E21D31">
            <w:pPr>
              <w:ind w:firstLine="709"/>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 - Клиенттің операцияларында халықаралық санкцияларға тиісті белгілер бар/ жатады;</w:t>
            </w:r>
          </w:p>
          <w:p w14:paraId="4C8EA192" w14:textId="77777777" w:rsidR="00E21D31" w:rsidRPr="00587AEB" w:rsidRDefault="00E21D31" w:rsidP="00E21D31">
            <w:pPr>
              <w:ind w:firstLine="709"/>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Клиенттің, оның өкілінің операциялары тиісті белгілерге ие/Қазақстан Республикасының заңнамасында, Қылмыстық жолмен алынған кірістерді заңдастыруға (жылыстатуға) және терроризмді қаржыландыруға қарсы іс - қимыл туралы ішкі нормативтік құжаттарда көзделген өзге де негіздер бойынша халықаралық санкцияларды айналып өтуге бағытталған;</w:t>
            </w:r>
          </w:p>
          <w:p w14:paraId="16D93ABA" w14:textId="77777777" w:rsidR="00E21D31" w:rsidRPr="002866F5" w:rsidRDefault="00E21D31" w:rsidP="00E21D31">
            <w:pPr>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 xml:space="preserve">11) келесі жағдайларда Клиентке қызмет көрсетуден бас тарту: </w:t>
            </w:r>
          </w:p>
          <w:p w14:paraId="26AEBF7F" w14:textId="77777777" w:rsidR="00E21D31" w:rsidRPr="00587AEB" w:rsidRDefault="00E21D31" w:rsidP="00E21D31">
            <w:pPr>
              <w:ind w:firstLine="709"/>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 а) операцияны жүргізу үшін құжаттар дұрыс ұсынылмаған немесе толық толтырылмаған; </w:t>
            </w:r>
          </w:p>
          <w:p w14:paraId="18F54162" w14:textId="77777777" w:rsidR="00E21D31" w:rsidRPr="00587AEB" w:rsidRDefault="00E21D31" w:rsidP="00E21D31">
            <w:pPr>
              <w:ind w:firstLine="709"/>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б) ҚР заңнамасында көзделген негіздер бойынша ақша мен мүлікке тыйым салынды/бұғатталды; </w:t>
            </w:r>
          </w:p>
          <w:p w14:paraId="13DA02B4" w14:textId="77777777" w:rsidR="00E21D31" w:rsidRPr="00587AEB" w:rsidRDefault="00E21D31" w:rsidP="00E21D31">
            <w:pPr>
              <w:ind w:firstLine="709"/>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в) ҚР заңнамасында және Шарттың талаптарында көзделген өзге де жағдайларда;</w:t>
            </w:r>
          </w:p>
          <w:p w14:paraId="2DA66C6A" w14:textId="77777777" w:rsidR="00E21D31" w:rsidRPr="00587AEB" w:rsidRDefault="00E21D31" w:rsidP="00E21D31">
            <w:pPr>
              <w:tabs>
                <w:tab w:val="left" w:pos="284"/>
              </w:tabs>
              <w:ind w:firstLine="709"/>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lastRenderedPageBreak/>
              <w:t>12) Клиенттің бұйрығын (төлем тапсырмасын) ұсынбай, ұйымдастырылған бағалы қағаздар нарығында мәмілелерді растау және есептеуді жүзеге асыру;</w:t>
            </w:r>
          </w:p>
          <w:p w14:paraId="6499DAC0"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13) Клиенттің төлем тапсырмаларын ұсынбай, Клиенттің мәмілені жүргізуге арналған бұйрығы негізінде Клиент активтерін халықаралық нарыққа орналастыру кезінде Клиенттің мәмілелері бойынша есеп айырысуды жүзеге асыру; </w:t>
            </w:r>
          </w:p>
          <w:p w14:paraId="7D69D316"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14) Эмитенттің сұрау салуы бойынша, сондай-ақ АҚШ аумағында шығарылған бағалы қағаздарға қатысты салық жеңілдіктерін қолдану мақсатында, сондай-ақ кірістерді заңдастыруға (жылыстатуға) және терроризмді қаржыландыруға қарсы іс-қимыл жөніндегі талаптарды орындау, Кастодианға ықпал ететін санкциялық талаптардың сақталуын тексеру мақсатында бағалы қағаздардың бенефициарлық меншік иесі туралы ақпаратты шетелдік кастодианға ашу. Жария ету эмитенттің сұрау салуы бойынша эмитент елінің заңында немесе нормативтік актісінде көзделген жағдайларда ғана жүргізіледі;</w:t>
            </w:r>
          </w:p>
          <w:p w14:paraId="5FD3DCF0"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15) Клиент Шарттың 6-тарауының 6.1-тармағына сәйкес қажетті сомаларды мерзімінде төлемеген жағдайда,  сомаларды инвестициялық, сондай-ақ Банкте (Кастодианда) Клиентке ашылған кез келген шоттардан есептен шығару;</w:t>
            </w:r>
          </w:p>
          <w:p w14:paraId="5DCFDD65" w14:textId="77777777" w:rsidR="00E21D31" w:rsidRPr="00587AEB" w:rsidRDefault="00E21D31" w:rsidP="00E21D31">
            <w:pPr>
              <w:ind w:firstLine="708"/>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16)  Кастодианның мәмілелер бойынша осындай шоттарға қате есептеген ақша сомаларын, сондай-ақ Кастодианның қызметтеріне ақы төлегені үшін сомаларды, Клиент клиентінің халықаралық және ішкі бағалы қағаздар нарығында жасалған активтерімен мәмілелер бойынша Кастодианның шеккен шығыстарын, Шарттың 8.5-т. көзделген жағдайларда шоттарды уақтылы төлемегені үшін тұрақсыздық айыбының сомасын және Кастодианның шығыстарын өтеу сомаларын қайтару үшін Клиенттің инвестициялық шоттарынан тікелей дебеттеу жолымен ақшаны алып қоюды жүзеге асыру  және бұған Клиент өз келісімін береді.  </w:t>
            </w:r>
          </w:p>
          <w:p w14:paraId="0A6D4F5A"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b/>
                <w:lang w:val="kk" w:eastAsia="ru-RU"/>
              </w:rPr>
            </w:pPr>
            <w:r w:rsidRPr="002866F5">
              <w:rPr>
                <w:rFonts w:ascii="Times New Roman" w:eastAsia="Times New Roman" w:hAnsi="Times New Roman" w:cs="Times New Roman"/>
                <w:b/>
                <w:lang w:val="kk" w:eastAsia="ru-RU"/>
              </w:rPr>
              <w:t xml:space="preserve">2.3. Клиенттің міндеттері: </w:t>
            </w:r>
          </w:p>
          <w:p w14:paraId="1E89D324"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1) өз Активтерінің есебінің Кастодиан есебіне сәйкестігін қамтамасыз ету; </w:t>
            </w:r>
          </w:p>
          <w:p w14:paraId="2875BC55" w14:textId="77777777" w:rsidR="00E21D31" w:rsidRPr="00587AEB" w:rsidRDefault="00E21D31" w:rsidP="00E21D31">
            <w:pPr>
              <w:widowControl w:val="0"/>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2) Кастодианға Шарттың 3, 4, 5-тарауларында көрсетілген шоттарды ашу үшін міндетті және жеткілікті құжат ретінде Қазақстан Республикасының заңнамасында және Кастодианның ішкі нормативтік құжаттармен айқындалған құжаттар топтамасын ұсыну;</w:t>
            </w:r>
          </w:p>
          <w:p w14:paraId="47C6E1D2"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3) Кастодианға Клиенттің болжамды таратылуы немесе қайта ұйымдастырылуы туралы кемінде бір ай мерзімде жазбаша нысанда хабарлау;</w:t>
            </w:r>
          </w:p>
          <w:p w14:paraId="33D20012" w14:textId="77777777" w:rsidR="00E21D31" w:rsidRPr="00587AEB" w:rsidRDefault="00E21D31" w:rsidP="00E21D31">
            <w:pPr>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4)Клиенттің уәкілетті лауазымды тұлғасы, қолдың және мөр бедерінің үлгілері бар құжаттағы қолдың немесе мөр бедерінің кемінде бір үлгісі ауыстырылған, өзінің орналасқан жері, банктік деректемелері және Шартқа қатысы бар басқа да деректер өзгерген жағдайда, дереу осындай өзгерістер басталған сәттен бастап 1 (бір) жұмыс күні ішінде </w:t>
            </w:r>
            <w:r w:rsidRPr="002866F5">
              <w:rPr>
                <w:rFonts w:ascii="Times New Roman" w:eastAsia="Times New Roman" w:hAnsi="Times New Roman" w:cs="Times New Roman"/>
                <w:lang w:val="kk" w:eastAsia="ru-RU"/>
              </w:rPr>
              <w:lastRenderedPageBreak/>
              <w:t xml:space="preserve">Кастодианға хабарлау,  номиналды ұстауды есепке алу жүйесіндегі дербес шоттың деректемелерін өзгертуге тиісті құжаттар мен бұйрық ұсыну; </w:t>
            </w:r>
          </w:p>
          <w:p w14:paraId="1A5970A8" w14:textId="77777777" w:rsidR="00E21D31" w:rsidRPr="00587AEB" w:rsidRDefault="00E21D31" w:rsidP="00E21D31">
            <w:pPr>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5) айына кемінде 1 (бір) рет, есепті айдан кейінгі айдың бесінші жұмыс күнінен кешіктірмей өзінің есепке алу жүйесінің деректерін Кастодиан деректеріне сәйкестігіне салыстырып тексеруді жүргізу;</w:t>
            </w:r>
          </w:p>
          <w:p w14:paraId="7443A6C2" w14:textId="77777777" w:rsidR="00E21D31" w:rsidRPr="00587AEB" w:rsidRDefault="00E21D31" w:rsidP="00E21D31">
            <w:pPr>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6) Кастодиан шот-фактура жасалған айдан кейінгі әрбір айдың 20 (жиырмасыншы) күнінен кешіктірмей қойған шоттарды төлеу;</w:t>
            </w:r>
          </w:p>
          <w:p w14:paraId="6261567D" w14:textId="77777777" w:rsidR="00E21D31" w:rsidRPr="00587AEB" w:rsidRDefault="00E21D31" w:rsidP="00E21D31">
            <w:pPr>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7) ұсынылатын деректер үшін толық жауапты болу, соның негізінде Кастодиан бағалы қағаздардың халықаралық нарығында мәміле жүргізуді қамтамасыз етеді және инвестициялық шоттардан мәмілелерге ақы төлеуді, сондай-ақ кастодиандық қызмет көрсетуге қабылданған активтердің шоттары және номиналды ұстау жүйесіндегі дербес шоттар бойынша қаржы құралдарының қозғалысын жүргізеді;</w:t>
            </w:r>
          </w:p>
          <w:p w14:paraId="4B3FD68C" w14:textId="77777777" w:rsidR="00E21D31" w:rsidRPr="00587AEB" w:rsidRDefault="00E21D31" w:rsidP="00E21D31">
            <w:pPr>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8) Егер Клиентте АҚШ-тың жеке тұлғалары/резиденттері, ал оның ірі акционерлері болып табылатын немесе Клиенттің жарғылық капиталында 25% (жиырма бес пайыз) және одан да көп мөлшердегі үлеске (тікелей немесе жанама) құқығы бар тұлғалар АҚШ резиденттері/азаматтары болып табылса Кастодианға "Шетелдік шоттарға салық салу туралы" АҚШ Заңында көзделген құжаттарды ұсыну;  </w:t>
            </w:r>
          </w:p>
          <w:p w14:paraId="6B168A3B" w14:textId="77777777" w:rsidR="00E21D31" w:rsidRPr="00587AEB" w:rsidRDefault="00E21D31" w:rsidP="00E21D31">
            <w:pPr>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9) Кастодианға Клиентті сәйкестендіру, қызмет түрі, ақша мен мүлікті қаржыландыру көзі, қаржылық жай-күйі, оларды Қазақстан Республикасының заңнамалық нормаларын және Кастодиан талаптарын орындау мақсатында нысаналы пайдалану үшін қажетті немесе жеткілікті құжаттар мен ақпарат беру;</w:t>
            </w:r>
          </w:p>
          <w:p w14:paraId="5AC1DD50" w14:textId="77777777" w:rsidR="00E21D31" w:rsidRPr="00587AEB" w:rsidRDefault="00E21D31" w:rsidP="00E21D31">
            <w:pPr>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10) Қазақстан Республикасының заңнамасында көзделген жағдайларды қоспағанда, шартты жасау және орындау барысында өзіне белгілі болған коммерциялық немесе заңмен қорғалатын өзге де құпияны құрайтын мәліметтерді жария етпеу;</w:t>
            </w:r>
          </w:p>
          <w:p w14:paraId="5A5424D8" w14:textId="77777777" w:rsidR="00E21D31" w:rsidRPr="00587AEB" w:rsidRDefault="00E21D31" w:rsidP="00E21D31">
            <w:pPr>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11) Кастодианның ішкі нормативтік құжаттарында және Қазақстан Республикасының қолданыстағы заңнамасында көзделген функцияларды жүзеге асыру үшін Кастодианға қажетті құжаттарды, мәліметтерді ұсыну; </w:t>
            </w:r>
          </w:p>
          <w:p w14:paraId="69166A0D" w14:textId="77777777" w:rsidR="00E21D31" w:rsidRPr="00587AEB" w:rsidRDefault="00E21D31" w:rsidP="00E21D31">
            <w:pPr>
              <w:ind w:firstLine="708"/>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12) бенефициарлық меншік иесі туралы мәліметтерді Кастодиан көздеген көлемде және тәртіппен ұсыну; </w:t>
            </w:r>
          </w:p>
          <w:p w14:paraId="1BEF7108"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u w:val="single"/>
                <w:lang w:val="kk" w:eastAsia="ru-RU"/>
              </w:rPr>
            </w:pPr>
            <w:r w:rsidRPr="002866F5">
              <w:rPr>
                <w:rFonts w:ascii="Times New Roman" w:eastAsia="Times New Roman" w:hAnsi="Times New Roman" w:cs="Times New Roman"/>
                <w:lang w:val="kk" w:eastAsia="ru-RU"/>
              </w:rPr>
              <w:t>13) сәйкестендіру ақпараты өзгерген жағдайда құжаттар мен мәліметтерді ұсыну.</w:t>
            </w:r>
          </w:p>
          <w:p w14:paraId="4BD0007E"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b/>
                <w:lang w:val="kk" w:eastAsia="ru-RU"/>
              </w:rPr>
            </w:pPr>
            <w:r w:rsidRPr="002866F5">
              <w:rPr>
                <w:rFonts w:ascii="Times New Roman" w:eastAsia="Times New Roman" w:hAnsi="Times New Roman" w:cs="Times New Roman"/>
                <w:b/>
                <w:lang w:val="kk" w:eastAsia="ru-RU"/>
              </w:rPr>
              <w:t>2.4. Клиенттің құқықтары:</w:t>
            </w:r>
          </w:p>
          <w:p w14:paraId="05AFD1A5"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1) Шарттың 11-тарауында көзделген талаптарда және тәртіппен Шартты бұзу;</w:t>
            </w:r>
          </w:p>
          <w:p w14:paraId="450A61AF" w14:textId="77777777" w:rsidR="00E21D31" w:rsidRPr="00587AEB" w:rsidRDefault="00E21D31" w:rsidP="00E21D31">
            <w:pPr>
              <w:ind w:firstLine="709"/>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2) Шартқа сәйкес Кастодиан ашқан шоттардағы ақша мен қаржы құралдарына билік ету; </w:t>
            </w:r>
          </w:p>
          <w:p w14:paraId="3A526000" w14:textId="77777777" w:rsidR="00E21D31" w:rsidRPr="00587AEB" w:rsidRDefault="00E21D31" w:rsidP="00E21D31">
            <w:pPr>
              <w:ind w:firstLine="708"/>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3)   электрондық цифрлық қолтаңбамен немесе Клиентті динамикалық сәйкестендіру құралдарымен куәландырылған заңды тұлғаларға қашықтықтан банктік қызмет көрсету жүйесін пайдалана отырып немесе </w:t>
            </w:r>
            <w:r w:rsidRPr="002866F5">
              <w:rPr>
                <w:rFonts w:ascii="Times New Roman" w:eastAsia="Times New Roman" w:hAnsi="Times New Roman" w:cs="Times New Roman"/>
                <w:lang w:val="kk" w:eastAsia="ru-RU"/>
              </w:rPr>
              <w:lastRenderedPageBreak/>
              <w:t xml:space="preserve">Шарттың 13-тарауында көрсетілген Кастодианның электрондық мекенжайына электронды түрде, кейіннен құжаттардың түпнұсқаларын Кастодианға 5 (бес) жұмыс күні ішінде тасымалдаушы қағаз жүзінде ұсына отырып дербес шоттар бойынша, оның ішінде Клиенттің активтерімен мәмілелер жасауға хаттар, бұйрықтар беру;  </w:t>
            </w:r>
          </w:p>
          <w:p w14:paraId="0539A949"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4) Кастодианға Шарттың 6.3-тармағында көзделген ұлттық және шетел валютасындағы инвестициялық шот бойынша аударым операциялары үшін комиссияларды төлеу үшін шотты көрсете отырып,  өтініш беру;</w:t>
            </w:r>
          </w:p>
          <w:p w14:paraId="101FFB5D" w14:textId="77777777" w:rsidR="00E21D31" w:rsidRPr="00587AEB" w:rsidRDefault="00E21D31" w:rsidP="00E21D31">
            <w:pPr>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 </w:t>
            </w:r>
            <w:r w:rsidRPr="002866F5">
              <w:rPr>
                <w:rFonts w:ascii="Times New Roman" w:eastAsia="Times New Roman" w:hAnsi="Times New Roman" w:cs="Times New Roman"/>
                <w:lang w:val="kk" w:eastAsia="ru-RU"/>
              </w:rPr>
              <w:tab/>
              <w:t>5) Қазақстан Республикасының заңнамасында көзделген өзге де құқықтарды жүзеге асыру.</w:t>
            </w:r>
          </w:p>
          <w:p w14:paraId="6C402C72" w14:textId="77777777" w:rsidR="0051717A" w:rsidRDefault="0051717A" w:rsidP="0051717A">
            <w:pPr>
              <w:tabs>
                <w:tab w:val="left" w:pos="432"/>
                <w:tab w:val="left" w:pos="864"/>
                <w:tab w:val="left" w:pos="1296"/>
                <w:tab w:val="left" w:pos="1728"/>
                <w:tab w:val="left" w:pos="2160"/>
                <w:tab w:val="left" w:pos="2592"/>
              </w:tabs>
              <w:rPr>
                <w:rFonts w:ascii="Times New Roman" w:eastAsia="Times New Roman" w:hAnsi="Times New Roman" w:cs="Times New Roman"/>
                <w:b/>
                <w:lang w:val="kk" w:eastAsia="ru-RU"/>
              </w:rPr>
            </w:pPr>
          </w:p>
          <w:p w14:paraId="70D197FC" w14:textId="3275CCD7" w:rsidR="00E21D31" w:rsidRPr="00587AEB" w:rsidRDefault="00E21D31" w:rsidP="0051717A">
            <w:pPr>
              <w:tabs>
                <w:tab w:val="left" w:pos="432"/>
                <w:tab w:val="left" w:pos="864"/>
                <w:tab w:val="left" w:pos="1296"/>
                <w:tab w:val="left" w:pos="1728"/>
                <w:tab w:val="left" w:pos="2160"/>
                <w:tab w:val="left" w:pos="2592"/>
              </w:tabs>
              <w:jc w:val="center"/>
              <w:rPr>
                <w:rFonts w:ascii="Times New Roman" w:eastAsia="Times New Roman" w:hAnsi="Times New Roman" w:cs="Times New Roman"/>
                <w:b/>
                <w:lang w:val="kk" w:eastAsia="ru-RU"/>
              </w:rPr>
            </w:pPr>
            <w:r w:rsidRPr="002866F5">
              <w:rPr>
                <w:rFonts w:ascii="Times New Roman" w:eastAsia="Times New Roman" w:hAnsi="Times New Roman" w:cs="Times New Roman"/>
                <w:b/>
                <w:lang w:val="kk" w:eastAsia="ru-RU"/>
              </w:rPr>
              <w:t>3-тарау. Теңгедегі инвестициялық шот режимі</w:t>
            </w:r>
          </w:p>
          <w:p w14:paraId="33C09BAE" w14:textId="77777777" w:rsidR="00E21D31" w:rsidRPr="00587AEB" w:rsidRDefault="00E21D31" w:rsidP="00E21D31">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ab/>
              <w:t>3.1. Теңгедегі инвестициялық шот активтерді сақтауға және есепке алуға арналған.</w:t>
            </w:r>
          </w:p>
          <w:p w14:paraId="7F2122DF" w14:textId="77777777" w:rsidR="00E21D31" w:rsidRPr="002866F5" w:rsidRDefault="00E21D31" w:rsidP="00E21D31">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ab/>
              <w:t>3.2.</w:t>
            </w:r>
            <w:r w:rsidRPr="002866F5">
              <w:rPr>
                <w:rFonts w:ascii="Times New Roman" w:eastAsia="Times New Roman" w:hAnsi="Times New Roman" w:cs="Times New Roman"/>
                <w:lang w:val="kk" w:eastAsia="ru-RU"/>
              </w:rPr>
              <w:tab/>
              <w:t>Шот операторы Клиент болып табылады.</w:t>
            </w:r>
          </w:p>
          <w:p w14:paraId="3543BBD9" w14:textId="77777777" w:rsidR="00E21D31" w:rsidRPr="00587AEB" w:rsidRDefault="00E21D31" w:rsidP="00E21D31">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ab/>
              <w:t>3.3. Шоттағы активтер кепіл объектісі бола алмайды, Клиент пен Кастодианның кепілдіктерін, кепілгерліктерін және басқа да міндеттемелерін қамтамасыз ете алмайды.</w:t>
            </w:r>
          </w:p>
          <w:p w14:paraId="028A50F9"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p>
          <w:p w14:paraId="0F510B78" w14:textId="77777777" w:rsidR="00E21D31" w:rsidRPr="00587AEB" w:rsidRDefault="00E21D31" w:rsidP="0051717A">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lang w:val="kk" w:eastAsia="ru-RU"/>
              </w:rPr>
            </w:pPr>
            <w:r w:rsidRPr="002866F5">
              <w:rPr>
                <w:rFonts w:ascii="Times New Roman" w:eastAsia="Times New Roman" w:hAnsi="Times New Roman" w:cs="Times New Roman"/>
                <w:b/>
                <w:lang w:val="kk" w:eastAsia="ru-RU"/>
              </w:rPr>
              <w:t>4-тарау. Шетел валютасындағы инвестициялық шоттардың режимі</w:t>
            </w:r>
          </w:p>
          <w:p w14:paraId="3331B81D"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4.1. Шетел валютасындағы инвестициялық шоттар шетел валютасында номиналданған бағалы қағаздарды сатып алуға жіберілетін активтер есебінен шетел валютасын сатып алуға, шетел валютасындағы қаржы құралдары бойынша алынған кірістің (дивидендтердің, сыйақының, пайыздық кірістің, басқа кірістің) түсуіне, бағалы қағаздарды өтеуге және екінші деңгейдегі банктердегі салымдарға (депозиттерге) Қазақстан Республикасының резиденті емес – қаржы делдалдарынан алынған комиссиялық сыйақының шетел валютасындағы негізгі сомалар төлемдерінің түсімдеріне арналған.  </w:t>
            </w:r>
          </w:p>
          <w:p w14:paraId="1570FFE3" w14:textId="77777777" w:rsidR="00E21D31" w:rsidRPr="002866F5"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4.2. Шот операторы Клиент болып табылады.</w:t>
            </w:r>
          </w:p>
          <w:p w14:paraId="2B1568A7" w14:textId="77777777" w:rsidR="00E21D31" w:rsidRPr="00587AEB" w:rsidRDefault="00E21D31" w:rsidP="00E21D31">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ab/>
              <w:t xml:space="preserve">     4.3. Шоттардағы активтер кепіл объектісі бола алмайды, Клиент пен Кастодианның кепілдіктерін, кепілгерліктерін және басқа да міндеттемелерін қамтамасыз ете алмайды.</w:t>
            </w:r>
          </w:p>
          <w:p w14:paraId="6F5CA98E"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p>
          <w:p w14:paraId="50E19316" w14:textId="479BA8E1" w:rsidR="00E21D31" w:rsidRPr="00587AEB" w:rsidRDefault="00E21D31" w:rsidP="0051717A">
            <w:pPr>
              <w:tabs>
                <w:tab w:val="left" w:pos="432"/>
                <w:tab w:val="left" w:pos="864"/>
                <w:tab w:val="left" w:pos="1296"/>
                <w:tab w:val="left" w:pos="1728"/>
                <w:tab w:val="left" w:pos="2160"/>
                <w:tab w:val="left" w:pos="2592"/>
              </w:tabs>
              <w:jc w:val="center"/>
              <w:rPr>
                <w:rFonts w:ascii="Times New Roman" w:eastAsia="Times New Roman" w:hAnsi="Times New Roman" w:cs="Times New Roman"/>
                <w:b/>
                <w:lang w:val="kk" w:eastAsia="ru-RU"/>
              </w:rPr>
            </w:pPr>
            <w:r w:rsidRPr="002866F5">
              <w:rPr>
                <w:rFonts w:ascii="Times New Roman" w:eastAsia="Times New Roman" w:hAnsi="Times New Roman" w:cs="Times New Roman"/>
                <w:b/>
                <w:lang w:val="kk" w:eastAsia="ru-RU"/>
              </w:rPr>
              <w:t>5-тарау.  Кастодиандық сақтауға қабылданған активтер шоттарының режимі</w:t>
            </w:r>
          </w:p>
          <w:p w14:paraId="78D49F69"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5.1. Кастодиандық сақтауға қабылданған активтер шоттары баланстан тыс шоттар болып табылады және активтер есебінен сатып алынған қаржы құралдарын есепке алуға арналған. </w:t>
            </w:r>
          </w:p>
          <w:p w14:paraId="0FF478FB" w14:textId="77777777" w:rsidR="00E21D31" w:rsidRPr="002866F5"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5.2. Шот операторы Кастодиан болып табылады.</w:t>
            </w:r>
          </w:p>
          <w:p w14:paraId="30D1F626" w14:textId="77777777" w:rsidR="00E21D31" w:rsidRPr="002866F5"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5.3. Шоттардағы қаржы құралдары кепіл объектісі бола алмайды, Клиент пен Кастодианның кепілдіктерін, кепілгерліктерін және басқа да міндеттемелерін қамтамасыз ете алмайды.</w:t>
            </w:r>
          </w:p>
          <w:p w14:paraId="01DCD5CB" w14:textId="77777777" w:rsidR="00E21D31" w:rsidRPr="002866F5"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p>
          <w:p w14:paraId="100272E3" w14:textId="77777777" w:rsidR="00E21D31" w:rsidRPr="002866F5" w:rsidRDefault="00E21D31" w:rsidP="0051717A">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lang w:eastAsia="ru-RU"/>
              </w:rPr>
            </w:pPr>
            <w:r w:rsidRPr="002866F5">
              <w:rPr>
                <w:rFonts w:ascii="Times New Roman" w:eastAsia="Times New Roman" w:hAnsi="Times New Roman" w:cs="Times New Roman"/>
                <w:b/>
                <w:lang w:val="kk" w:eastAsia="ru-RU"/>
              </w:rPr>
              <w:lastRenderedPageBreak/>
              <w:t>6-тарау. Кастодиан қызметтеріне ақы төлеу мөлшері мен тәртібі</w:t>
            </w:r>
          </w:p>
          <w:p w14:paraId="48FE3367" w14:textId="77777777" w:rsidR="00E21D31" w:rsidRPr="002866F5"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 xml:space="preserve">6.1. Клиент Кастодианның қызметтерін Кастодианның белгіленген тарифтеріне сәйкес төлейді, сондай-ақ Шарттың 2.2-тармағының 3-тармақшасында көрсетілген  Кастодианның шығыстарын Клиенттің инвестициялық шотынан немесе ағымдағы шоттарынан төлем шоттарында көрсетілген Кастодианның тиісті шоттарына аудару арқылы өтейді.   </w:t>
            </w:r>
          </w:p>
          <w:p w14:paraId="5B06C517" w14:textId="77777777" w:rsidR="00E21D31" w:rsidRPr="00587AEB" w:rsidRDefault="00E21D31" w:rsidP="00E21D31">
            <w:pPr>
              <w:tabs>
                <w:tab w:val="left" w:pos="432"/>
                <w:tab w:val="left" w:pos="720"/>
              </w:tabs>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ab/>
            </w:r>
            <w:r w:rsidRPr="002866F5">
              <w:rPr>
                <w:rFonts w:ascii="Times New Roman" w:eastAsia="Times New Roman" w:hAnsi="Times New Roman" w:cs="Times New Roman"/>
                <w:lang w:val="kk" w:eastAsia="ru-RU"/>
              </w:rPr>
              <w:tab/>
              <w:t>6.2. Кастодиандық қызмет көрсеткені үшін сыйақы  (тарифтер) мөлшерін өзгерту Шартта көзделген тәртіппен жүзеге асырылады.</w:t>
            </w:r>
          </w:p>
          <w:p w14:paraId="2DC3F8EB" w14:textId="77777777" w:rsidR="00E21D31" w:rsidRPr="00587AEB" w:rsidRDefault="00E21D31" w:rsidP="00E21D31">
            <w:pPr>
              <w:tabs>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6.3.</w:t>
            </w:r>
            <w:r w:rsidRPr="002866F5">
              <w:rPr>
                <w:rFonts w:ascii="Times New Roman" w:eastAsia="Times New Roman" w:hAnsi="Times New Roman" w:cs="Times New Roman"/>
                <w:lang w:val="kk" w:eastAsia="ru-RU"/>
              </w:rPr>
              <w:tab/>
              <w:t>Клиент Клиенттің өтінішінде көрсетілген шотты тікелей дебеттеу арқылы Кастодиан ақшаны есептен шығару (алып қою) тәсілімен төлемдер мен аударымдарды жүргізу сәтінде ұлттық және шетел валютасындағы инвестициялық шот бойынша аударым операциялары үшін комиссияны төлейді. Клиенттің өтінішінде көрсетілген шотта аударым операциялары үшін комиссияны төлеу үшін қажетті ақша сомасы болмаған жағдайда, төлемдер мен аударымдарды жүргізу шот толтырылғанға дейін жүзеге асырылмайды. Шотты толтыруды Клиент Кастодиан белгілеген мерзімде қамтамасыз етеді.</w:t>
            </w:r>
          </w:p>
          <w:p w14:paraId="523128FC" w14:textId="63348DB3" w:rsidR="00E21D31" w:rsidRPr="00587AEB" w:rsidRDefault="00E21D31" w:rsidP="0051717A">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noProof/>
                <w:lang w:val="kk" w:eastAsia="ru-RU"/>
              </w:rPr>
            </w:pPr>
            <w:r w:rsidRPr="002866F5">
              <w:rPr>
                <w:rFonts w:ascii="Times New Roman" w:eastAsia="Times New Roman" w:hAnsi="Times New Roman" w:cs="Times New Roman"/>
                <w:b/>
                <w:lang w:val="kk" w:eastAsia="ru-RU"/>
              </w:rPr>
              <w:t>7-тарау. Есептіліктің нысаны мен кезеңділігі</w:t>
            </w:r>
          </w:p>
          <w:p w14:paraId="42FE2EAD" w14:textId="77777777" w:rsidR="00E21D31" w:rsidRPr="00587AEB" w:rsidRDefault="00E21D31" w:rsidP="00E21D31">
            <w:pPr>
              <w:numPr>
                <w:ilvl w:val="1"/>
                <w:numId w:val="12"/>
              </w:numPr>
              <w:tabs>
                <w:tab w:val="left" w:pos="1134"/>
              </w:tabs>
              <w:spacing w:after="160" w:line="259" w:lineRule="auto"/>
              <w:ind w:left="0" w:firstLine="709"/>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Теңгедегі және шетел валютасындағы инвестициялық шоттардағы ақша қозғалысына қарай Кастодиан Клиентке теңгедегі және шетел валютасындағы инвестициялық шоттардан үзінді көшірмелер береді. </w:t>
            </w:r>
          </w:p>
          <w:p w14:paraId="2C51889A" w14:textId="77777777" w:rsidR="00E21D31" w:rsidRPr="00587AEB" w:rsidRDefault="00E21D31" w:rsidP="00E21D31">
            <w:pPr>
              <w:numPr>
                <w:ilvl w:val="1"/>
                <w:numId w:val="12"/>
              </w:numPr>
              <w:tabs>
                <w:tab w:val="left" w:pos="993"/>
                <w:tab w:val="left" w:pos="1134"/>
              </w:tabs>
              <w:spacing w:after="160" w:line="259" w:lineRule="auto"/>
              <w:ind w:left="0" w:firstLine="709"/>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Ай сайын, есепті айдан кейінгі айдың бесінші жұмыс күнінен кешіктірмей, Кастодиан Клиентке Кастодиан белгілеген нысан бойынша номиналды ұстау жүйесіндегі дербес шоттан үзінді көшірмені ұсынады.  </w:t>
            </w:r>
          </w:p>
          <w:p w14:paraId="4EF2490C" w14:textId="77777777" w:rsidR="00E21D31" w:rsidRPr="00587AEB" w:rsidRDefault="00E21D31" w:rsidP="00E21D31">
            <w:pPr>
              <w:numPr>
                <w:ilvl w:val="1"/>
                <w:numId w:val="12"/>
              </w:numPr>
              <w:tabs>
                <w:tab w:val="left" w:pos="1134"/>
              </w:tabs>
              <w:spacing w:after="160" w:line="259" w:lineRule="auto"/>
              <w:ind w:left="0" w:firstLine="709"/>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Ай сайын, есепті айдан кейінгі айдың бесінші жұмыс күнінен кешіктірмей Кастодиан Клиентке қол қою үшін салыстырып тексеру актісін электрондық түрде ұсынады, оған мыналар кіреді:</w:t>
            </w:r>
          </w:p>
          <w:p w14:paraId="3FE927AD" w14:textId="77777777" w:rsidR="00E21D31" w:rsidRPr="00587AEB" w:rsidRDefault="00E21D31" w:rsidP="00E21D31">
            <w:pPr>
              <w:ind w:firstLine="709"/>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1) деректерді салыстыру актісін жасау күні және салыстыру жүзеге асырылатын кезең;</w:t>
            </w:r>
          </w:p>
          <w:p w14:paraId="6EA3FB46" w14:textId="77777777" w:rsidR="00E21D31" w:rsidRPr="00587AEB" w:rsidRDefault="00E21D31" w:rsidP="00E21D31">
            <w:pPr>
              <w:ind w:firstLine="709"/>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2) салыстыру актісін жасау күніндегі жағдай бойынша Кастодианды есепке алу жүйесінде ашылған шоттардағы (қосалқы шоттардағы) активтердің қалдығы туралы ақпарат;</w:t>
            </w:r>
          </w:p>
          <w:p w14:paraId="23EBAE0F" w14:textId="77777777" w:rsidR="00E21D31" w:rsidRPr="00587AEB" w:rsidRDefault="00E21D31" w:rsidP="00E21D31">
            <w:pPr>
              <w:ind w:firstLine="709"/>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3) салыстырып тексеру жүзеге асырылатын кезеңде, оның ішінде халықаралық кастодианда салыстырып тексеру күніндегі активтер бойынша Кастодианды есепке алу жүйесінде ашылған шоттар (қосалқы шоттар) бойынша активтердің қозғалысы туралы ақпарат.</w:t>
            </w:r>
          </w:p>
          <w:p w14:paraId="23813238" w14:textId="77777777" w:rsidR="00E21D31" w:rsidRPr="00587AEB" w:rsidRDefault="00E21D31" w:rsidP="00E21D31">
            <w:pPr>
              <w:ind w:firstLine="708"/>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7.4. Шарттың 7.3-тармағында көзделген қол қойылған салыстыру актісін Сақтандыру ұйымы </w:t>
            </w:r>
            <w:r w:rsidRPr="002866F5">
              <w:rPr>
                <w:rFonts w:ascii="Times New Roman" w:eastAsia="Times New Roman" w:hAnsi="Times New Roman" w:cs="Times New Roman"/>
                <w:lang w:val="kk" w:eastAsia="ru-RU"/>
              </w:rPr>
              <w:lastRenderedPageBreak/>
              <w:t>Кастодианға ай сайын, есепті айдан кейінгі айдың оныншы жұмыс күнінен кешіктірмей ұсынады.</w:t>
            </w:r>
          </w:p>
          <w:p w14:paraId="2E704DBC" w14:textId="77777777" w:rsidR="00E21D31" w:rsidRPr="00587AEB" w:rsidRDefault="00E21D31" w:rsidP="00E21D31">
            <w:pPr>
              <w:ind w:firstLine="708"/>
              <w:jc w:val="both"/>
              <w:rPr>
                <w:rFonts w:ascii="Times New Roman" w:eastAsia="Times New Roman" w:hAnsi="Times New Roman" w:cs="Times New Roman"/>
                <w:lang w:val="kk" w:eastAsia="ru-RU"/>
              </w:rPr>
            </w:pPr>
          </w:p>
          <w:p w14:paraId="2562F266" w14:textId="77777777" w:rsidR="00E21D31" w:rsidRPr="00587AEB" w:rsidRDefault="00E21D31" w:rsidP="0051717A">
            <w:pPr>
              <w:jc w:val="center"/>
              <w:rPr>
                <w:rFonts w:ascii="Times New Roman" w:eastAsia="Times New Roman" w:hAnsi="Times New Roman" w:cs="Times New Roman"/>
                <w:b/>
                <w:lang w:val="kk" w:eastAsia="ru-RU"/>
              </w:rPr>
            </w:pPr>
            <w:r w:rsidRPr="002866F5">
              <w:rPr>
                <w:rFonts w:ascii="Times New Roman" w:eastAsia="Times New Roman" w:hAnsi="Times New Roman" w:cs="Times New Roman"/>
                <w:b/>
                <w:lang w:val="kk" w:eastAsia="ru-RU"/>
              </w:rPr>
              <w:t>8-тарау. Тараптардың жауапкершілігі</w:t>
            </w:r>
          </w:p>
          <w:p w14:paraId="5FFA095F"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8.1. Кастодиан Клиенттің Шарт талаптарына сәйкес жіберген тапсырмаларын (бұйрықтарын) уақтылы орындамаған жағдайда, төмендегі жағдайларды қоспағанда, Кастодиан клиентке мерзімі өткен әрбір күн үшін мерзімінде орындалмаған тапсырмада көрсетілген сомаға есептелетін төлем күніне Қазақстан Республикасының Ұлттық Банкі белгілеген қайта қаржыландыру мөлшерлемесі бойынша 1,5 (бір бүтін оннан бес) мөлшерінде айыппұл төлейді: </w:t>
            </w:r>
          </w:p>
          <w:p w14:paraId="164664F2" w14:textId="77777777" w:rsidR="00E21D31" w:rsidRPr="00587AEB" w:rsidRDefault="00E21D31" w:rsidP="00E21D31">
            <w:pPr>
              <w:numPr>
                <w:ilvl w:val="0"/>
                <w:numId w:val="14"/>
              </w:numPr>
              <w:tabs>
                <w:tab w:val="left" w:pos="432"/>
                <w:tab w:val="left" w:pos="993"/>
                <w:tab w:val="left" w:pos="1728"/>
                <w:tab w:val="left" w:pos="2160"/>
                <w:tab w:val="left" w:pos="2592"/>
              </w:tabs>
              <w:spacing w:after="160" w:line="259" w:lineRule="auto"/>
              <w:ind w:left="0" w:firstLine="709"/>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"Қылмыстық жолмен алынған кірістерді заңдастыруға (жылыстатуға) және терроризмді қаржыландыруға қарсы іс-қимыл туралы" Қазақстан Республикасы Заңының нормаларына және Кастодианның талаптарына сәйкес Клиенттің іскерлік қатынастарына және оның операцияларына тексеру жүргізу; </w:t>
            </w:r>
          </w:p>
          <w:p w14:paraId="259B4CD1" w14:textId="77777777" w:rsidR="00E21D31" w:rsidRPr="00587AEB" w:rsidRDefault="00E21D31" w:rsidP="00E21D31">
            <w:pPr>
              <w:numPr>
                <w:ilvl w:val="0"/>
                <w:numId w:val="14"/>
              </w:numPr>
              <w:tabs>
                <w:tab w:val="left" w:pos="432"/>
                <w:tab w:val="left" w:pos="993"/>
                <w:tab w:val="left" w:pos="1728"/>
                <w:tab w:val="left" w:pos="2160"/>
                <w:tab w:val="left" w:pos="2592"/>
              </w:tabs>
              <w:spacing w:after="160" w:line="259" w:lineRule="auto"/>
              <w:ind w:left="0" w:firstLine="709"/>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АҚШ, Еуропалық Одақтың, Ұлыбританияның және Кастодианның қызметіне әсер ететін басқа елдердің санкцияларын сақтамау;</w:t>
            </w:r>
          </w:p>
          <w:p w14:paraId="51DEAA8B" w14:textId="77777777" w:rsidR="00E21D31" w:rsidRPr="00587AEB" w:rsidRDefault="00E21D31" w:rsidP="00E21D31">
            <w:pPr>
              <w:numPr>
                <w:ilvl w:val="0"/>
                <w:numId w:val="14"/>
              </w:numPr>
              <w:tabs>
                <w:tab w:val="left" w:pos="432"/>
                <w:tab w:val="left" w:pos="993"/>
                <w:tab w:val="left" w:pos="1728"/>
                <w:tab w:val="left" w:pos="2160"/>
                <w:tab w:val="left" w:pos="2592"/>
              </w:tabs>
              <w:spacing w:after="160" w:line="259" w:lineRule="auto"/>
              <w:ind w:left="0" w:firstLine="709"/>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Орталық депозитарийдің, халықаралық кастодианның Клиенттің тапсырмаларын (бұйрықтарын) орындамауы.</w:t>
            </w:r>
          </w:p>
          <w:p w14:paraId="66416E4F"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8.2. Шарттың 2-тарауының 2.3-тармағының 6) тармақшасында, 6-тарауының 6.1-тармағында және 11-тарауының 11.7-тармағында айтылған талаптарға сәйкес Шоттарды уақтылы төлемеген жағдайда, Клиент Кастодианға әрбір кешіктірілген күн үшін төленбеген сомаға Қазақстан Республикасының Ұлттық Банкі белгілеген қайта қаржыландыру мөлшерлемесі бойынша 1,5 (бір бүтін оннан бес) мөлшерінде есептелетін айыппұл төлеуге міндетті.</w:t>
            </w:r>
          </w:p>
          <w:p w14:paraId="7731C867"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8.3. Шарт бойынша өз міндеттемелерін орындамау, дұрыс емес немесе уақтылы орындамау нәтижесінде екінші тарапқа залал келтірген Тарап осындай мән-жайлар туындағаннан кейін он жұмыс күні ішінде осы Тарапқа құжатпен дәлелденген залалды өтеуге міндетті. </w:t>
            </w:r>
          </w:p>
          <w:p w14:paraId="4BE21359"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8.4. Егер айыппұлдардың туындау негіздері Шарттың 9-тарауында көзделген мән-жайларға тікелей байланысты болған жағдайда Тараптар Шарттың 8.1 және 8.2-тармақтарында көрсетілген айыппұлдарды төлеуден босатылады.</w:t>
            </w:r>
          </w:p>
          <w:p w14:paraId="3B0D27F5"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8.5. Клиент Кастодианға халықаралық бағалы қағаздар нарықтарында жүзеге асырылатын мәмілелер бойынша есеп айырысу үшін бұйрықтар мен төлем тапсырмаларын уақтылы ұсынбағаны үшін жауапкершілікте болады.</w:t>
            </w:r>
          </w:p>
          <w:p w14:paraId="02C2A7B1"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lastRenderedPageBreak/>
              <w:t>8.6. Клиент Кастодианның Клиенттің санкцияларды бұзуы нәтижесінде туындайтын кез келген шығындар, шығындар немесе ықтимал айыппұлдар үшін жауап бермейтінін түсінеді және келіседі. Клиент мұндай бұзушылықтардың салдары үшін дербес жауап береді. Клиент Кастодианға мә</w:t>
            </w:r>
            <w:r>
              <w:rPr>
                <w:rFonts w:ascii="Times New Roman" w:eastAsia="Times New Roman" w:hAnsi="Times New Roman" w:cs="Times New Roman"/>
                <w:lang w:val="kk" w:eastAsia="ru-RU"/>
              </w:rPr>
              <w:t>м</w:t>
            </w:r>
            <w:r w:rsidRPr="002866F5">
              <w:rPr>
                <w:rFonts w:ascii="Times New Roman" w:eastAsia="Times New Roman" w:hAnsi="Times New Roman" w:cs="Times New Roman"/>
                <w:lang w:val="kk" w:eastAsia="ru-RU"/>
              </w:rPr>
              <w:t>ілелер, төлемдер немесе аударымдар бойынша ақшаны қаржыландырудың мақсаттары мен көздерін зерттеу үшін қажет болуы мүмкін барлық қажетті құжаттар мен ақпаратты беруге келіседі.</w:t>
            </w:r>
          </w:p>
          <w:p w14:paraId="00A7E1EF" w14:textId="77777777" w:rsidR="00E21D31" w:rsidRPr="00587AEB" w:rsidRDefault="00E21D31" w:rsidP="00E21D31">
            <w:pPr>
              <w:tabs>
                <w:tab w:val="left" w:pos="284"/>
              </w:tabs>
              <w:ind w:firstLine="709"/>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8.7. Клиент қосымша мәліметтерді, түсіндірмелерді немесе растайтын құжаттарды ұсынбаған жағдайда, сондай-ақ егер Клиент Кастодианның пікірі бойынша ақшаны жылыстатуға немесе санкцияларды сақтамайтын терроризмді қаржыландыруға байланысты тұлға болып табылса, Кастодиан ақша аударымын аяқтаудан бас тарта алады және/немесе Клиент туралы ақпаратты Клиенттің кез келген операцияларына қызмет көрсетпеу үшін банкішілік  деректер базасына енгізе алады.</w:t>
            </w:r>
          </w:p>
          <w:p w14:paraId="43933CE2" w14:textId="77777777" w:rsidR="00E21D31" w:rsidRPr="00587AEB" w:rsidRDefault="00E21D31" w:rsidP="00E21D31">
            <w:pPr>
              <w:tabs>
                <w:tab w:val="left" w:pos="284"/>
              </w:tabs>
              <w:ind w:firstLine="709"/>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8.8. Клиент Кастодианның оның қызметіне әсер ететін санкцияларды сақтайтындығын растайды және келіседі. Клиент санкциялық тыйымдарды бұзатын Кастодиан қызметтерін пайдалана отырып жасалатын төлемдерді, аударымдарды немесе кез келген басқа әрекеттерді жүзеге асырмауға міндеттенеді. Мұндай тыйымдарға, соның ішінде қаржылық операциялар, тауарларды немесе қызметтерді жеткізу, санкциялар қолданылатын жекелеген жеке немесе заңды тұлғалармен, ұйымдармен, мемлекеттермен немесе аумақтармен байланысты кез келген түрдегі қолдау көрсету кіруі мүмкін. Клиент қолданыстағы санкциялармен өз бетінше танысуға және банктік қызметтерді пайдалану кезінде оларды сақтауға міндетті екенін растайды. Клиент сонымен қатар Кастодианға төлемдер мен аударымдарды жүзеге асыру қабілетіне әсер етуі мүмкін санкцияларға қатысты кез келген өзгерістер туралы дереу хабарлауға міндеттенеді. Клиент санкцияларды бұзғаны анықталған жағдайда, Кастодиан банктік қызмет көрсетуден бас тартуды немесе іскерлік қатынастарды біржақты тәртіппен тоқтатуды қоса алғанда, бірақ онымен шектелмей, шаралар қабылдауға құқылы.</w:t>
            </w:r>
          </w:p>
          <w:p w14:paraId="02937747" w14:textId="77777777" w:rsidR="00E21D31" w:rsidRPr="00587AEB" w:rsidRDefault="00E21D31" w:rsidP="00E21D31">
            <w:pPr>
              <w:tabs>
                <w:tab w:val="left" w:pos="284"/>
              </w:tabs>
              <w:ind w:firstLine="709"/>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8.9. Клиент барлық инвестициялық тәуекелдер үшін, оның ішінде халықаралық және қазақстандық бағалы қағаздар нарығында сатып алынған шетелдік бағалы қағаздар бойынша табыс салығын ұстап қалу бойынша да жауапкершілікте болады.</w:t>
            </w:r>
          </w:p>
          <w:p w14:paraId="6E53829B" w14:textId="77777777" w:rsidR="00E21D31" w:rsidRPr="00587AEB" w:rsidRDefault="00E21D31" w:rsidP="00E21D31">
            <w:pPr>
              <w:tabs>
                <w:tab w:val="left" w:pos="432"/>
                <w:tab w:val="left" w:pos="864"/>
                <w:tab w:val="left" w:pos="1296"/>
                <w:tab w:val="left" w:pos="1728"/>
                <w:tab w:val="left" w:pos="2160"/>
                <w:tab w:val="left" w:pos="2592"/>
              </w:tabs>
              <w:ind w:firstLine="720"/>
              <w:jc w:val="center"/>
              <w:rPr>
                <w:rFonts w:ascii="Times New Roman" w:eastAsia="Times New Roman" w:hAnsi="Times New Roman" w:cs="Times New Roman"/>
                <w:lang w:val="kk" w:eastAsia="ru-RU"/>
              </w:rPr>
            </w:pPr>
          </w:p>
          <w:p w14:paraId="14C66DC6" w14:textId="77777777" w:rsidR="00E21D31" w:rsidRPr="00587AEB" w:rsidRDefault="00E21D31" w:rsidP="0051717A">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noProof/>
                <w:lang w:val="kk" w:eastAsia="ru-RU"/>
              </w:rPr>
            </w:pPr>
            <w:r w:rsidRPr="002866F5">
              <w:rPr>
                <w:rFonts w:ascii="Times New Roman" w:eastAsia="Times New Roman" w:hAnsi="Times New Roman" w:cs="Times New Roman"/>
                <w:b/>
                <w:noProof/>
                <w:lang w:val="kk" w:eastAsia="ru-RU"/>
              </w:rPr>
              <w:t>9-тарау. Форс-Мажор</w:t>
            </w:r>
          </w:p>
          <w:p w14:paraId="1B6DF9E8" w14:textId="77777777" w:rsidR="00E21D31" w:rsidRPr="00587AEB" w:rsidRDefault="00E21D31" w:rsidP="00E21D31">
            <w:pPr>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9.1. Шарт бойынша өз міндеттемелерін орындамау ядролық жарылыс, улы заттардың шығарылуы, радиацияның немесе радиоактивті ластану, экологиялық апаттар, әскери іс-қимылдар, азаматтық соғыс, халық толқулары, жаппай тәртіпсіздіктер немесе ереуілдер, сондай-ақ дүлей апаттар, мемлекеттік </w:t>
            </w:r>
            <w:r w:rsidRPr="002866F5">
              <w:rPr>
                <w:rFonts w:ascii="Times New Roman" w:eastAsia="Times New Roman" w:hAnsi="Times New Roman" w:cs="Times New Roman"/>
                <w:lang w:val="kk" w:eastAsia="ru-RU"/>
              </w:rPr>
              <w:lastRenderedPageBreak/>
              <w:t xml:space="preserve">органдар шешімдерінің әсер етуі секілді еңсерілмейтін күш мән-жайлардың салдары және Тараптар болжай алмайтын және Тараптардың Шарт бойынша өз міндеттемелерін орындауын мүмкіндігіне тікелей әсер еткен жағдайларға байланысты болса Тараптар Шарт бойынша өз міндеттемелерін орындамағаны немесе тиісті түрде орындамағаны үшін жауапкершіліктен босатылады.  </w:t>
            </w:r>
          </w:p>
          <w:p w14:paraId="6518FCDD" w14:textId="77777777" w:rsidR="00E21D31" w:rsidRPr="00587AEB" w:rsidRDefault="00E21D31" w:rsidP="00E21D31">
            <w:pPr>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9.2. Еңсерілмейтін күш мән-жайларының туындау себебінен Шартты орындаудың мүмкін еместігіне сілтеме жасайтын Тарап бұл туралы басқа Тарапты оқиға басталған күннен бастап қисынды мерзімде кез келген ықтимал тәсілдермен хабардар етуге және растайтын құжаттарды ұсынуға міндетті. Жалпыға белгілі мән-жайлар бойынша растайтын құжаттарды ұсыну талап етілмейді.</w:t>
            </w:r>
          </w:p>
          <w:p w14:paraId="0AA9A459" w14:textId="77777777" w:rsidR="00E21D31" w:rsidRPr="00587AEB" w:rsidRDefault="00E21D31" w:rsidP="00E21D31">
            <w:pPr>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9.3. Форс-мажорлық мән-жайлардың басталғаны туралы екінші Тарапты хабарламау немесе уақтылы хабардар етпеу мұндай мән-жайлар орын алған Тарапты Шарт бойынша өз міндеттемелерін орындамау немесе тиісті түрде орындамаудың негіздемесі ретінде осындай мән-жайларға бұдан әрі сілтеме жасау құқығынан айырады.  </w:t>
            </w:r>
          </w:p>
          <w:p w14:paraId="291299B0" w14:textId="77777777" w:rsidR="00E21D31" w:rsidRPr="00587AEB" w:rsidRDefault="00E21D31" w:rsidP="00E21D31">
            <w:pPr>
              <w:ind w:firstLine="720"/>
              <w:jc w:val="both"/>
              <w:rPr>
                <w:rFonts w:ascii="Times New Roman" w:eastAsia="Times New Roman" w:hAnsi="Times New Roman" w:cs="Times New Roman"/>
                <w:lang w:val="kk" w:eastAsia="ru-RU"/>
              </w:rPr>
            </w:pPr>
          </w:p>
          <w:p w14:paraId="499EC6FC" w14:textId="77777777" w:rsidR="00E21D31" w:rsidRPr="00587AEB" w:rsidRDefault="00E21D31" w:rsidP="00E21D31">
            <w:pPr>
              <w:tabs>
                <w:tab w:val="left" w:pos="432"/>
                <w:tab w:val="left" w:pos="864"/>
                <w:tab w:val="left" w:pos="1296"/>
                <w:tab w:val="left" w:pos="1728"/>
                <w:tab w:val="left" w:pos="2160"/>
                <w:tab w:val="left" w:pos="2592"/>
              </w:tabs>
              <w:jc w:val="center"/>
              <w:rPr>
                <w:rFonts w:ascii="Times New Roman" w:eastAsia="Times New Roman" w:hAnsi="Times New Roman" w:cs="Times New Roman"/>
                <w:b/>
                <w:bCs/>
                <w:color w:val="000000"/>
                <w:lang w:val="kk" w:eastAsia="ru-RU"/>
              </w:rPr>
            </w:pPr>
            <w:r w:rsidRPr="002866F5">
              <w:rPr>
                <w:rFonts w:ascii="Times New Roman" w:eastAsia="Times New Roman" w:hAnsi="Times New Roman" w:cs="Times New Roman"/>
                <w:b/>
                <w:bCs/>
                <w:color w:val="000000"/>
                <w:lang w:val="kk" w:eastAsia="ru-RU"/>
              </w:rPr>
              <w:t>10-тарау. Құпиялылық және ақпарат</w:t>
            </w:r>
          </w:p>
          <w:p w14:paraId="6B44876A" w14:textId="77777777" w:rsidR="00E21D31" w:rsidRPr="00587AEB" w:rsidRDefault="00E21D31" w:rsidP="00E21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val="kk" w:eastAsia="ru-RU"/>
              </w:rPr>
            </w:pPr>
          </w:p>
          <w:p w14:paraId="3F0BCD7E" w14:textId="77777777" w:rsidR="00E21D31" w:rsidRPr="002866F5" w:rsidRDefault="00E21D31" w:rsidP="00E21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2866F5">
              <w:rPr>
                <w:rFonts w:ascii="Times New Roman" w:eastAsia="Times New Roman" w:hAnsi="Times New Roman" w:cs="Times New Roman"/>
                <w:color w:val="000000"/>
                <w:lang w:val="kk" w:eastAsia="ru-RU"/>
              </w:rPr>
              <w:t xml:space="preserve">10.1. Кастодиан Клиент Шарт жасау кезінде және Шарт талаптарын орындау барысында берген және беретін ақпараттар мен мәліметтердің барлық көлемін Қазақстан Республикасының қолданыстағы заңнамасында рұқсат етілген шектерде коммерциялық ақпарат (бұдан әрі – "құпия ақпарат") деп санауға келісті. </w:t>
            </w:r>
          </w:p>
          <w:p w14:paraId="42D72879" w14:textId="77777777" w:rsidR="00E21D31" w:rsidRPr="002866F5" w:rsidRDefault="00E21D31" w:rsidP="00E21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2866F5">
              <w:rPr>
                <w:rFonts w:ascii="Times New Roman" w:eastAsia="Times New Roman" w:hAnsi="Times New Roman" w:cs="Times New Roman"/>
                <w:color w:val="000000"/>
                <w:lang w:val="kk" w:eastAsia="ru-RU"/>
              </w:rPr>
              <w:t>10.2. Кастодиан құпия ақпаратқа Шартты орындау үшін қажетті адамдарға, мемлекеттік және мемлекеттік емес органдар мен ұйымдарға, Қазақстан Республикасының заңнамасына сәйкес осы ақпаратты алуға құқығы бар өзге де адамдарға ғана қолжетімділік береді.</w:t>
            </w:r>
          </w:p>
          <w:p w14:paraId="533891A8" w14:textId="77777777" w:rsidR="00E21D31" w:rsidRPr="002866F5" w:rsidRDefault="00E21D31" w:rsidP="00E21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2866F5">
              <w:rPr>
                <w:rFonts w:ascii="Times New Roman" w:eastAsia="Times New Roman" w:hAnsi="Times New Roman" w:cs="Times New Roman"/>
                <w:color w:val="000000"/>
                <w:lang w:val="kk" w:eastAsia="ru-RU"/>
              </w:rPr>
              <w:t>10.3. Кастодиан Шарттың талаптарын бұза отырып, құпия ақпаратты жария еткен немесе таратқан жағдайда, Кастодиан осындай ақпаратты жария ету салдарынан Клиент шеккен залалдарды өтей отырып, Қазақстан Республикасының заңнамасына сәйкес жауапкершілікте болады.</w:t>
            </w:r>
          </w:p>
          <w:p w14:paraId="3C38C2DB" w14:textId="77777777" w:rsidR="00E21D31" w:rsidRPr="00587AEB" w:rsidRDefault="00E21D31" w:rsidP="00E21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strike/>
                <w:color w:val="341A51"/>
                <w:lang w:val="kk-KZ" w:eastAsia="ru-RU"/>
              </w:rPr>
            </w:pPr>
            <w:r w:rsidRPr="002866F5">
              <w:rPr>
                <w:rFonts w:ascii="Times New Roman" w:eastAsia="Times New Roman" w:hAnsi="Times New Roman" w:cs="Times New Roman"/>
                <w:color w:val="000000"/>
                <w:lang w:val="kk" w:eastAsia="ru-RU"/>
              </w:rPr>
              <w:t>10.4. Тараптар Шартты жасау және орындау барысында Тараптардың бір-бірінен алған Дербес деректер субъектілерінің дербес деректерін беру, өңдеу және ашу Шартты жасау және орындау мақсатында "Дербес деректер және оларды қорғау туралы" Қазақстан Республикасының Заңына сәйкес жүзеге асырылатынына кепілдік береді.</w:t>
            </w:r>
          </w:p>
          <w:p w14:paraId="689829D1" w14:textId="77777777" w:rsidR="00E21D31" w:rsidRPr="00587AEB" w:rsidRDefault="00E21D31" w:rsidP="00E21D31">
            <w:pPr>
              <w:ind w:firstLine="720"/>
              <w:jc w:val="both"/>
              <w:rPr>
                <w:rFonts w:ascii="Times New Roman" w:eastAsia="Times New Roman" w:hAnsi="Times New Roman" w:cs="Times New Roman"/>
                <w:lang w:val="kk-KZ" w:eastAsia="ru-RU"/>
              </w:rPr>
            </w:pPr>
          </w:p>
          <w:p w14:paraId="30892419" w14:textId="77777777" w:rsidR="00E21D31" w:rsidRPr="00587AEB" w:rsidRDefault="00E21D31" w:rsidP="00E21D31">
            <w:pPr>
              <w:ind w:firstLine="720"/>
              <w:jc w:val="both"/>
              <w:rPr>
                <w:rFonts w:ascii="Times New Roman" w:eastAsia="Times New Roman" w:hAnsi="Times New Roman" w:cs="Times New Roman"/>
                <w:lang w:val="kk-KZ" w:eastAsia="ru-RU"/>
              </w:rPr>
            </w:pPr>
          </w:p>
          <w:p w14:paraId="183A9F83"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KZ" w:eastAsia="ru-RU"/>
              </w:rPr>
            </w:pPr>
          </w:p>
          <w:p w14:paraId="1C06228F" w14:textId="77777777" w:rsidR="00E21D31" w:rsidRPr="00587AEB" w:rsidRDefault="00E21D31" w:rsidP="00E21D31">
            <w:pPr>
              <w:tabs>
                <w:tab w:val="left" w:pos="432"/>
                <w:tab w:val="left" w:pos="864"/>
                <w:tab w:val="left" w:pos="1296"/>
                <w:tab w:val="left" w:pos="1728"/>
                <w:tab w:val="left" w:pos="2160"/>
                <w:tab w:val="left" w:pos="2592"/>
              </w:tabs>
              <w:jc w:val="center"/>
              <w:rPr>
                <w:rFonts w:ascii="Times New Roman" w:eastAsia="Times New Roman" w:hAnsi="Times New Roman" w:cs="Times New Roman"/>
                <w:b/>
                <w:lang w:val="kk-KZ" w:eastAsia="ru-RU"/>
              </w:rPr>
            </w:pPr>
            <w:r w:rsidRPr="002866F5">
              <w:rPr>
                <w:rFonts w:ascii="Times New Roman" w:eastAsia="Times New Roman" w:hAnsi="Times New Roman" w:cs="Times New Roman"/>
                <w:b/>
                <w:lang w:val="kk" w:eastAsia="ru-RU"/>
              </w:rPr>
              <w:lastRenderedPageBreak/>
              <w:t>11-тарау. Шарттың қолданылу мерзімі және оны бұзу тәртібі</w:t>
            </w:r>
          </w:p>
          <w:p w14:paraId="326883BE" w14:textId="77777777" w:rsidR="00E21D31" w:rsidRPr="00587AEB" w:rsidRDefault="00E21D31" w:rsidP="00E21D31">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ab/>
              <w:t>11.1</w:t>
            </w:r>
            <w:r w:rsidRPr="002866F5">
              <w:rPr>
                <w:rFonts w:ascii="Times New Roman" w:eastAsia="Times New Roman" w:hAnsi="Times New Roman" w:cs="Times New Roman"/>
                <w:b/>
                <w:lang w:val="kk" w:eastAsia="ru-RU"/>
              </w:rPr>
              <w:t>.</w:t>
            </w:r>
            <w:r w:rsidRPr="002866F5">
              <w:rPr>
                <w:rFonts w:ascii="Times New Roman" w:eastAsia="Times New Roman" w:hAnsi="Times New Roman" w:cs="Times New Roman"/>
                <w:lang w:val="kk" w:eastAsia="ru-RU"/>
              </w:rPr>
              <w:t xml:space="preserve"> Шарт Тараптар қол қойған сәттен бастап күшіне енеді және белгісіз мерзімге қолданылады.</w:t>
            </w:r>
          </w:p>
          <w:p w14:paraId="6E92E7E9" w14:textId="77777777" w:rsidR="00E21D31" w:rsidRPr="00587AEB" w:rsidRDefault="00E21D31" w:rsidP="00E21D31">
            <w:pPr>
              <w:ind w:firstLine="426"/>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11.2. Шарт Тараптардың келісімі бойынша біржақты бұзылған жағдайда – Тараптардың бірі жазбаша хабарлама алған сәттен бастап отыз күн мерзімде немесе Қазақстан Республикасының қолданыстағы заңнамасында көзделген өзге де жағдайларда бұзылуы мүмкін.</w:t>
            </w:r>
          </w:p>
          <w:p w14:paraId="14D7D853" w14:textId="77777777" w:rsidR="00E21D31" w:rsidRPr="00587AEB" w:rsidRDefault="00E21D31" w:rsidP="00E21D31">
            <w:pPr>
              <w:ind w:firstLine="426"/>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11.3. Шартты бұзу Клиентке активтерді қайтарғаннан және/немесе Кастодианда осындай активтер болған кезде активтерді және Клиенттің активтерді беруге арналған бұйрықтарын (төлем тапсырмаларын) қабылдау-беру актісі негізінде оларды басқа кастодиан-банкке бергеннен кейін жүзеге асырылады.</w:t>
            </w:r>
          </w:p>
          <w:p w14:paraId="3792933D" w14:textId="77777777" w:rsidR="00E21D31" w:rsidRPr="00587AEB" w:rsidRDefault="00E21D31" w:rsidP="00E21D31">
            <w:pPr>
              <w:ind w:firstLine="426"/>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11.4. Шартты бұзған кезде Кастодиан Клиенттің активтерін бергенге дейін Шарт бойынша міндеттемелерді орындайды.</w:t>
            </w:r>
          </w:p>
          <w:p w14:paraId="0D274FA6" w14:textId="77777777" w:rsidR="00E21D31" w:rsidRPr="00587AEB" w:rsidRDefault="00E21D31" w:rsidP="00E21D31">
            <w:pPr>
              <w:ind w:firstLine="426"/>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11.5. Клиенттің бастамасы бойынша Шартты бұзу Клиент Шарт бойынша Кастодианның қызметтерін толық төлегеннен кейін ғана жүзеге асырылады.</w:t>
            </w:r>
          </w:p>
          <w:p w14:paraId="38274788" w14:textId="77777777" w:rsidR="00E21D31" w:rsidRPr="00587AEB" w:rsidRDefault="00E21D31" w:rsidP="00E21D31">
            <w:pPr>
              <w:ind w:firstLine="426"/>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11.6. Кастодиан шарт бойынша Клиентке ашылған инвестициялық шоттарды, дербес шотты, қосалқы шоттарды, Орталық депозитарийдегі қосалқы шотты шоттар жабылған күннен бастап 2 (екі) жұмыс күнінен кешіктірмей Клиентті жазбаша хабардар ете отырып, Шарт бұзылғаннан кейін 3 (үш) жұмыс күні өткен соң жабады.</w:t>
            </w:r>
          </w:p>
          <w:p w14:paraId="55EFF709" w14:textId="77777777" w:rsidR="00E21D31" w:rsidRPr="002866F5" w:rsidRDefault="00E21D31" w:rsidP="00E21D31">
            <w:pPr>
              <w:jc w:val="both"/>
              <w:rPr>
                <w:rFonts w:ascii="Times New Roman" w:eastAsia="Times New Roman" w:hAnsi="Times New Roman" w:cs="Times New Roman"/>
                <w:lang w:val="kk-KZ" w:eastAsia="ru-RU"/>
              </w:rPr>
            </w:pPr>
            <w:r w:rsidRPr="002866F5">
              <w:rPr>
                <w:rFonts w:ascii="Times New Roman" w:eastAsia="Times New Roman" w:hAnsi="Times New Roman" w:cs="Times New Roman"/>
                <w:lang w:val="kk" w:eastAsia="ru-RU"/>
              </w:rPr>
              <w:t xml:space="preserve">      11.7. Кастодианда Орталық депозитарийдің, халықаралық кастодианның қызметтеріне ақы төлеу жөніндегі шығыстар және Шарт бұзылған күннен кейін Шарттың 2.2-тармағының 3) тармақшасында көзделген,  Шарттың қолданылу кезеңінде Клиентдің қаржы құралдарына қызмет көрсетуге байланысты өзге де шығыстар туындаған жағдайда, Кастодиан Клиентке осы шығыстарды өтеуге шот береді, Клиент оны шотты алғаннан кейін 30 (отыз) жұмыс күні ішінде төлеуі тиіс.    </w:t>
            </w:r>
          </w:p>
          <w:p w14:paraId="71E4EACF" w14:textId="77777777" w:rsidR="00E21D31" w:rsidRPr="002866F5" w:rsidRDefault="00E21D31" w:rsidP="00E21D31">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KZ" w:eastAsia="ru-RU"/>
              </w:rPr>
            </w:pPr>
          </w:p>
          <w:p w14:paraId="7610FF88" w14:textId="77777777" w:rsidR="00E21D31" w:rsidRPr="00587AEB" w:rsidRDefault="00E21D31" w:rsidP="00E21D31">
            <w:pPr>
              <w:tabs>
                <w:tab w:val="left" w:pos="432"/>
                <w:tab w:val="left" w:pos="864"/>
                <w:tab w:val="left" w:pos="1296"/>
                <w:tab w:val="left" w:pos="1728"/>
                <w:tab w:val="left" w:pos="2160"/>
                <w:tab w:val="left" w:pos="2592"/>
              </w:tabs>
              <w:jc w:val="center"/>
              <w:rPr>
                <w:rFonts w:ascii="Times New Roman" w:eastAsia="Times New Roman" w:hAnsi="Times New Roman" w:cs="Times New Roman"/>
                <w:b/>
                <w:lang w:val="kk-KZ" w:eastAsia="ru-RU"/>
              </w:rPr>
            </w:pPr>
            <w:r w:rsidRPr="002866F5">
              <w:rPr>
                <w:rFonts w:ascii="Times New Roman" w:eastAsia="Times New Roman" w:hAnsi="Times New Roman" w:cs="Times New Roman"/>
                <w:b/>
                <w:lang w:val="kk" w:eastAsia="ru-RU"/>
              </w:rPr>
              <w:t>12-тарау. Басқа талаптар</w:t>
            </w:r>
          </w:p>
          <w:p w14:paraId="0527F9D3" w14:textId="77777777" w:rsidR="00E21D31" w:rsidRPr="00587AEB" w:rsidRDefault="00E21D31" w:rsidP="00E21D31">
            <w:pPr>
              <w:tabs>
                <w:tab w:val="left" w:pos="432"/>
                <w:tab w:val="left" w:pos="1728"/>
                <w:tab w:val="left" w:pos="2160"/>
                <w:tab w:val="left" w:pos="2592"/>
              </w:tabs>
              <w:ind w:firstLine="720"/>
              <w:jc w:val="both"/>
              <w:rPr>
                <w:rFonts w:ascii="Times New Roman" w:eastAsia="Times New Roman" w:hAnsi="Times New Roman" w:cs="Times New Roman"/>
                <w:lang w:val="kk-KZ" w:eastAsia="ru-RU"/>
              </w:rPr>
            </w:pPr>
            <w:r w:rsidRPr="002866F5">
              <w:rPr>
                <w:rFonts w:ascii="Times New Roman" w:eastAsia="Times New Roman" w:hAnsi="Times New Roman" w:cs="Times New Roman"/>
                <w:lang w:val="kk" w:eastAsia="ru-RU"/>
              </w:rPr>
              <w:t xml:space="preserve">12.1. Тараптар Шарт мәніне қатысты және Тараптардың Шарт бойынша қатынастарын реттейтін Қазақстан Республикасының заңнамалық және нормативтік құқықтық актілерін сақтауға міндеттенеді. </w:t>
            </w:r>
          </w:p>
          <w:p w14:paraId="69A7B90A" w14:textId="77777777" w:rsidR="00E21D31" w:rsidRPr="00587AEB" w:rsidRDefault="00E21D31" w:rsidP="00E21D31">
            <w:pPr>
              <w:tabs>
                <w:tab w:val="left" w:pos="432"/>
                <w:tab w:val="left" w:pos="1728"/>
                <w:tab w:val="left" w:pos="2160"/>
                <w:tab w:val="left" w:pos="2592"/>
              </w:tabs>
              <w:ind w:firstLine="720"/>
              <w:jc w:val="both"/>
              <w:rPr>
                <w:rFonts w:ascii="Times New Roman" w:eastAsia="Times New Roman" w:hAnsi="Times New Roman" w:cs="Times New Roman"/>
                <w:lang w:val="kk-KZ" w:eastAsia="ru-RU"/>
              </w:rPr>
            </w:pPr>
            <w:r w:rsidRPr="002866F5">
              <w:rPr>
                <w:rFonts w:ascii="Times New Roman" w:eastAsia="Times New Roman" w:hAnsi="Times New Roman" w:cs="Times New Roman"/>
                <w:lang w:val="kk" w:eastAsia="ru-RU"/>
              </w:rPr>
              <w:t>12.2. Тараптар Америка Құрама Штаттарының, Еуропалық Одақтың, Ұлыбританияның және Кастодианның қызметіне әсер ететін басқа елдердің Шарттың мәніне қатысты және Шарт бойынша Тараптардың қатынастарын реттейтін заңнамалық және нормативтік құқықтық актілерін сақтауға міндеттенеді.</w:t>
            </w:r>
          </w:p>
          <w:p w14:paraId="6272A6F9"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12.3. Шарт мемлекеттік тілде және орыс тілінде заңды күші бірдей екі данада жасалып, Тараптардың әрқайсысына бір-бір данадан берілді. Әркелкі оқылған жағдайда Тараптар орыс тіліндегі мәтінді басшылыққа алады.</w:t>
            </w:r>
          </w:p>
          <w:p w14:paraId="637C7F56" w14:textId="77777777" w:rsidR="00E21D31" w:rsidRPr="00587AEB" w:rsidRDefault="00E21D31" w:rsidP="00E21D31">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lastRenderedPageBreak/>
              <w:t>12.4. Тараптардың ешқайсысының Шарт бойынша өз құқықтарын немесе міндеттемелерін үшінші тұлғаларға беруге құқығы жоқ.</w:t>
            </w:r>
          </w:p>
          <w:p w14:paraId="3A2E0120" w14:textId="77777777" w:rsidR="00E21D31" w:rsidRPr="00587AEB" w:rsidRDefault="00E21D31" w:rsidP="00E21D31">
            <w:pPr>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ab/>
              <w:t xml:space="preserve">12.5. Шартқа өзгерістер мен толықтырулар Шарттың ажырамас бөлігі болып табылатын қосымша келісімдерге қол қою арқылы енгізіледі.  </w:t>
            </w:r>
          </w:p>
          <w:p w14:paraId="11EDFE45" w14:textId="77777777" w:rsidR="00E21D31" w:rsidRPr="00587AEB" w:rsidRDefault="00E21D31" w:rsidP="00E21D31">
            <w:pPr>
              <w:ind w:firstLine="709"/>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12.6. Шарттың орындалуына байланысты туындайтын даулар мен келіспеушіліктер келіссөздер жолымен, ал Тараптар арасында келісімге қол жеткізілмеген жағдайда – Қазақстан Республикасының  заңнамасында белгіленген тәртіппен Кастодианның орналасқан жері бойынша сотпен (шарттық соттылығы) шешіледі. </w:t>
            </w:r>
          </w:p>
          <w:p w14:paraId="72406824" w14:textId="77777777" w:rsidR="00E21D31" w:rsidRPr="00587AEB" w:rsidRDefault="00E21D31" w:rsidP="00E21D31">
            <w:pPr>
              <w:ind w:firstLine="708"/>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12.7. Шарттың 2.3-тармағының 8) тармақшасында көзделген жағдайда,   Клиент Кастодианға Клиенттің  ірі акционерлер немесе Клиенттің жарғылық капиталында 25% (жиырма бес пайыз) және одан көп мөлшерде үлеске құқығы бар (тікелей немесе жанама) тұлғалар туралы , оның ішінде Клиент АҚШ тұлғасы/резиденті, ал ірі акционерлер немесе Клиенттің жарғылық капиталында 25% (жиырма бес пайыз) және одан көп мөлшерде үлеске құқығы бар (тікелей немесе жанама) тұлғалар АҚШ резиденттері/азаматтары (грин-карта иелері) болып табылады деп болжауға негіз беретін нәтижесінде бір немесе бірнеше белгілер пайда болуы мүмкін жайттар өзгерген жағдайда, Қазақстан Республикасының заңнамасына сәйкес барлық мүдделі тұлғаларға ақпаратты ашуға өзінің сөзсіз келісімін береді.  </w:t>
            </w:r>
          </w:p>
          <w:p w14:paraId="2BE82D6F" w14:textId="77777777" w:rsidR="00E21D31" w:rsidRPr="00587AEB" w:rsidRDefault="00E21D31" w:rsidP="00E21D31">
            <w:pPr>
              <w:tabs>
                <w:tab w:val="left" w:pos="432"/>
                <w:tab w:val="left" w:pos="1296"/>
                <w:tab w:val="left" w:pos="2160"/>
                <w:tab w:val="left" w:pos="2592"/>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12.8. Шарттың 2.2-тармағының 16) тармақшасында көзделген жағдайларда  Клиент Кастодианға Кастодианның бағалы қағаздармен мәмілелер бойынша Клиенттің инвестициялық шоттарына қате есептеген ақша сомаларын алып қоюға, сондай-ақ Кастодианның қызметтеріне ақы төлегені үшін сомаларды, Клиенттің халықаралық және ішкі істер органдарында жасалған активтерімен мәмілелер бойынша Кастодианның шеккен шығыстарын, Шарттың 8.5-тармағында көзделген жағдайларда Кастодианның шоттарды уақтылы төлемегені үшін тұрақсыздық айыбының сомасы мен шығыстарды өтеу сомаларын Кастодианда ашылған Клиенттің барлық банктік шоттарынан олардың тікелей дебеті арқылы алып қоюға өзінің келісімін береді.   сомаларын Кастодианда ашылған Клиенттің барлық банктік шоттарынан олардың тікелей дебеті арқылы алып қоюға өзінің келісімін береді.  </w:t>
            </w:r>
          </w:p>
          <w:p w14:paraId="0523B4A6" w14:textId="77777777" w:rsidR="00E21D31" w:rsidRPr="00587AEB" w:rsidRDefault="00E21D31" w:rsidP="00E21D31">
            <w:pPr>
              <w:tabs>
                <w:tab w:val="left" w:pos="432"/>
                <w:tab w:val="left" w:pos="1296"/>
                <w:tab w:val="left" w:pos="2160"/>
                <w:tab w:val="left" w:pos="2592"/>
              </w:tabs>
              <w:ind w:firstLine="720"/>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12.9. Клиент Кастодиалдық қызметті реттейтін Кастодианның ішкі құжаттарымен танысқандығын растайды.</w:t>
            </w:r>
          </w:p>
          <w:p w14:paraId="60C5A187" w14:textId="18D29AE0" w:rsidR="0078736F" w:rsidRDefault="00E21D31" w:rsidP="00E21D31">
            <w:pPr>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 xml:space="preserve">_________________________________________  </w:t>
            </w:r>
            <w:r w:rsidRPr="002866F5">
              <w:rPr>
                <w:rFonts w:ascii="Times New Roman" w:eastAsia="Times New Roman" w:hAnsi="Times New Roman" w:cs="Times New Roman"/>
                <w:lang w:val="kk" w:eastAsia="ru-RU"/>
              </w:rPr>
              <w:tab/>
            </w:r>
            <w:r w:rsidR="0078736F" w:rsidRPr="002866F5">
              <w:rPr>
                <w:rFonts w:ascii="Times New Roman" w:eastAsia="Times New Roman" w:hAnsi="Times New Roman" w:cs="Times New Roman"/>
                <w:lang w:val="kk" w:eastAsia="ru-RU"/>
              </w:rPr>
              <w:t xml:space="preserve">  (Клиенттің Уәкілетті тұлғасының Т.А.Ә.) </w:t>
            </w:r>
            <w:r w:rsidR="0078736F" w:rsidRPr="002866F5">
              <w:rPr>
                <w:rFonts w:ascii="Times New Roman" w:eastAsia="Times New Roman" w:hAnsi="Times New Roman" w:cs="Times New Roman"/>
                <w:lang w:val="kk" w:eastAsia="ru-RU"/>
              </w:rPr>
              <w:tab/>
            </w:r>
            <w:r w:rsidRPr="002866F5">
              <w:rPr>
                <w:rFonts w:ascii="Times New Roman" w:eastAsia="Times New Roman" w:hAnsi="Times New Roman" w:cs="Times New Roman"/>
                <w:lang w:val="kk" w:eastAsia="ru-RU"/>
              </w:rPr>
              <w:tab/>
            </w:r>
            <w:r w:rsidRPr="002866F5">
              <w:rPr>
                <w:rFonts w:ascii="Times New Roman" w:eastAsia="Times New Roman" w:hAnsi="Times New Roman" w:cs="Times New Roman"/>
                <w:lang w:val="kk" w:eastAsia="ru-RU"/>
              </w:rPr>
              <w:tab/>
            </w:r>
            <w:r w:rsidRPr="002866F5">
              <w:rPr>
                <w:rFonts w:ascii="Times New Roman" w:eastAsia="Times New Roman" w:hAnsi="Times New Roman" w:cs="Times New Roman"/>
                <w:lang w:val="kk" w:eastAsia="ru-RU"/>
              </w:rPr>
              <w:tab/>
            </w:r>
          </w:p>
          <w:p w14:paraId="45D5F60F" w14:textId="7E1AAF57" w:rsidR="00E21D31" w:rsidRPr="00587AEB" w:rsidRDefault="00E21D31" w:rsidP="00E21D31">
            <w:pPr>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___________</w:t>
            </w:r>
          </w:p>
          <w:p w14:paraId="3C4D684E" w14:textId="430EF9DA" w:rsidR="00E21D31" w:rsidRPr="00E21D31" w:rsidRDefault="0078736F" w:rsidP="00E21D31">
            <w:pPr>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t>(Қолы)</w:t>
            </w:r>
            <w:r w:rsidR="00E21D31" w:rsidRPr="002866F5">
              <w:rPr>
                <w:rFonts w:ascii="Times New Roman" w:eastAsia="Times New Roman" w:hAnsi="Times New Roman" w:cs="Times New Roman"/>
                <w:lang w:val="kk" w:eastAsia="ru-RU"/>
              </w:rPr>
              <w:tab/>
            </w:r>
            <w:r w:rsidR="00E21D31" w:rsidRPr="002866F5">
              <w:rPr>
                <w:rFonts w:ascii="Times New Roman" w:eastAsia="Times New Roman" w:hAnsi="Times New Roman" w:cs="Times New Roman"/>
                <w:lang w:val="kk" w:eastAsia="ru-RU"/>
              </w:rPr>
              <w:tab/>
              <w:t xml:space="preserve">                                 </w:t>
            </w:r>
          </w:p>
          <w:p w14:paraId="00A73D6D" w14:textId="77777777" w:rsidR="00E21D31" w:rsidRPr="00587AEB" w:rsidRDefault="00E21D31" w:rsidP="00E21D31">
            <w:pPr>
              <w:jc w:val="both"/>
              <w:rPr>
                <w:rFonts w:ascii="Times New Roman" w:eastAsia="Times New Roman" w:hAnsi="Times New Roman" w:cs="Times New Roman"/>
                <w:lang w:val="kk" w:eastAsia="ru-RU"/>
              </w:rPr>
            </w:pPr>
            <w:r w:rsidRPr="002866F5">
              <w:rPr>
                <w:rFonts w:ascii="Times New Roman" w:eastAsia="Times New Roman" w:hAnsi="Times New Roman" w:cs="Times New Roman"/>
                <w:lang w:val="kk" w:eastAsia="ru-RU"/>
              </w:rPr>
              <w:lastRenderedPageBreak/>
              <w:tab/>
              <w:t xml:space="preserve">12.10. Тараптар осы Шартты орындау шеңберінде хаттар, хабарламалар, есептер Кастодианның қалауы бойынша қағаз тасымалдауышта және/немесе электрондық цифрлық қолтаңбамен қол қойылған электрондық құжат түрінде жіберілетінімен келіседі.    </w:t>
            </w:r>
          </w:p>
          <w:p w14:paraId="572941D0" w14:textId="06604FD4" w:rsidR="00E21D31" w:rsidRPr="00587AEB" w:rsidRDefault="00E21D31" w:rsidP="00E21D31">
            <w:pPr>
              <w:rPr>
                <w:rFonts w:ascii="Times New Roman" w:eastAsia="Times New Roman" w:hAnsi="Times New Roman" w:cs="Times New Roman"/>
                <w:lang w:val="kk" w:eastAsia="ru-RU"/>
              </w:rPr>
            </w:pPr>
          </w:p>
          <w:p w14:paraId="64CEB369" w14:textId="77777777" w:rsidR="00E21D31" w:rsidRPr="00587AEB" w:rsidRDefault="00E21D31" w:rsidP="00E21D31">
            <w:pPr>
              <w:rPr>
                <w:rFonts w:ascii="Times New Roman" w:eastAsia="Times New Roman" w:hAnsi="Times New Roman" w:cs="Times New Roman"/>
                <w:lang w:val="kk" w:eastAsia="ru-RU"/>
              </w:rPr>
            </w:pPr>
            <w:r w:rsidRPr="00587AEB">
              <w:rPr>
                <w:rFonts w:ascii="Times New Roman" w:eastAsia="Times New Roman" w:hAnsi="Times New Roman" w:cs="Times New Roman"/>
                <w:lang w:val="kk" w:eastAsia="ru-RU"/>
              </w:rPr>
              <w:t xml:space="preserve"> </w:t>
            </w:r>
          </w:p>
          <w:p w14:paraId="5184AF30" w14:textId="77777777" w:rsidR="004B77CB" w:rsidRDefault="004B77CB" w:rsidP="00E21D31">
            <w:pPr>
              <w:jc w:val="center"/>
              <w:rPr>
                <w:rFonts w:ascii="Times New Roman" w:eastAsia="Times New Roman" w:hAnsi="Times New Roman" w:cs="Times New Roman"/>
                <w:b/>
                <w:lang w:val="kk" w:eastAsia="ru-RU"/>
              </w:rPr>
            </w:pPr>
          </w:p>
          <w:p w14:paraId="75F9B214" w14:textId="77777777" w:rsidR="004B77CB" w:rsidRDefault="004B77CB" w:rsidP="00E21D31">
            <w:pPr>
              <w:jc w:val="center"/>
              <w:rPr>
                <w:rFonts w:ascii="Times New Roman" w:eastAsia="Times New Roman" w:hAnsi="Times New Roman" w:cs="Times New Roman"/>
                <w:b/>
                <w:lang w:val="kk" w:eastAsia="ru-RU"/>
              </w:rPr>
            </w:pPr>
          </w:p>
          <w:p w14:paraId="15060BF3" w14:textId="77777777" w:rsidR="004B77CB" w:rsidRDefault="004B77CB" w:rsidP="00E21D31">
            <w:pPr>
              <w:jc w:val="center"/>
              <w:rPr>
                <w:rFonts w:ascii="Times New Roman" w:eastAsia="Times New Roman" w:hAnsi="Times New Roman" w:cs="Times New Roman"/>
                <w:b/>
                <w:lang w:val="kk" w:eastAsia="ru-RU"/>
              </w:rPr>
            </w:pPr>
          </w:p>
          <w:p w14:paraId="75B3ACAF" w14:textId="77777777" w:rsidR="004B77CB" w:rsidRDefault="004B77CB" w:rsidP="00E21D31">
            <w:pPr>
              <w:jc w:val="center"/>
              <w:rPr>
                <w:rFonts w:ascii="Times New Roman" w:eastAsia="Times New Roman" w:hAnsi="Times New Roman" w:cs="Times New Roman"/>
                <w:b/>
                <w:lang w:val="kk" w:eastAsia="ru-RU"/>
              </w:rPr>
            </w:pPr>
          </w:p>
          <w:p w14:paraId="2DE31125" w14:textId="77777777" w:rsidR="004B77CB" w:rsidRDefault="004B77CB" w:rsidP="00E21D31">
            <w:pPr>
              <w:jc w:val="center"/>
              <w:rPr>
                <w:rFonts w:ascii="Times New Roman" w:eastAsia="Times New Roman" w:hAnsi="Times New Roman" w:cs="Times New Roman"/>
                <w:b/>
                <w:lang w:val="kk" w:eastAsia="ru-RU"/>
              </w:rPr>
            </w:pPr>
          </w:p>
          <w:p w14:paraId="01D0F16A" w14:textId="77777777" w:rsidR="004B77CB" w:rsidRDefault="004B77CB" w:rsidP="00E21D31">
            <w:pPr>
              <w:jc w:val="center"/>
              <w:rPr>
                <w:rFonts w:ascii="Times New Roman" w:eastAsia="Times New Roman" w:hAnsi="Times New Roman" w:cs="Times New Roman"/>
                <w:b/>
                <w:lang w:val="kk" w:eastAsia="ru-RU"/>
              </w:rPr>
            </w:pPr>
          </w:p>
          <w:p w14:paraId="31C6A28C" w14:textId="77777777" w:rsidR="004B77CB" w:rsidRDefault="004B77CB" w:rsidP="00E21D31">
            <w:pPr>
              <w:jc w:val="center"/>
              <w:rPr>
                <w:rFonts w:ascii="Times New Roman" w:eastAsia="Times New Roman" w:hAnsi="Times New Roman" w:cs="Times New Roman"/>
                <w:b/>
                <w:lang w:val="kk" w:eastAsia="ru-RU"/>
              </w:rPr>
            </w:pPr>
          </w:p>
          <w:p w14:paraId="14D1F6B1" w14:textId="77777777" w:rsidR="004B77CB" w:rsidRDefault="004B77CB" w:rsidP="00E21D31">
            <w:pPr>
              <w:jc w:val="center"/>
              <w:rPr>
                <w:rFonts w:ascii="Times New Roman" w:eastAsia="Times New Roman" w:hAnsi="Times New Roman" w:cs="Times New Roman"/>
                <w:b/>
                <w:lang w:val="kk" w:eastAsia="ru-RU"/>
              </w:rPr>
            </w:pPr>
          </w:p>
          <w:p w14:paraId="34213362" w14:textId="77777777" w:rsidR="004B77CB" w:rsidRDefault="004B77CB" w:rsidP="00E21D31">
            <w:pPr>
              <w:jc w:val="center"/>
              <w:rPr>
                <w:rFonts w:ascii="Times New Roman" w:eastAsia="Times New Roman" w:hAnsi="Times New Roman" w:cs="Times New Roman"/>
                <w:b/>
                <w:lang w:val="kk" w:eastAsia="ru-RU"/>
              </w:rPr>
            </w:pPr>
          </w:p>
          <w:p w14:paraId="06F33ED3" w14:textId="77777777" w:rsidR="004B77CB" w:rsidRDefault="004B77CB" w:rsidP="00E21D31">
            <w:pPr>
              <w:jc w:val="center"/>
              <w:rPr>
                <w:rFonts w:ascii="Times New Roman" w:eastAsia="Times New Roman" w:hAnsi="Times New Roman" w:cs="Times New Roman"/>
                <w:b/>
                <w:lang w:val="kk" w:eastAsia="ru-RU"/>
              </w:rPr>
            </w:pPr>
          </w:p>
          <w:p w14:paraId="585E8F93" w14:textId="77777777" w:rsidR="004B77CB" w:rsidRDefault="004B77CB" w:rsidP="00E21D31">
            <w:pPr>
              <w:jc w:val="center"/>
              <w:rPr>
                <w:rFonts w:ascii="Times New Roman" w:eastAsia="Times New Roman" w:hAnsi="Times New Roman" w:cs="Times New Roman"/>
                <w:b/>
                <w:lang w:val="kk" w:eastAsia="ru-RU"/>
              </w:rPr>
            </w:pPr>
          </w:p>
          <w:p w14:paraId="0A06FD06" w14:textId="77777777" w:rsidR="004B77CB" w:rsidRDefault="004B77CB" w:rsidP="00E21D31">
            <w:pPr>
              <w:jc w:val="center"/>
              <w:rPr>
                <w:rFonts w:ascii="Times New Roman" w:eastAsia="Times New Roman" w:hAnsi="Times New Roman" w:cs="Times New Roman"/>
                <w:b/>
                <w:lang w:val="kk" w:eastAsia="ru-RU"/>
              </w:rPr>
            </w:pPr>
          </w:p>
          <w:p w14:paraId="3DBF07F7" w14:textId="77777777" w:rsidR="004B77CB" w:rsidRDefault="004B77CB" w:rsidP="00E21D31">
            <w:pPr>
              <w:jc w:val="center"/>
              <w:rPr>
                <w:rFonts w:ascii="Times New Roman" w:eastAsia="Times New Roman" w:hAnsi="Times New Roman" w:cs="Times New Roman"/>
                <w:b/>
                <w:lang w:val="kk" w:eastAsia="ru-RU"/>
              </w:rPr>
            </w:pPr>
          </w:p>
          <w:p w14:paraId="1D4710F5" w14:textId="77777777" w:rsidR="004B77CB" w:rsidRDefault="004B77CB" w:rsidP="00E21D31">
            <w:pPr>
              <w:jc w:val="center"/>
              <w:rPr>
                <w:rFonts w:ascii="Times New Roman" w:eastAsia="Times New Roman" w:hAnsi="Times New Roman" w:cs="Times New Roman"/>
                <w:b/>
                <w:lang w:val="kk" w:eastAsia="ru-RU"/>
              </w:rPr>
            </w:pPr>
          </w:p>
          <w:p w14:paraId="38167394" w14:textId="77777777" w:rsidR="004B77CB" w:rsidRDefault="004B77CB" w:rsidP="00E21D31">
            <w:pPr>
              <w:jc w:val="center"/>
              <w:rPr>
                <w:rFonts w:ascii="Times New Roman" w:eastAsia="Times New Roman" w:hAnsi="Times New Roman" w:cs="Times New Roman"/>
                <w:b/>
                <w:lang w:val="kk" w:eastAsia="ru-RU"/>
              </w:rPr>
            </w:pPr>
          </w:p>
          <w:p w14:paraId="101C0844" w14:textId="77777777" w:rsidR="004B77CB" w:rsidRDefault="004B77CB" w:rsidP="00E21D31">
            <w:pPr>
              <w:jc w:val="center"/>
              <w:rPr>
                <w:rFonts w:ascii="Times New Roman" w:eastAsia="Times New Roman" w:hAnsi="Times New Roman" w:cs="Times New Roman"/>
                <w:b/>
                <w:lang w:val="kk" w:eastAsia="ru-RU"/>
              </w:rPr>
            </w:pPr>
          </w:p>
          <w:p w14:paraId="26EAA09C" w14:textId="77777777" w:rsidR="004B77CB" w:rsidRDefault="004B77CB" w:rsidP="00E21D31">
            <w:pPr>
              <w:jc w:val="center"/>
              <w:rPr>
                <w:rFonts w:ascii="Times New Roman" w:eastAsia="Times New Roman" w:hAnsi="Times New Roman" w:cs="Times New Roman"/>
                <w:b/>
                <w:lang w:val="kk" w:eastAsia="ru-RU"/>
              </w:rPr>
            </w:pPr>
          </w:p>
          <w:p w14:paraId="7D1DB231" w14:textId="77777777" w:rsidR="004B77CB" w:rsidRDefault="004B77CB" w:rsidP="00E21D31">
            <w:pPr>
              <w:jc w:val="center"/>
              <w:rPr>
                <w:rFonts w:ascii="Times New Roman" w:eastAsia="Times New Roman" w:hAnsi="Times New Roman" w:cs="Times New Roman"/>
                <w:b/>
                <w:lang w:val="kk" w:eastAsia="ru-RU"/>
              </w:rPr>
            </w:pPr>
          </w:p>
          <w:p w14:paraId="6BAF03F4" w14:textId="77777777" w:rsidR="004B77CB" w:rsidRDefault="004B77CB" w:rsidP="00E21D31">
            <w:pPr>
              <w:jc w:val="center"/>
              <w:rPr>
                <w:rFonts w:ascii="Times New Roman" w:eastAsia="Times New Roman" w:hAnsi="Times New Roman" w:cs="Times New Roman"/>
                <w:b/>
                <w:lang w:val="kk" w:eastAsia="ru-RU"/>
              </w:rPr>
            </w:pPr>
          </w:p>
          <w:p w14:paraId="56291B79" w14:textId="77777777" w:rsidR="004B77CB" w:rsidRDefault="004B77CB" w:rsidP="00E21D31">
            <w:pPr>
              <w:jc w:val="center"/>
              <w:rPr>
                <w:rFonts w:ascii="Times New Roman" w:eastAsia="Times New Roman" w:hAnsi="Times New Roman" w:cs="Times New Roman"/>
                <w:b/>
                <w:lang w:val="kk" w:eastAsia="ru-RU"/>
              </w:rPr>
            </w:pPr>
          </w:p>
          <w:p w14:paraId="351A0C4E" w14:textId="77777777" w:rsidR="004B77CB" w:rsidRDefault="004B77CB" w:rsidP="00E21D31">
            <w:pPr>
              <w:jc w:val="center"/>
              <w:rPr>
                <w:rFonts w:ascii="Times New Roman" w:eastAsia="Times New Roman" w:hAnsi="Times New Roman" w:cs="Times New Roman"/>
                <w:b/>
                <w:lang w:val="kk" w:eastAsia="ru-RU"/>
              </w:rPr>
            </w:pPr>
          </w:p>
          <w:p w14:paraId="76C96088" w14:textId="77777777" w:rsidR="004B77CB" w:rsidRDefault="004B77CB" w:rsidP="00E21D31">
            <w:pPr>
              <w:jc w:val="center"/>
              <w:rPr>
                <w:rFonts w:ascii="Times New Roman" w:eastAsia="Times New Roman" w:hAnsi="Times New Roman" w:cs="Times New Roman"/>
                <w:b/>
                <w:lang w:val="kk" w:eastAsia="ru-RU"/>
              </w:rPr>
            </w:pPr>
          </w:p>
          <w:p w14:paraId="76B2FCF0" w14:textId="77777777" w:rsidR="004B77CB" w:rsidRDefault="004B77CB" w:rsidP="00E21D31">
            <w:pPr>
              <w:jc w:val="center"/>
              <w:rPr>
                <w:rFonts w:ascii="Times New Roman" w:eastAsia="Times New Roman" w:hAnsi="Times New Roman" w:cs="Times New Roman"/>
                <w:b/>
                <w:lang w:val="kk" w:eastAsia="ru-RU"/>
              </w:rPr>
            </w:pPr>
          </w:p>
          <w:p w14:paraId="1B098651" w14:textId="77777777" w:rsidR="004B77CB" w:rsidRDefault="004B77CB" w:rsidP="00E21D31">
            <w:pPr>
              <w:jc w:val="center"/>
              <w:rPr>
                <w:rFonts w:ascii="Times New Roman" w:eastAsia="Times New Roman" w:hAnsi="Times New Roman" w:cs="Times New Roman"/>
                <w:b/>
                <w:lang w:val="kk" w:eastAsia="ru-RU"/>
              </w:rPr>
            </w:pPr>
          </w:p>
          <w:p w14:paraId="6135EE82" w14:textId="77777777" w:rsidR="004B77CB" w:rsidRDefault="004B77CB" w:rsidP="00E21D31">
            <w:pPr>
              <w:jc w:val="center"/>
              <w:rPr>
                <w:rFonts w:ascii="Times New Roman" w:eastAsia="Times New Roman" w:hAnsi="Times New Roman" w:cs="Times New Roman"/>
                <w:b/>
                <w:lang w:val="kk" w:eastAsia="ru-RU"/>
              </w:rPr>
            </w:pPr>
          </w:p>
          <w:p w14:paraId="7B3A5D29" w14:textId="77777777" w:rsidR="004B77CB" w:rsidRDefault="004B77CB" w:rsidP="00E21D31">
            <w:pPr>
              <w:jc w:val="center"/>
              <w:rPr>
                <w:rFonts w:ascii="Times New Roman" w:eastAsia="Times New Roman" w:hAnsi="Times New Roman" w:cs="Times New Roman"/>
                <w:b/>
                <w:lang w:val="kk" w:eastAsia="ru-RU"/>
              </w:rPr>
            </w:pPr>
          </w:p>
          <w:p w14:paraId="011C1C8F" w14:textId="77777777" w:rsidR="004B77CB" w:rsidRDefault="004B77CB" w:rsidP="00E21D31">
            <w:pPr>
              <w:jc w:val="center"/>
              <w:rPr>
                <w:rFonts w:ascii="Times New Roman" w:eastAsia="Times New Roman" w:hAnsi="Times New Roman" w:cs="Times New Roman"/>
                <w:b/>
                <w:lang w:val="kk" w:eastAsia="ru-RU"/>
              </w:rPr>
            </w:pPr>
          </w:p>
          <w:p w14:paraId="0C6631EB" w14:textId="77777777" w:rsidR="004B77CB" w:rsidRDefault="004B77CB" w:rsidP="00E21D31">
            <w:pPr>
              <w:jc w:val="center"/>
              <w:rPr>
                <w:rFonts w:ascii="Times New Roman" w:eastAsia="Times New Roman" w:hAnsi="Times New Roman" w:cs="Times New Roman"/>
                <w:b/>
                <w:lang w:val="kk" w:eastAsia="ru-RU"/>
              </w:rPr>
            </w:pPr>
          </w:p>
          <w:p w14:paraId="57D2E962" w14:textId="77777777" w:rsidR="004B77CB" w:rsidRDefault="004B77CB" w:rsidP="00E21D31">
            <w:pPr>
              <w:jc w:val="center"/>
              <w:rPr>
                <w:rFonts w:ascii="Times New Roman" w:eastAsia="Times New Roman" w:hAnsi="Times New Roman" w:cs="Times New Roman"/>
                <w:b/>
                <w:lang w:val="kk" w:eastAsia="ru-RU"/>
              </w:rPr>
            </w:pPr>
          </w:p>
          <w:p w14:paraId="0EB03898" w14:textId="77777777" w:rsidR="004B77CB" w:rsidRDefault="004B77CB" w:rsidP="00E21D31">
            <w:pPr>
              <w:jc w:val="center"/>
              <w:rPr>
                <w:rFonts w:ascii="Times New Roman" w:eastAsia="Times New Roman" w:hAnsi="Times New Roman" w:cs="Times New Roman"/>
                <w:b/>
                <w:lang w:val="kk" w:eastAsia="ru-RU"/>
              </w:rPr>
            </w:pPr>
          </w:p>
          <w:p w14:paraId="249E6B0E" w14:textId="77777777" w:rsidR="004B77CB" w:rsidRDefault="004B77CB" w:rsidP="00E21D31">
            <w:pPr>
              <w:jc w:val="center"/>
              <w:rPr>
                <w:rFonts w:ascii="Times New Roman" w:eastAsia="Times New Roman" w:hAnsi="Times New Roman" w:cs="Times New Roman"/>
                <w:b/>
                <w:lang w:val="kk" w:eastAsia="ru-RU"/>
              </w:rPr>
            </w:pPr>
          </w:p>
          <w:p w14:paraId="2D92D4D2" w14:textId="77777777" w:rsidR="004B77CB" w:rsidRDefault="004B77CB" w:rsidP="00E21D31">
            <w:pPr>
              <w:jc w:val="center"/>
              <w:rPr>
                <w:rFonts w:ascii="Times New Roman" w:eastAsia="Times New Roman" w:hAnsi="Times New Roman" w:cs="Times New Roman"/>
                <w:b/>
                <w:lang w:val="kk" w:eastAsia="ru-RU"/>
              </w:rPr>
            </w:pPr>
          </w:p>
          <w:p w14:paraId="66A01EA1" w14:textId="77777777" w:rsidR="004B77CB" w:rsidRDefault="004B77CB" w:rsidP="00E21D31">
            <w:pPr>
              <w:jc w:val="center"/>
              <w:rPr>
                <w:rFonts w:ascii="Times New Roman" w:eastAsia="Times New Roman" w:hAnsi="Times New Roman" w:cs="Times New Roman"/>
                <w:b/>
                <w:lang w:val="kk" w:eastAsia="ru-RU"/>
              </w:rPr>
            </w:pPr>
          </w:p>
          <w:p w14:paraId="20D24492" w14:textId="77777777" w:rsidR="004B77CB" w:rsidRDefault="004B77CB" w:rsidP="00E21D31">
            <w:pPr>
              <w:jc w:val="center"/>
              <w:rPr>
                <w:rFonts w:ascii="Times New Roman" w:eastAsia="Times New Roman" w:hAnsi="Times New Roman" w:cs="Times New Roman"/>
                <w:b/>
                <w:lang w:val="kk" w:eastAsia="ru-RU"/>
              </w:rPr>
            </w:pPr>
          </w:p>
          <w:p w14:paraId="55D702EB" w14:textId="77777777" w:rsidR="004B77CB" w:rsidRDefault="004B77CB" w:rsidP="00E21D31">
            <w:pPr>
              <w:jc w:val="center"/>
              <w:rPr>
                <w:rFonts w:ascii="Times New Roman" w:eastAsia="Times New Roman" w:hAnsi="Times New Roman" w:cs="Times New Roman"/>
                <w:b/>
                <w:lang w:val="kk" w:eastAsia="ru-RU"/>
              </w:rPr>
            </w:pPr>
          </w:p>
          <w:p w14:paraId="3EB7A427" w14:textId="77777777" w:rsidR="004B77CB" w:rsidRDefault="004B77CB" w:rsidP="00E21D31">
            <w:pPr>
              <w:jc w:val="center"/>
              <w:rPr>
                <w:rFonts w:ascii="Times New Roman" w:eastAsia="Times New Roman" w:hAnsi="Times New Roman" w:cs="Times New Roman"/>
                <w:b/>
                <w:lang w:val="kk" w:eastAsia="ru-RU"/>
              </w:rPr>
            </w:pPr>
          </w:p>
          <w:p w14:paraId="62F26A24" w14:textId="77777777" w:rsidR="004B77CB" w:rsidRDefault="004B77CB" w:rsidP="00E21D31">
            <w:pPr>
              <w:jc w:val="center"/>
              <w:rPr>
                <w:rFonts w:ascii="Times New Roman" w:eastAsia="Times New Roman" w:hAnsi="Times New Roman" w:cs="Times New Roman"/>
                <w:b/>
                <w:lang w:val="kk" w:eastAsia="ru-RU"/>
              </w:rPr>
            </w:pPr>
          </w:p>
          <w:p w14:paraId="689B1B00" w14:textId="77777777" w:rsidR="004B77CB" w:rsidRDefault="004B77CB" w:rsidP="00E21D31">
            <w:pPr>
              <w:jc w:val="center"/>
              <w:rPr>
                <w:rFonts w:ascii="Times New Roman" w:eastAsia="Times New Roman" w:hAnsi="Times New Roman" w:cs="Times New Roman"/>
                <w:b/>
                <w:lang w:val="kk" w:eastAsia="ru-RU"/>
              </w:rPr>
            </w:pPr>
          </w:p>
          <w:p w14:paraId="250F2060" w14:textId="77777777" w:rsidR="004B77CB" w:rsidRDefault="004B77CB" w:rsidP="00E21D31">
            <w:pPr>
              <w:jc w:val="center"/>
              <w:rPr>
                <w:rFonts w:ascii="Times New Roman" w:eastAsia="Times New Roman" w:hAnsi="Times New Roman" w:cs="Times New Roman"/>
                <w:b/>
                <w:lang w:val="kk" w:eastAsia="ru-RU"/>
              </w:rPr>
            </w:pPr>
          </w:p>
          <w:p w14:paraId="22302D42" w14:textId="77777777" w:rsidR="004B77CB" w:rsidRDefault="004B77CB" w:rsidP="00E21D31">
            <w:pPr>
              <w:jc w:val="center"/>
              <w:rPr>
                <w:rFonts w:ascii="Times New Roman" w:eastAsia="Times New Roman" w:hAnsi="Times New Roman" w:cs="Times New Roman"/>
                <w:b/>
                <w:lang w:val="kk" w:eastAsia="ru-RU"/>
              </w:rPr>
            </w:pPr>
          </w:p>
          <w:p w14:paraId="4C0AFE4F" w14:textId="77777777" w:rsidR="004B77CB" w:rsidRDefault="004B77CB" w:rsidP="00E21D31">
            <w:pPr>
              <w:jc w:val="center"/>
              <w:rPr>
                <w:rFonts w:ascii="Times New Roman" w:eastAsia="Times New Roman" w:hAnsi="Times New Roman" w:cs="Times New Roman"/>
                <w:b/>
                <w:lang w:val="kk" w:eastAsia="ru-RU"/>
              </w:rPr>
            </w:pPr>
          </w:p>
          <w:p w14:paraId="706F68AA" w14:textId="77777777" w:rsidR="004B77CB" w:rsidRDefault="004B77CB" w:rsidP="00E21D31">
            <w:pPr>
              <w:jc w:val="center"/>
              <w:rPr>
                <w:rFonts w:ascii="Times New Roman" w:eastAsia="Times New Roman" w:hAnsi="Times New Roman" w:cs="Times New Roman"/>
                <w:b/>
                <w:lang w:val="kk" w:eastAsia="ru-RU"/>
              </w:rPr>
            </w:pPr>
          </w:p>
          <w:p w14:paraId="4D738B56" w14:textId="77777777" w:rsidR="004B77CB" w:rsidRDefault="004B77CB" w:rsidP="00E21D31">
            <w:pPr>
              <w:jc w:val="center"/>
              <w:rPr>
                <w:rFonts w:ascii="Times New Roman" w:eastAsia="Times New Roman" w:hAnsi="Times New Roman" w:cs="Times New Roman"/>
                <w:b/>
                <w:lang w:val="kk" w:eastAsia="ru-RU"/>
              </w:rPr>
            </w:pPr>
          </w:p>
          <w:p w14:paraId="1AD6E063" w14:textId="77777777" w:rsidR="004B77CB" w:rsidRDefault="004B77CB" w:rsidP="00E21D31">
            <w:pPr>
              <w:jc w:val="center"/>
              <w:rPr>
                <w:rFonts w:ascii="Times New Roman" w:eastAsia="Times New Roman" w:hAnsi="Times New Roman" w:cs="Times New Roman"/>
                <w:b/>
                <w:lang w:val="kk" w:eastAsia="ru-RU"/>
              </w:rPr>
            </w:pPr>
          </w:p>
          <w:p w14:paraId="607366C1" w14:textId="77777777" w:rsidR="004B77CB" w:rsidRDefault="004B77CB" w:rsidP="00E21D31">
            <w:pPr>
              <w:jc w:val="center"/>
              <w:rPr>
                <w:rFonts w:ascii="Times New Roman" w:eastAsia="Times New Roman" w:hAnsi="Times New Roman" w:cs="Times New Roman"/>
                <w:b/>
                <w:lang w:val="kk" w:eastAsia="ru-RU"/>
              </w:rPr>
            </w:pPr>
          </w:p>
          <w:p w14:paraId="38649130" w14:textId="77777777" w:rsidR="004B77CB" w:rsidRDefault="004B77CB" w:rsidP="00E21D31">
            <w:pPr>
              <w:jc w:val="center"/>
              <w:rPr>
                <w:rFonts w:ascii="Times New Roman" w:eastAsia="Times New Roman" w:hAnsi="Times New Roman" w:cs="Times New Roman"/>
                <w:b/>
                <w:lang w:val="kk" w:eastAsia="ru-RU"/>
              </w:rPr>
            </w:pPr>
          </w:p>
          <w:p w14:paraId="1C60F75E" w14:textId="77777777" w:rsidR="004B77CB" w:rsidRDefault="004B77CB" w:rsidP="00E21D31">
            <w:pPr>
              <w:jc w:val="center"/>
              <w:rPr>
                <w:rFonts w:ascii="Times New Roman" w:eastAsia="Times New Roman" w:hAnsi="Times New Roman" w:cs="Times New Roman"/>
                <w:b/>
                <w:lang w:val="kk" w:eastAsia="ru-RU"/>
              </w:rPr>
            </w:pPr>
          </w:p>
          <w:p w14:paraId="19C1CB4B" w14:textId="77777777" w:rsidR="004B77CB" w:rsidRDefault="004B77CB" w:rsidP="00E21D31">
            <w:pPr>
              <w:jc w:val="center"/>
              <w:rPr>
                <w:rFonts w:ascii="Times New Roman" w:eastAsia="Times New Roman" w:hAnsi="Times New Roman" w:cs="Times New Roman"/>
                <w:b/>
                <w:lang w:val="kk" w:eastAsia="ru-RU"/>
              </w:rPr>
            </w:pPr>
          </w:p>
          <w:p w14:paraId="43AA050C" w14:textId="77777777" w:rsidR="004B77CB" w:rsidRDefault="004B77CB" w:rsidP="00E21D31">
            <w:pPr>
              <w:jc w:val="center"/>
              <w:rPr>
                <w:rFonts w:ascii="Times New Roman" w:eastAsia="Times New Roman" w:hAnsi="Times New Roman" w:cs="Times New Roman"/>
                <w:b/>
                <w:lang w:val="kk" w:eastAsia="ru-RU"/>
              </w:rPr>
            </w:pPr>
          </w:p>
          <w:p w14:paraId="7F505924" w14:textId="77777777" w:rsidR="004B77CB" w:rsidRDefault="004B77CB" w:rsidP="00E21D31">
            <w:pPr>
              <w:jc w:val="center"/>
              <w:rPr>
                <w:rFonts w:ascii="Times New Roman" w:eastAsia="Times New Roman" w:hAnsi="Times New Roman" w:cs="Times New Roman"/>
                <w:b/>
                <w:lang w:val="kk" w:eastAsia="ru-RU"/>
              </w:rPr>
            </w:pPr>
          </w:p>
          <w:p w14:paraId="5A9AAD62" w14:textId="77777777" w:rsidR="004B77CB" w:rsidRDefault="004B77CB" w:rsidP="00E21D31">
            <w:pPr>
              <w:jc w:val="center"/>
              <w:rPr>
                <w:rFonts w:ascii="Times New Roman" w:eastAsia="Times New Roman" w:hAnsi="Times New Roman" w:cs="Times New Roman"/>
                <w:b/>
                <w:lang w:val="kk" w:eastAsia="ru-RU"/>
              </w:rPr>
            </w:pPr>
          </w:p>
          <w:p w14:paraId="76E0C9B5" w14:textId="77777777" w:rsidR="004B77CB" w:rsidRDefault="004B77CB" w:rsidP="00E21D31">
            <w:pPr>
              <w:jc w:val="center"/>
              <w:rPr>
                <w:rFonts w:ascii="Times New Roman" w:eastAsia="Times New Roman" w:hAnsi="Times New Roman" w:cs="Times New Roman"/>
                <w:b/>
                <w:lang w:val="kk" w:eastAsia="ru-RU"/>
              </w:rPr>
            </w:pPr>
          </w:p>
          <w:p w14:paraId="2B1A0C9A" w14:textId="77777777" w:rsidR="004B77CB" w:rsidRDefault="004B77CB" w:rsidP="00E21D31">
            <w:pPr>
              <w:jc w:val="center"/>
              <w:rPr>
                <w:rFonts w:ascii="Times New Roman" w:eastAsia="Times New Roman" w:hAnsi="Times New Roman" w:cs="Times New Roman"/>
                <w:b/>
                <w:lang w:val="kk" w:eastAsia="ru-RU"/>
              </w:rPr>
            </w:pPr>
          </w:p>
          <w:p w14:paraId="5239DB40" w14:textId="77777777" w:rsidR="004B77CB" w:rsidRDefault="004B77CB" w:rsidP="00E21D31">
            <w:pPr>
              <w:jc w:val="center"/>
              <w:rPr>
                <w:rFonts w:ascii="Times New Roman" w:eastAsia="Times New Roman" w:hAnsi="Times New Roman" w:cs="Times New Roman"/>
                <w:b/>
                <w:lang w:val="kk" w:eastAsia="ru-RU"/>
              </w:rPr>
            </w:pPr>
          </w:p>
          <w:p w14:paraId="75973BCE" w14:textId="77777777" w:rsidR="004B77CB" w:rsidRDefault="004B77CB" w:rsidP="00E21D31">
            <w:pPr>
              <w:jc w:val="center"/>
              <w:rPr>
                <w:rFonts w:ascii="Times New Roman" w:eastAsia="Times New Roman" w:hAnsi="Times New Roman" w:cs="Times New Roman"/>
                <w:b/>
                <w:lang w:val="kk" w:eastAsia="ru-RU"/>
              </w:rPr>
            </w:pPr>
          </w:p>
          <w:p w14:paraId="79FAA31B" w14:textId="77777777" w:rsidR="004B77CB" w:rsidRDefault="004B77CB" w:rsidP="00E21D31">
            <w:pPr>
              <w:jc w:val="center"/>
              <w:rPr>
                <w:rFonts w:ascii="Times New Roman" w:eastAsia="Times New Roman" w:hAnsi="Times New Roman" w:cs="Times New Roman"/>
                <w:b/>
                <w:lang w:val="kk" w:eastAsia="ru-RU"/>
              </w:rPr>
            </w:pPr>
          </w:p>
          <w:p w14:paraId="65A33659" w14:textId="77777777" w:rsidR="004B77CB" w:rsidRDefault="004B77CB" w:rsidP="00E21D31">
            <w:pPr>
              <w:jc w:val="center"/>
              <w:rPr>
                <w:rFonts w:ascii="Times New Roman" w:eastAsia="Times New Roman" w:hAnsi="Times New Roman" w:cs="Times New Roman"/>
                <w:b/>
                <w:lang w:val="kk" w:eastAsia="ru-RU"/>
              </w:rPr>
            </w:pPr>
          </w:p>
          <w:p w14:paraId="70F02F28" w14:textId="77777777" w:rsidR="004B77CB" w:rsidRDefault="004B77CB" w:rsidP="00E21D31">
            <w:pPr>
              <w:jc w:val="center"/>
              <w:rPr>
                <w:rFonts w:ascii="Times New Roman" w:eastAsia="Times New Roman" w:hAnsi="Times New Roman" w:cs="Times New Roman"/>
                <w:b/>
                <w:lang w:val="kk" w:eastAsia="ru-RU"/>
              </w:rPr>
            </w:pPr>
          </w:p>
          <w:p w14:paraId="51591E7F" w14:textId="77777777" w:rsidR="004B77CB" w:rsidRDefault="004B77CB" w:rsidP="00E21D31">
            <w:pPr>
              <w:jc w:val="center"/>
              <w:rPr>
                <w:rFonts w:ascii="Times New Roman" w:eastAsia="Times New Roman" w:hAnsi="Times New Roman" w:cs="Times New Roman"/>
                <w:b/>
                <w:lang w:val="kk" w:eastAsia="ru-RU"/>
              </w:rPr>
            </w:pPr>
          </w:p>
          <w:p w14:paraId="3E7F25A8" w14:textId="77777777" w:rsidR="004B77CB" w:rsidRDefault="004B77CB" w:rsidP="00E21D31">
            <w:pPr>
              <w:jc w:val="center"/>
              <w:rPr>
                <w:rFonts w:ascii="Times New Roman" w:eastAsia="Times New Roman" w:hAnsi="Times New Roman" w:cs="Times New Roman"/>
                <w:b/>
                <w:lang w:val="kk" w:eastAsia="ru-RU"/>
              </w:rPr>
            </w:pPr>
          </w:p>
          <w:p w14:paraId="251EF92E" w14:textId="77777777" w:rsidR="004B77CB" w:rsidRDefault="004B77CB" w:rsidP="00E21D31">
            <w:pPr>
              <w:jc w:val="center"/>
              <w:rPr>
                <w:rFonts w:ascii="Times New Roman" w:eastAsia="Times New Roman" w:hAnsi="Times New Roman" w:cs="Times New Roman"/>
                <w:b/>
                <w:lang w:val="kk" w:eastAsia="ru-RU"/>
              </w:rPr>
            </w:pPr>
          </w:p>
          <w:p w14:paraId="2891A671" w14:textId="77777777" w:rsidR="004B77CB" w:rsidRDefault="004B77CB" w:rsidP="00E21D31">
            <w:pPr>
              <w:jc w:val="center"/>
              <w:rPr>
                <w:rFonts w:ascii="Times New Roman" w:eastAsia="Times New Roman" w:hAnsi="Times New Roman" w:cs="Times New Roman"/>
                <w:b/>
                <w:lang w:val="kk" w:eastAsia="ru-RU"/>
              </w:rPr>
            </w:pPr>
          </w:p>
          <w:p w14:paraId="193301B0" w14:textId="77777777" w:rsidR="004B77CB" w:rsidRDefault="004B77CB" w:rsidP="00E21D31">
            <w:pPr>
              <w:jc w:val="center"/>
              <w:rPr>
                <w:rFonts w:ascii="Times New Roman" w:eastAsia="Times New Roman" w:hAnsi="Times New Roman" w:cs="Times New Roman"/>
                <w:b/>
                <w:lang w:val="kk" w:eastAsia="ru-RU"/>
              </w:rPr>
            </w:pPr>
          </w:p>
          <w:p w14:paraId="68C59DBB" w14:textId="1C9F3BED" w:rsidR="00E21D31" w:rsidRPr="002866F5" w:rsidRDefault="00E21D31" w:rsidP="004B77CB">
            <w:pPr>
              <w:jc w:val="center"/>
              <w:rPr>
                <w:rFonts w:ascii="Times New Roman" w:eastAsia="Times New Roman" w:hAnsi="Times New Roman" w:cs="Times New Roman"/>
                <w:b/>
                <w:lang w:eastAsia="ru-RU"/>
              </w:rPr>
            </w:pPr>
            <w:r w:rsidRPr="002866F5">
              <w:rPr>
                <w:rFonts w:ascii="Times New Roman" w:eastAsia="Times New Roman" w:hAnsi="Times New Roman" w:cs="Times New Roman"/>
                <w:b/>
                <w:lang w:val="kk" w:eastAsia="ru-RU"/>
              </w:rPr>
              <w:t xml:space="preserve">13-тарау. </w:t>
            </w:r>
            <w:r>
              <w:rPr>
                <w:rFonts w:ascii="Times New Roman" w:eastAsia="Times New Roman" w:hAnsi="Times New Roman" w:cs="Times New Roman"/>
                <w:b/>
                <w:lang w:val="kk" w:eastAsia="ru-RU"/>
              </w:rPr>
              <w:t>Тараптардың деректемелері мен қолдары</w:t>
            </w:r>
          </w:p>
          <w:p w14:paraId="0040FFEE" w14:textId="77777777" w:rsidR="00E21D31" w:rsidRPr="002866F5" w:rsidRDefault="00E21D31" w:rsidP="00E21D31">
            <w:pPr>
              <w:jc w:val="center"/>
              <w:rPr>
                <w:rFonts w:ascii="Times New Roman" w:eastAsia="Times New Roman" w:hAnsi="Times New Roman" w:cs="Times New Roman"/>
                <w:b/>
                <w:lang w:eastAsia="ru-RU"/>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8"/>
              <w:gridCol w:w="2325"/>
            </w:tblGrid>
            <w:tr w:rsidR="00E21D31" w14:paraId="117A5B7E" w14:textId="77777777" w:rsidTr="004454B3">
              <w:trPr>
                <w:trHeight w:val="1013"/>
              </w:trPr>
              <w:tc>
                <w:tcPr>
                  <w:tcW w:w="4590" w:type="dxa"/>
                  <w:tcBorders>
                    <w:top w:val="nil"/>
                    <w:left w:val="nil"/>
                    <w:bottom w:val="nil"/>
                    <w:right w:val="nil"/>
                  </w:tcBorders>
                </w:tcPr>
                <w:p w14:paraId="58A6FDA3" w14:textId="77777777" w:rsidR="00E21D31" w:rsidRPr="002866F5" w:rsidRDefault="00E21D31" w:rsidP="00E21D31">
                  <w:pPr>
                    <w:spacing w:after="0" w:line="240" w:lineRule="auto"/>
                    <w:jc w:val="both"/>
                    <w:rPr>
                      <w:rFonts w:ascii="Times New Roman" w:eastAsia="Times New Roman" w:hAnsi="Times New Roman" w:cs="Times New Roman"/>
                      <w:b/>
                      <w:lang w:eastAsia="ru-RU"/>
                    </w:rPr>
                  </w:pPr>
                  <w:r w:rsidRPr="002866F5">
                    <w:rPr>
                      <w:rFonts w:ascii="Times New Roman" w:eastAsia="Times New Roman" w:hAnsi="Times New Roman" w:cs="Times New Roman"/>
                      <w:b/>
                      <w:lang w:val="kk" w:eastAsia="ru-RU"/>
                    </w:rPr>
                    <w:t>Клиент:</w:t>
                  </w:r>
                </w:p>
                <w:p w14:paraId="195D4E8E" w14:textId="77777777" w:rsidR="00E21D31" w:rsidRPr="002866F5" w:rsidRDefault="00E21D31" w:rsidP="00E21D31">
                  <w:pPr>
                    <w:spacing w:after="0" w:line="240" w:lineRule="auto"/>
                    <w:jc w:val="both"/>
                    <w:rPr>
                      <w:rFonts w:ascii="Times New Roman" w:eastAsia="Times New Roman" w:hAnsi="Times New Roman" w:cs="Times New Roman"/>
                      <w:b/>
                      <w:lang w:eastAsia="ru-RU"/>
                    </w:rPr>
                  </w:pPr>
                  <w:r w:rsidRPr="002866F5">
                    <w:rPr>
                      <w:rFonts w:ascii="Times New Roman" w:eastAsia="Times New Roman" w:hAnsi="Times New Roman" w:cs="Times New Roman"/>
                      <w:lang w:val="kk" w:eastAsia="ru-RU"/>
                    </w:rPr>
                    <w:t>Атауы_____________________</w:t>
                  </w:r>
                </w:p>
                <w:p w14:paraId="2B9B5483" w14:textId="77777777" w:rsidR="00E21D31" w:rsidRPr="002866F5" w:rsidRDefault="00E21D31" w:rsidP="00E21D31">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Мекенжайы___________________</w:t>
                  </w:r>
                </w:p>
                <w:p w14:paraId="0105DE8A" w14:textId="77777777" w:rsidR="00E21D31" w:rsidRPr="002866F5" w:rsidRDefault="00E21D31" w:rsidP="00E21D31">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БСН _______________</w:t>
                  </w:r>
                </w:p>
                <w:p w14:paraId="59370968" w14:textId="77777777" w:rsidR="00E21D31" w:rsidRPr="002866F5" w:rsidRDefault="00E21D31" w:rsidP="00E21D31">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БСК ________</w:t>
                  </w:r>
                </w:p>
                <w:p w14:paraId="2F70BA3E" w14:textId="77777777" w:rsidR="00E21D31" w:rsidRPr="002866F5" w:rsidRDefault="00E21D31" w:rsidP="00E21D31">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 xml:space="preserve">_______________________________________________-дағы </w:t>
                  </w:r>
                </w:p>
                <w:p w14:paraId="12A5AB34" w14:textId="77777777" w:rsidR="00E21D31" w:rsidRPr="002866F5" w:rsidRDefault="00E21D31" w:rsidP="00E21D31">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БСК ________</w:t>
                  </w:r>
                </w:p>
                <w:p w14:paraId="78A592B9" w14:textId="77777777" w:rsidR="00E21D31" w:rsidRPr="002866F5" w:rsidRDefault="00E21D31" w:rsidP="00E21D31">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БеК___________</w:t>
                  </w:r>
                </w:p>
                <w:p w14:paraId="02FAC330" w14:textId="77777777" w:rsidR="00E21D31" w:rsidRPr="002866F5" w:rsidRDefault="00E21D31" w:rsidP="00E21D31">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Тел.:_____________________</w:t>
                  </w:r>
                </w:p>
                <w:p w14:paraId="691EC534" w14:textId="77777777" w:rsidR="00E21D31" w:rsidRPr="002866F5" w:rsidRDefault="00E21D31" w:rsidP="00E21D31">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Факс: ____________________</w:t>
                  </w:r>
                </w:p>
                <w:p w14:paraId="5C8041A5" w14:textId="77777777" w:rsidR="00E21D31" w:rsidRPr="002866F5" w:rsidRDefault="00E21D31" w:rsidP="00E21D31">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Эл. мекенжайы: __________________</w:t>
                  </w:r>
                </w:p>
                <w:p w14:paraId="3F633B0C" w14:textId="77777777" w:rsidR="00E21D31" w:rsidRPr="002866F5" w:rsidRDefault="00E21D31" w:rsidP="00E21D31">
                  <w:pPr>
                    <w:spacing w:after="0" w:line="240" w:lineRule="auto"/>
                    <w:rPr>
                      <w:rFonts w:ascii="Times New Roman" w:eastAsia="Times New Roman" w:hAnsi="Times New Roman" w:cs="Times New Roman"/>
                      <w:lang w:eastAsia="ru-RU"/>
                    </w:rPr>
                  </w:pPr>
                </w:p>
                <w:p w14:paraId="5CDD089C" w14:textId="77777777" w:rsidR="00E21D31" w:rsidRPr="002866F5" w:rsidRDefault="00E21D31" w:rsidP="00E21D31">
                  <w:pPr>
                    <w:spacing w:after="0" w:line="240" w:lineRule="auto"/>
                    <w:rPr>
                      <w:rFonts w:ascii="Times New Roman" w:eastAsia="Times New Roman" w:hAnsi="Times New Roman" w:cs="Times New Roman"/>
                      <w:lang w:eastAsia="ru-RU"/>
                    </w:rPr>
                  </w:pPr>
                </w:p>
                <w:p w14:paraId="26A02CEE" w14:textId="77777777" w:rsidR="00E21D31" w:rsidRPr="002866F5" w:rsidRDefault="00E21D31" w:rsidP="00E21D31">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 </w:t>
                  </w:r>
                </w:p>
                <w:p w14:paraId="69E85B48" w14:textId="77777777" w:rsidR="00E21D31" w:rsidRPr="002866F5" w:rsidRDefault="00E21D31" w:rsidP="00E21D31">
                  <w:pPr>
                    <w:spacing w:after="0" w:line="240" w:lineRule="auto"/>
                    <w:rPr>
                      <w:rFonts w:ascii="Times New Roman" w:eastAsia="Times New Roman" w:hAnsi="Times New Roman" w:cs="Times New Roman"/>
                      <w:b/>
                      <w:lang w:eastAsia="ru-RU"/>
                    </w:rPr>
                  </w:pPr>
                  <w:r w:rsidRPr="002866F5">
                    <w:rPr>
                      <w:rFonts w:ascii="Times New Roman" w:eastAsia="Times New Roman" w:hAnsi="Times New Roman" w:cs="Times New Roman"/>
                      <w:b/>
                      <w:lang w:val="kk" w:eastAsia="ru-RU"/>
                    </w:rPr>
                    <w:t>______________________ _____________</w:t>
                  </w:r>
                </w:p>
                <w:p w14:paraId="1202DB89" w14:textId="77777777" w:rsidR="00E21D31" w:rsidRPr="002866F5" w:rsidRDefault="00E21D31" w:rsidP="00E21D31">
                  <w:pPr>
                    <w:spacing w:after="0" w:line="240" w:lineRule="auto"/>
                    <w:rPr>
                      <w:rFonts w:ascii="Times New Roman" w:eastAsia="Times New Roman" w:hAnsi="Times New Roman" w:cs="Times New Roman"/>
                      <w:b/>
                      <w:lang w:eastAsia="ru-RU"/>
                    </w:rPr>
                  </w:pPr>
                  <w:r w:rsidRPr="002866F5">
                    <w:rPr>
                      <w:rFonts w:ascii="Times New Roman" w:eastAsia="Times New Roman" w:hAnsi="Times New Roman" w:cs="Times New Roman"/>
                      <w:lang w:val="kk" w:eastAsia="ru-RU"/>
                    </w:rPr>
                    <w:t>М.О.</w:t>
                  </w:r>
                </w:p>
                <w:p w14:paraId="12ACCC59" w14:textId="77777777" w:rsidR="00E21D31" w:rsidRPr="002866F5" w:rsidRDefault="00E21D31" w:rsidP="00E21D31">
                  <w:pPr>
                    <w:spacing w:after="0" w:line="240" w:lineRule="auto"/>
                    <w:rPr>
                      <w:rFonts w:ascii="Times New Roman" w:eastAsia="Times New Roman" w:hAnsi="Times New Roman" w:cs="Times New Roman"/>
                      <w:b/>
                      <w:lang w:eastAsia="ru-RU"/>
                    </w:rPr>
                  </w:pPr>
                </w:p>
              </w:tc>
              <w:tc>
                <w:tcPr>
                  <w:tcW w:w="4590" w:type="dxa"/>
                  <w:tcBorders>
                    <w:top w:val="nil"/>
                    <w:left w:val="nil"/>
                    <w:bottom w:val="nil"/>
                    <w:right w:val="nil"/>
                  </w:tcBorders>
                </w:tcPr>
                <w:p w14:paraId="0A2820F1" w14:textId="77777777" w:rsidR="00E21D31" w:rsidRPr="002866F5" w:rsidRDefault="00E21D31" w:rsidP="00E21D31">
                  <w:pPr>
                    <w:spacing w:after="0" w:line="240" w:lineRule="auto"/>
                    <w:rPr>
                      <w:rFonts w:ascii="Times New Roman" w:eastAsia="Times New Roman" w:hAnsi="Times New Roman" w:cs="Times New Roman"/>
                      <w:b/>
                      <w:lang w:eastAsia="ru-RU"/>
                    </w:rPr>
                  </w:pPr>
                  <w:r w:rsidRPr="002866F5">
                    <w:rPr>
                      <w:rFonts w:ascii="Times New Roman" w:eastAsia="Times New Roman" w:hAnsi="Times New Roman" w:cs="Times New Roman"/>
                      <w:b/>
                      <w:lang w:val="kk" w:eastAsia="ru-RU"/>
                    </w:rPr>
                    <w:t>Кастодиан:</w:t>
                  </w:r>
                </w:p>
                <w:p w14:paraId="40847047" w14:textId="77777777" w:rsidR="00E21D31" w:rsidRPr="002866F5" w:rsidRDefault="00E21D31" w:rsidP="00E21D31">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«Еуразиялық банк» АҚ</w:t>
                  </w:r>
                </w:p>
                <w:p w14:paraId="33D42C82" w14:textId="77777777" w:rsidR="00E21D31" w:rsidRPr="002866F5" w:rsidRDefault="00E21D31" w:rsidP="00E21D31">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БСН 950240000112</w:t>
                  </w:r>
                </w:p>
                <w:p w14:paraId="6DBC5376" w14:textId="77777777" w:rsidR="00E21D31" w:rsidRPr="002866F5" w:rsidRDefault="00E21D31" w:rsidP="00E21D31">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БСК EURIKZKA</w:t>
                  </w:r>
                </w:p>
                <w:p w14:paraId="6CDAC6B5" w14:textId="77777777" w:rsidR="00E21D31" w:rsidRPr="002866F5" w:rsidRDefault="00E21D31" w:rsidP="00E21D31">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Пошта индексі A25Y5K2, Қазақстан Республикасы, Алматы қаласы, Қонаев көшесі, 56</w:t>
                  </w:r>
                </w:p>
                <w:p w14:paraId="2005FCE0" w14:textId="77777777" w:rsidR="00E21D31" w:rsidRPr="002866F5" w:rsidRDefault="00E21D31" w:rsidP="00E21D31">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тел. +7 727 244 39 21,</w:t>
                  </w:r>
                </w:p>
                <w:p w14:paraId="20C2DF3D" w14:textId="77777777" w:rsidR="00E21D31" w:rsidRPr="002866F5" w:rsidRDefault="00E21D31" w:rsidP="00E21D31">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Корршот______________________________</w:t>
                  </w:r>
                </w:p>
                <w:p w14:paraId="6EFAF409" w14:textId="77777777" w:rsidR="00E21D31" w:rsidRPr="002866F5" w:rsidRDefault="00E21D31" w:rsidP="00E21D31">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БСК NBRKKZKX</w:t>
                  </w:r>
                </w:p>
                <w:p w14:paraId="2C70E50C" w14:textId="77777777" w:rsidR="00E21D31" w:rsidRPr="002866F5" w:rsidRDefault="00E21D31" w:rsidP="00E21D31">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Эл. мекенжайы: __________________</w:t>
                  </w:r>
                </w:p>
                <w:p w14:paraId="020FC6DE" w14:textId="77777777" w:rsidR="00E21D31" w:rsidRPr="002866F5" w:rsidRDefault="00E21D31" w:rsidP="00E21D31">
                  <w:pPr>
                    <w:spacing w:after="0" w:line="240" w:lineRule="auto"/>
                    <w:rPr>
                      <w:rFonts w:ascii="Times New Roman" w:eastAsia="Times New Roman" w:hAnsi="Times New Roman" w:cs="Times New Roman"/>
                      <w:lang w:eastAsia="ru-RU"/>
                    </w:rPr>
                  </w:pPr>
                </w:p>
                <w:p w14:paraId="55339631" w14:textId="77777777" w:rsidR="00E21D31" w:rsidRPr="002866F5" w:rsidRDefault="00E21D31" w:rsidP="00E21D31">
                  <w:pPr>
                    <w:spacing w:after="0" w:line="240" w:lineRule="auto"/>
                    <w:rPr>
                      <w:rFonts w:ascii="Times New Roman" w:eastAsia="Times New Roman" w:hAnsi="Times New Roman" w:cs="Times New Roman"/>
                      <w:lang w:eastAsia="ru-RU"/>
                    </w:rPr>
                  </w:pPr>
                </w:p>
                <w:p w14:paraId="3715A60D" w14:textId="77777777" w:rsidR="00E21D31" w:rsidRPr="002866F5" w:rsidRDefault="00E21D31" w:rsidP="00E21D31">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____________________ _________________</w:t>
                  </w:r>
                </w:p>
                <w:p w14:paraId="549008CE" w14:textId="77777777" w:rsidR="00E21D31" w:rsidRPr="002866F5" w:rsidRDefault="00E21D31" w:rsidP="00E21D31">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М.О.</w:t>
                  </w:r>
                </w:p>
                <w:p w14:paraId="34AE96A3" w14:textId="77777777" w:rsidR="00E21D31" w:rsidRPr="002866F5" w:rsidRDefault="00E21D31" w:rsidP="00E21D31">
                  <w:pPr>
                    <w:spacing w:after="0" w:line="240" w:lineRule="auto"/>
                    <w:rPr>
                      <w:rFonts w:ascii="Times New Roman" w:eastAsia="Times New Roman" w:hAnsi="Times New Roman" w:cs="Times New Roman"/>
                      <w:lang w:eastAsia="ru-RU"/>
                    </w:rPr>
                  </w:pPr>
                </w:p>
                <w:p w14:paraId="28D5AFDA" w14:textId="77777777" w:rsidR="00E21D31" w:rsidRPr="002866F5" w:rsidRDefault="00E21D31" w:rsidP="00E21D31">
                  <w:pPr>
                    <w:spacing w:after="0" w:line="240" w:lineRule="auto"/>
                    <w:rPr>
                      <w:rFonts w:ascii="Times New Roman" w:eastAsia="Times New Roman" w:hAnsi="Times New Roman" w:cs="Times New Roman"/>
                      <w:b/>
                      <w:lang w:eastAsia="ru-RU"/>
                    </w:rPr>
                  </w:pPr>
                </w:p>
                <w:p w14:paraId="28C8005C" w14:textId="77777777" w:rsidR="00E21D31" w:rsidRPr="002866F5" w:rsidRDefault="00E21D31" w:rsidP="00E21D31">
                  <w:pPr>
                    <w:spacing w:after="0" w:line="240" w:lineRule="auto"/>
                    <w:rPr>
                      <w:rFonts w:ascii="Times New Roman" w:eastAsia="Times New Roman" w:hAnsi="Times New Roman" w:cs="Times New Roman"/>
                      <w:b/>
                      <w:lang w:eastAsia="ru-RU"/>
                    </w:rPr>
                  </w:pPr>
                </w:p>
                <w:p w14:paraId="1BC28BD0" w14:textId="77777777" w:rsidR="00E21D31" w:rsidRPr="002866F5" w:rsidRDefault="00E21D31" w:rsidP="00E21D31">
                  <w:pPr>
                    <w:spacing w:after="0" w:line="240" w:lineRule="auto"/>
                    <w:rPr>
                      <w:rFonts w:ascii="Times New Roman" w:eastAsia="Times New Roman" w:hAnsi="Times New Roman" w:cs="Times New Roman"/>
                      <w:lang w:eastAsia="ru-RU"/>
                    </w:rPr>
                  </w:pPr>
                </w:p>
              </w:tc>
            </w:tr>
          </w:tbl>
          <w:p w14:paraId="2010D7CC" w14:textId="76A02DD3" w:rsidR="007D5330" w:rsidRPr="00480862" w:rsidRDefault="008F6006" w:rsidP="007E1725">
            <w:pPr>
              <w:pStyle w:val="a4"/>
              <w:spacing w:before="1" w:line="252" w:lineRule="auto"/>
              <w:ind w:left="142" w:right="318" w:firstLine="851"/>
              <w:jc w:val="both"/>
              <w:rPr>
                <w:rFonts w:eastAsia="Calibri" w:cs="Times New Roman"/>
                <w:sz w:val="18"/>
                <w:szCs w:val="18"/>
                <w:lang w:val="kk"/>
              </w:rPr>
            </w:pPr>
            <w:r w:rsidRPr="00D2657E">
              <w:rPr>
                <w:rFonts w:eastAsia="Calibri" w:cs="Times New Roman"/>
                <w:sz w:val="18"/>
                <w:szCs w:val="18"/>
                <w:lang w:val="kk"/>
              </w:rPr>
              <w:t xml:space="preserve"> </w:t>
            </w:r>
          </w:p>
        </w:tc>
        <w:tc>
          <w:tcPr>
            <w:tcW w:w="5384" w:type="dxa"/>
            <w:gridSpan w:val="2"/>
            <w:tcBorders>
              <w:top w:val="single" w:sz="4" w:space="0" w:color="auto"/>
              <w:bottom w:val="single" w:sz="4" w:space="0" w:color="auto"/>
            </w:tcBorders>
          </w:tcPr>
          <w:p w14:paraId="3AC8DC19" w14:textId="77777777" w:rsidR="004B77CB" w:rsidRPr="002866F5" w:rsidRDefault="004B77CB" w:rsidP="004B77CB">
            <w:pPr>
              <w:jc w:val="center"/>
              <w:rPr>
                <w:rFonts w:ascii="Times New Roman" w:eastAsia="Times New Roman" w:hAnsi="Times New Roman" w:cs="Times New Roman"/>
                <w:b/>
                <w:bCs/>
                <w:lang w:eastAsia="ru-RU"/>
              </w:rPr>
            </w:pPr>
            <w:r w:rsidRPr="002866F5">
              <w:rPr>
                <w:rFonts w:ascii="Times New Roman" w:eastAsia="Times New Roman" w:hAnsi="Times New Roman" w:cs="Times New Roman"/>
                <w:b/>
                <w:bCs/>
                <w:lang w:eastAsia="ru-RU"/>
              </w:rPr>
              <w:lastRenderedPageBreak/>
              <w:t>КАСТОДИАЛЬНЫЙ ДОГОВОР №</w:t>
            </w:r>
          </w:p>
          <w:p w14:paraId="46B09182" w14:textId="77777777" w:rsidR="004B77CB" w:rsidRPr="002866F5" w:rsidRDefault="004B77CB" w:rsidP="004B77CB">
            <w:pPr>
              <w:jc w:val="center"/>
              <w:rPr>
                <w:rFonts w:ascii="Times New Roman" w:eastAsia="Times New Roman" w:hAnsi="Times New Roman" w:cs="Times New Roman"/>
                <w:b/>
                <w:bCs/>
                <w:lang w:eastAsia="ru-RU"/>
              </w:rPr>
            </w:pPr>
            <w:r w:rsidRPr="002866F5">
              <w:rPr>
                <w:rFonts w:ascii="Times New Roman" w:eastAsia="Times New Roman" w:hAnsi="Times New Roman" w:cs="Times New Roman"/>
                <w:b/>
                <w:bCs/>
                <w:lang w:eastAsia="ru-RU"/>
              </w:rPr>
              <w:t>(заключаемый с юридическим лицом)</w:t>
            </w:r>
          </w:p>
          <w:p w14:paraId="7ECB0DAD" w14:textId="77777777" w:rsidR="004B77CB" w:rsidRPr="002866F5" w:rsidRDefault="004B77CB" w:rsidP="004B77CB">
            <w:pPr>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г. Алматы                                                                                                         </w:t>
            </w:r>
            <w:bookmarkStart w:id="0" w:name="_Hlk170238128"/>
            <w:r w:rsidRPr="002866F5">
              <w:rPr>
                <w:rFonts w:ascii="Times New Roman" w:eastAsia="Times New Roman" w:hAnsi="Times New Roman" w:cs="Times New Roman"/>
                <w:lang w:eastAsia="ru-RU"/>
              </w:rPr>
              <w:t>"___" ____________ 20__ г.</w:t>
            </w:r>
            <w:r w:rsidRPr="002866F5">
              <w:rPr>
                <w:rFonts w:ascii="Times New Roman" w:eastAsia="Times New Roman" w:hAnsi="Times New Roman" w:cs="Times New Roman"/>
                <w:b/>
                <w:i/>
                <w:lang w:eastAsia="ru-RU"/>
              </w:rPr>
              <w:t xml:space="preserve"> </w:t>
            </w:r>
          </w:p>
          <w:bookmarkEnd w:id="0"/>
          <w:p w14:paraId="4ED8A3CD" w14:textId="77777777" w:rsidR="004B77CB" w:rsidRPr="002866F5" w:rsidRDefault="004B77CB" w:rsidP="004B77CB">
            <w:pPr>
              <w:jc w:val="both"/>
              <w:rPr>
                <w:rFonts w:ascii="Times New Roman" w:eastAsia="Times New Roman" w:hAnsi="Times New Roman" w:cs="Times New Roman"/>
                <w:lang w:eastAsia="ru-RU"/>
              </w:rPr>
            </w:pPr>
            <w:r w:rsidRPr="002866F5">
              <w:rPr>
                <w:rFonts w:ascii="Times New Roman" w:eastAsia="Times New Roman" w:hAnsi="Times New Roman" w:cs="Times New Roman"/>
                <w:b/>
                <w:bCs/>
                <w:lang w:eastAsia="ru-RU"/>
              </w:rPr>
              <w:t xml:space="preserve">        __________________________________________________________________________________</w:t>
            </w:r>
            <w:r w:rsidRPr="002866F5">
              <w:rPr>
                <w:rFonts w:ascii="Times New Roman" w:eastAsia="Times New Roman" w:hAnsi="Times New Roman" w:cs="Times New Roman"/>
                <w:b/>
                <w:bCs/>
                <w:lang w:val="kk-KZ" w:eastAsia="ru-RU"/>
              </w:rPr>
              <w:t xml:space="preserve">, </w:t>
            </w:r>
            <w:r w:rsidRPr="002866F5">
              <w:rPr>
                <w:rFonts w:ascii="Times New Roman" w:eastAsia="Times New Roman" w:hAnsi="Times New Roman" w:cs="Times New Roman"/>
                <w:lang w:val="kk-KZ" w:eastAsia="ru-RU"/>
              </w:rPr>
              <w:t xml:space="preserve"> </w:t>
            </w:r>
            <w:r w:rsidRPr="002866F5">
              <w:rPr>
                <w:rFonts w:ascii="Times New Roman" w:eastAsia="Times New Roman" w:hAnsi="Times New Roman" w:cs="Times New Roman"/>
                <w:lang w:eastAsia="ru-RU"/>
              </w:rPr>
              <w:t xml:space="preserve">  именуемое в дальнейшем </w:t>
            </w:r>
            <w:r w:rsidRPr="002866F5">
              <w:rPr>
                <w:rFonts w:ascii="Times New Roman" w:eastAsia="Times New Roman" w:hAnsi="Times New Roman" w:cs="Times New Roman"/>
                <w:b/>
                <w:bCs/>
                <w:lang w:eastAsia="ru-RU"/>
              </w:rPr>
              <w:t>«Клиент»</w:t>
            </w:r>
            <w:r w:rsidRPr="002866F5">
              <w:rPr>
                <w:rFonts w:ascii="Times New Roman" w:eastAsia="Times New Roman" w:hAnsi="Times New Roman" w:cs="Times New Roman"/>
                <w:lang w:eastAsia="ru-RU"/>
              </w:rPr>
              <w:t xml:space="preserve">, в лице ___________________, действующего на основании ____________, с одной стороны, и </w:t>
            </w:r>
            <w:bookmarkStart w:id="1" w:name="_Hlk170238238"/>
            <w:r w:rsidRPr="002866F5">
              <w:rPr>
                <w:rFonts w:ascii="Times New Roman" w:eastAsia="Times New Roman" w:hAnsi="Times New Roman" w:cs="Times New Roman"/>
                <w:b/>
                <w:bCs/>
                <w:lang w:val="kk-KZ" w:eastAsia="ru-RU"/>
              </w:rPr>
              <w:t>АО «Евразийский банк»</w:t>
            </w:r>
            <w:r w:rsidRPr="002866F5">
              <w:rPr>
                <w:rFonts w:ascii="Times New Roman" w:eastAsia="Times New Roman" w:hAnsi="Times New Roman" w:cs="Times New Roman"/>
                <w:lang w:val="kk-KZ" w:eastAsia="ru-RU"/>
              </w:rPr>
              <w:t xml:space="preserve">, именуемое в дальнейшем </w:t>
            </w:r>
            <w:r w:rsidRPr="002866F5">
              <w:rPr>
                <w:rFonts w:ascii="Times New Roman" w:eastAsia="Times New Roman" w:hAnsi="Times New Roman" w:cs="Times New Roman"/>
                <w:b/>
                <w:bCs/>
                <w:lang w:val="kk-KZ" w:eastAsia="ru-RU"/>
              </w:rPr>
              <w:t>«Кастодиан»</w:t>
            </w:r>
            <w:r w:rsidRPr="002866F5">
              <w:rPr>
                <w:rFonts w:ascii="Times New Roman" w:eastAsia="Times New Roman" w:hAnsi="Times New Roman" w:cs="Times New Roman"/>
                <w:lang w:val="kk-KZ" w:eastAsia="ru-RU"/>
              </w:rPr>
              <w:t>, осуществляющее функции банка-кастодиана на основании лицензии на проведение банковских и иных операций и деятельности на рынке ценных бумаг от 03 февраля 2020 года № 1.2.68/242/40, выданной Агентством Республики Казахстан по регулированию и развитию финансового рынка,   в лице   ____________________________________________________, действующего на основании _______________________________________</w:t>
            </w:r>
            <w:r w:rsidRPr="002866F5">
              <w:rPr>
                <w:rFonts w:ascii="Times New Roman" w:eastAsia="Times New Roman" w:hAnsi="Times New Roman" w:cs="Times New Roman"/>
                <w:lang w:eastAsia="ru-RU"/>
              </w:rPr>
              <w:t>,</w:t>
            </w:r>
            <w:bookmarkEnd w:id="1"/>
            <w:r w:rsidRPr="002866F5">
              <w:rPr>
                <w:rFonts w:ascii="Times New Roman" w:eastAsia="Times New Roman" w:hAnsi="Times New Roman" w:cs="Times New Roman"/>
                <w:lang w:val="kk-KZ" w:eastAsia="ru-RU"/>
              </w:rPr>
              <w:t xml:space="preserve"> с</w:t>
            </w:r>
            <w:r w:rsidRPr="002866F5">
              <w:rPr>
                <w:rFonts w:ascii="Times New Roman" w:eastAsia="Times New Roman" w:hAnsi="Times New Roman" w:cs="Times New Roman"/>
                <w:lang w:eastAsia="ru-RU"/>
              </w:rPr>
              <w:t xml:space="preserve"> другой стороны,  далее совместно именуемые «Стороны»,  а по отдельности как указано выше или «Сторона», заключили настоящий Кастодиальный договор (далее – Договор) о нижеследующем.</w:t>
            </w:r>
          </w:p>
          <w:p w14:paraId="6810D659" w14:textId="77777777" w:rsidR="004B77CB" w:rsidRPr="002866F5" w:rsidRDefault="004B77CB" w:rsidP="004B77CB">
            <w:pPr>
              <w:rPr>
                <w:rFonts w:ascii="Times New Roman" w:eastAsia="Times New Roman" w:hAnsi="Times New Roman" w:cs="Times New Roman"/>
                <w:lang w:eastAsia="ru-RU"/>
              </w:rPr>
            </w:pPr>
          </w:p>
          <w:p w14:paraId="68FBFD3B" w14:textId="77777777" w:rsidR="004B77CB" w:rsidRPr="002866F5" w:rsidRDefault="004B77CB" w:rsidP="004B77CB">
            <w:pPr>
              <w:jc w:val="center"/>
              <w:rPr>
                <w:rFonts w:ascii="Times New Roman" w:eastAsia="Times New Roman" w:hAnsi="Times New Roman" w:cs="Times New Roman"/>
                <w:b/>
                <w:lang w:eastAsia="ru-RU"/>
              </w:rPr>
            </w:pPr>
            <w:r w:rsidRPr="002866F5">
              <w:rPr>
                <w:rFonts w:ascii="Times New Roman" w:eastAsia="Times New Roman" w:hAnsi="Times New Roman" w:cs="Times New Roman"/>
                <w:b/>
                <w:lang w:eastAsia="ru-RU"/>
              </w:rPr>
              <w:t>Глава 1. Предмет Договора</w:t>
            </w:r>
          </w:p>
          <w:p w14:paraId="13C0AB56" w14:textId="77777777" w:rsidR="004B77CB" w:rsidRDefault="004B77CB" w:rsidP="004B77CB">
            <w:pPr>
              <w:ind w:firstLine="720"/>
              <w:jc w:val="both"/>
              <w:rPr>
                <w:rFonts w:ascii="Times New Roman" w:eastAsia="Times New Roman" w:hAnsi="Times New Roman" w:cs="Times New Roman"/>
                <w:lang w:eastAsia="ru-RU"/>
              </w:rPr>
            </w:pPr>
            <w:proofErr w:type="spellStart"/>
            <w:r w:rsidRPr="002866F5">
              <w:rPr>
                <w:rFonts w:ascii="Times New Roman" w:eastAsia="Times New Roman" w:hAnsi="Times New Roman" w:cs="Times New Roman"/>
                <w:lang w:eastAsia="ru-RU"/>
              </w:rPr>
              <w:t>Кастодиан</w:t>
            </w:r>
            <w:proofErr w:type="spellEnd"/>
            <w:r w:rsidRPr="002866F5">
              <w:rPr>
                <w:rFonts w:ascii="Times New Roman" w:eastAsia="Times New Roman" w:hAnsi="Times New Roman" w:cs="Times New Roman"/>
                <w:lang w:eastAsia="ru-RU"/>
              </w:rPr>
              <w:t xml:space="preserve"> с соблюдением законодательства Республики Казахстан и в соответствии с Договором оказывает услуги по ответственному хранению и учету </w:t>
            </w:r>
            <w:bookmarkStart w:id="2" w:name="_Hlk181723096"/>
            <w:r w:rsidRPr="002866F5">
              <w:rPr>
                <w:rFonts w:ascii="Times New Roman" w:eastAsia="Times New Roman" w:hAnsi="Times New Roman" w:cs="Times New Roman"/>
                <w:lang w:eastAsia="ru-RU"/>
              </w:rPr>
              <w:t xml:space="preserve">по ____________________ </w:t>
            </w:r>
            <w:r w:rsidRPr="004B77CB">
              <w:rPr>
                <w:rFonts w:ascii="Times New Roman" w:eastAsia="Times New Roman" w:hAnsi="Times New Roman" w:cs="Times New Roman"/>
                <w:lang w:eastAsia="ru-RU"/>
              </w:rPr>
              <w:t xml:space="preserve">стоимости </w:t>
            </w:r>
          </w:p>
          <w:p w14:paraId="55C42615" w14:textId="77777777" w:rsidR="004B77CB" w:rsidRPr="002866F5" w:rsidRDefault="004B77CB" w:rsidP="004B77CB">
            <w:pPr>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(номиналь</w:t>
            </w:r>
            <w:r w:rsidRPr="002866F5">
              <w:rPr>
                <w:rFonts w:ascii="Times New Roman" w:eastAsia="Times New Roman" w:hAnsi="Times New Roman" w:cs="Times New Roman"/>
                <w:sz w:val="18"/>
                <w:szCs w:val="18"/>
                <w:lang w:eastAsia="ru-RU"/>
              </w:rPr>
              <w:t>ной/рыночной)</w:t>
            </w:r>
          </w:p>
          <w:p w14:paraId="2A5A3B38" w14:textId="13A6D095" w:rsidR="004B77CB" w:rsidRPr="002866F5" w:rsidRDefault="004B77CB" w:rsidP="004B77CB">
            <w:pPr>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вверенных ему активов (финансовых инструментов, денег), </w:t>
            </w:r>
            <w:bookmarkEnd w:id="2"/>
            <w:r w:rsidRPr="002866F5">
              <w:rPr>
                <w:rFonts w:ascii="Times New Roman" w:eastAsia="Times New Roman" w:hAnsi="Times New Roman" w:cs="Times New Roman"/>
                <w:lang w:eastAsia="ru-RU"/>
              </w:rPr>
              <w:t xml:space="preserve">находящихся на счетах Клиента, открываемых </w:t>
            </w:r>
            <w:proofErr w:type="spellStart"/>
            <w:r w:rsidRPr="002866F5">
              <w:rPr>
                <w:rFonts w:ascii="Times New Roman" w:eastAsia="Times New Roman" w:hAnsi="Times New Roman" w:cs="Times New Roman"/>
                <w:lang w:eastAsia="ru-RU"/>
              </w:rPr>
              <w:t>Кастодианом</w:t>
            </w:r>
            <w:proofErr w:type="spellEnd"/>
            <w:r w:rsidRPr="002866F5">
              <w:rPr>
                <w:rFonts w:ascii="Times New Roman" w:eastAsia="Times New Roman" w:hAnsi="Times New Roman" w:cs="Times New Roman"/>
                <w:lang w:eastAsia="ru-RU"/>
              </w:rPr>
              <w:t xml:space="preserve"> в соответствии с Договором (далее – Активы), </w:t>
            </w:r>
            <w:bookmarkStart w:id="3" w:name="_Hlk180490914"/>
            <w:r w:rsidRPr="002866F5">
              <w:rPr>
                <w:rFonts w:ascii="Times New Roman" w:eastAsia="Times New Roman" w:hAnsi="Times New Roman" w:cs="Times New Roman"/>
                <w:lang w:eastAsia="ru-RU"/>
              </w:rPr>
              <w:t>а также услуги по номинальному держанию ценных бумаг.</w:t>
            </w:r>
          </w:p>
          <w:bookmarkEnd w:id="3"/>
          <w:p w14:paraId="629E8DC9" w14:textId="77777777" w:rsidR="004B77CB" w:rsidRPr="002866F5" w:rsidRDefault="004B77CB" w:rsidP="004B77CB">
            <w:pPr>
              <w:ind w:firstLine="720"/>
              <w:jc w:val="both"/>
              <w:rPr>
                <w:rFonts w:ascii="Times New Roman" w:eastAsia="Times New Roman" w:hAnsi="Times New Roman" w:cs="Times New Roman"/>
                <w:b/>
                <w:lang w:eastAsia="ru-RU"/>
              </w:rPr>
            </w:pPr>
          </w:p>
          <w:p w14:paraId="77B24BEE" w14:textId="77777777" w:rsidR="004B77CB" w:rsidRPr="002866F5" w:rsidRDefault="004B77CB" w:rsidP="004B77CB">
            <w:pPr>
              <w:tabs>
                <w:tab w:val="left" w:pos="1701"/>
              </w:tabs>
              <w:jc w:val="center"/>
              <w:rPr>
                <w:rFonts w:ascii="Times New Roman" w:eastAsia="Times New Roman" w:hAnsi="Times New Roman" w:cs="Times New Roman"/>
                <w:b/>
                <w:lang w:eastAsia="ru-RU"/>
              </w:rPr>
            </w:pPr>
            <w:r w:rsidRPr="002866F5">
              <w:rPr>
                <w:rFonts w:ascii="Times New Roman" w:eastAsia="Times New Roman" w:hAnsi="Times New Roman" w:cs="Times New Roman"/>
                <w:b/>
                <w:lang w:eastAsia="ru-RU"/>
              </w:rPr>
              <w:t>Глава 2. Права и обязанности Сторон</w:t>
            </w:r>
          </w:p>
          <w:p w14:paraId="0E17E997" w14:textId="77777777" w:rsidR="004B77CB" w:rsidRPr="002866F5" w:rsidRDefault="004B77CB" w:rsidP="004B77CB">
            <w:pPr>
              <w:ind w:firstLine="720"/>
              <w:jc w:val="both"/>
              <w:rPr>
                <w:rFonts w:ascii="Times New Roman" w:eastAsia="Times New Roman" w:hAnsi="Times New Roman" w:cs="Times New Roman"/>
                <w:b/>
                <w:lang w:eastAsia="ru-RU"/>
              </w:rPr>
            </w:pPr>
            <w:r w:rsidRPr="002866F5">
              <w:rPr>
                <w:rFonts w:ascii="Times New Roman" w:eastAsia="Times New Roman" w:hAnsi="Times New Roman" w:cs="Times New Roman"/>
                <w:b/>
                <w:lang w:eastAsia="ru-RU"/>
              </w:rPr>
              <w:t xml:space="preserve">2.1. </w:t>
            </w:r>
            <w:proofErr w:type="spellStart"/>
            <w:r w:rsidRPr="002866F5">
              <w:rPr>
                <w:rFonts w:ascii="Times New Roman" w:eastAsia="Times New Roman" w:hAnsi="Times New Roman" w:cs="Times New Roman"/>
                <w:b/>
                <w:lang w:eastAsia="ru-RU"/>
              </w:rPr>
              <w:t>Кастодиан</w:t>
            </w:r>
            <w:proofErr w:type="spellEnd"/>
            <w:r w:rsidRPr="002866F5">
              <w:rPr>
                <w:rFonts w:ascii="Times New Roman" w:eastAsia="Times New Roman" w:hAnsi="Times New Roman" w:cs="Times New Roman"/>
                <w:b/>
                <w:lang w:eastAsia="ru-RU"/>
              </w:rPr>
              <w:t xml:space="preserve"> обязан:</w:t>
            </w:r>
          </w:p>
          <w:p w14:paraId="466910B5" w14:textId="77777777" w:rsidR="004B77CB" w:rsidRPr="002866F5" w:rsidRDefault="004B77CB" w:rsidP="004B77CB">
            <w:pPr>
              <w:tabs>
                <w:tab w:val="left" w:pos="864"/>
                <w:tab w:val="left" w:pos="1296"/>
                <w:tab w:val="left" w:pos="2160"/>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1) открыть Клиенту и вести банковский инвестиционный счет в тенге с режимом счетов, описанным в главе 3 Договора (далее - инвестиционный счет в тенге) в соответствии с законодательством Республики Казахстан и внутренними нормативными </w:t>
            </w:r>
            <w:r w:rsidRPr="002866F5">
              <w:rPr>
                <w:rFonts w:ascii="Times New Roman" w:eastAsia="Times New Roman" w:hAnsi="Times New Roman" w:cs="Times New Roman"/>
                <w:lang w:val="kk-KZ" w:eastAsia="ru-RU"/>
              </w:rPr>
              <w:t>документами Кастодиана</w:t>
            </w:r>
            <w:r w:rsidRPr="002866F5">
              <w:rPr>
                <w:rFonts w:ascii="Times New Roman" w:eastAsia="Times New Roman" w:hAnsi="Times New Roman" w:cs="Times New Roman"/>
                <w:lang w:eastAsia="ru-RU"/>
              </w:rPr>
              <w:t>;</w:t>
            </w:r>
          </w:p>
          <w:p w14:paraId="47B2DB33"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2) открыть Клиенту и вести банковские инвестиционные счета в иностранной валюте (далее- инвестиционные счета в иностранной валюте) с режимом счетов, описанным в Главе 4 Договора в соответствии с законодательством Республики Казахстан и внутренними нормативными </w:t>
            </w:r>
            <w:r w:rsidRPr="002866F5">
              <w:rPr>
                <w:rFonts w:ascii="Times New Roman" w:eastAsia="Times New Roman" w:hAnsi="Times New Roman" w:cs="Times New Roman"/>
                <w:lang w:val="kk-KZ" w:eastAsia="ru-RU"/>
              </w:rPr>
              <w:t>документами Кастодиана</w:t>
            </w:r>
            <w:r w:rsidRPr="002866F5">
              <w:rPr>
                <w:rFonts w:ascii="Times New Roman" w:eastAsia="Times New Roman" w:hAnsi="Times New Roman" w:cs="Times New Roman"/>
                <w:lang w:eastAsia="ru-RU"/>
              </w:rPr>
              <w:t>;</w:t>
            </w:r>
          </w:p>
          <w:p w14:paraId="33901F80" w14:textId="77777777" w:rsidR="004B77CB" w:rsidRPr="002866F5" w:rsidRDefault="004B77CB" w:rsidP="004B77CB">
            <w:pPr>
              <w:tabs>
                <w:tab w:val="left" w:pos="432"/>
                <w:tab w:val="left" w:pos="864"/>
                <w:tab w:val="left" w:pos="1296"/>
                <w:tab w:val="left" w:pos="1728"/>
                <w:tab w:val="left" w:pos="2160"/>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lastRenderedPageBreak/>
              <w:t xml:space="preserve">3) открыть Клиенту и вести внебалансовые счета активов, принятых на кастодиальное хранение   для учета и хранения финансовых инструментов (далее – счета учета и хранения) с режимом счетов, описанным в Главе 5 Договора в соответствии с законодательством Республики Казахстан и внутренними нормативными </w:t>
            </w:r>
            <w:r w:rsidRPr="002866F5">
              <w:rPr>
                <w:rFonts w:ascii="Times New Roman" w:eastAsia="Times New Roman" w:hAnsi="Times New Roman" w:cs="Times New Roman"/>
                <w:lang w:val="kk-KZ" w:eastAsia="ru-RU"/>
              </w:rPr>
              <w:t>документами Кастодиана</w:t>
            </w:r>
            <w:r w:rsidRPr="002866F5">
              <w:rPr>
                <w:rFonts w:ascii="Times New Roman" w:eastAsia="Times New Roman" w:hAnsi="Times New Roman" w:cs="Times New Roman"/>
                <w:lang w:eastAsia="ru-RU"/>
              </w:rPr>
              <w:t>;</w:t>
            </w:r>
          </w:p>
          <w:p w14:paraId="3B154186" w14:textId="77777777" w:rsidR="004B77CB" w:rsidRPr="002866F5" w:rsidRDefault="004B77CB" w:rsidP="004B77CB">
            <w:pPr>
              <w:tabs>
                <w:tab w:val="left" w:pos="432"/>
                <w:tab w:val="left" w:pos="864"/>
                <w:tab w:val="left" w:pos="1296"/>
                <w:tab w:val="left" w:pos="1728"/>
                <w:tab w:val="left" w:pos="2160"/>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4) открыть Клиенту и вести лицевой счет в системе номинального держания, осуществлять деятельность в качестве номинального держателя, регистрировать сделки с эмиссионными ценными бумагами в системе учета номинального держания и подтверждать права Клиента по данным ценным бумагам в объеме, определяемом законодательством Республики Казахстан и </w:t>
            </w:r>
            <w:bookmarkStart w:id="4" w:name="_Hlk170239127"/>
            <w:r w:rsidRPr="002866F5">
              <w:rPr>
                <w:rFonts w:ascii="Times New Roman" w:eastAsia="Times New Roman" w:hAnsi="Times New Roman" w:cs="Times New Roman"/>
                <w:lang w:eastAsia="ru-RU"/>
              </w:rPr>
              <w:t xml:space="preserve">в соответствии </w:t>
            </w:r>
            <w:bookmarkStart w:id="5" w:name="_Hlk170239118"/>
            <w:bookmarkEnd w:id="4"/>
            <w:r w:rsidRPr="002866F5">
              <w:rPr>
                <w:rFonts w:ascii="Times New Roman" w:eastAsia="Times New Roman" w:hAnsi="Times New Roman" w:cs="Times New Roman"/>
                <w:lang w:eastAsia="ru-RU"/>
              </w:rPr>
              <w:t xml:space="preserve">с внутренними нормативными документами </w:t>
            </w:r>
            <w:proofErr w:type="spellStart"/>
            <w:r w:rsidRPr="002866F5">
              <w:rPr>
                <w:rFonts w:ascii="Times New Roman" w:eastAsia="Times New Roman" w:hAnsi="Times New Roman" w:cs="Times New Roman"/>
                <w:lang w:eastAsia="ru-RU"/>
              </w:rPr>
              <w:t>Кастодиана</w:t>
            </w:r>
            <w:bookmarkEnd w:id="5"/>
            <w:proofErr w:type="spellEnd"/>
            <w:r w:rsidRPr="002866F5">
              <w:rPr>
                <w:rFonts w:ascii="Times New Roman" w:eastAsia="Times New Roman" w:hAnsi="Times New Roman" w:cs="Times New Roman"/>
                <w:lang w:eastAsia="ru-RU"/>
              </w:rPr>
              <w:t xml:space="preserve">;  </w:t>
            </w:r>
          </w:p>
          <w:p w14:paraId="397F8B38" w14:textId="77777777" w:rsidR="004B77CB" w:rsidRPr="002866F5" w:rsidRDefault="004B77CB" w:rsidP="004B77CB">
            <w:pPr>
              <w:tabs>
                <w:tab w:val="left" w:pos="432"/>
                <w:tab w:val="left" w:pos="864"/>
                <w:tab w:val="left" w:pos="1296"/>
                <w:tab w:val="left" w:pos="1728"/>
                <w:tab w:val="left" w:pos="2160"/>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5) открыть Клиенту субсчет в АО «Центральный депозитарий ценных бумаг» (далее -Центральный Депозитарий); </w:t>
            </w:r>
          </w:p>
          <w:p w14:paraId="6D0CBF81" w14:textId="77777777" w:rsidR="004B77CB" w:rsidRPr="002866F5" w:rsidRDefault="004B77CB" w:rsidP="004B77CB">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ab/>
              <w:t xml:space="preserve">     6) зачислять деньги на инвестиционные счета в тенге и иностранной валюте в течение рабочего дня, за исключением случаев выявления необычных/подозрительных признаков и проведения проверки деловых отношений Клиента и </w:t>
            </w:r>
            <w:r w:rsidRPr="002866F5">
              <w:rPr>
                <w:rFonts w:ascii="Times New Roman" w:eastAsia="Times New Roman" w:hAnsi="Times New Roman" w:cs="Times New Roman"/>
                <w:lang w:val="kk-KZ" w:eastAsia="ru-RU"/>
              </w:rPr>
              <w:t>его</w:t>
            </w:r>
            <w:r w:rsidRPr="002866F5">
              <w:rPr>
                <w:rFonts w:ascii="Times New Roman" w:eastAsia="Times New Roman" w:hAnsi="Times New Roman" w:cs="Times New Roman"/>
                <w:lang w:eastAsia="ru-RU"/>
              </w:rPr>
              <w:t xml:space="preserve"> операций; </w:t>
            </w:r>
          </w:p>
          <w:p w14:paraId="1D1BA1BD" w14:textId="77777777" w:rsidR="004B77CB" w:rsidRPr="002866F5" w:rsidRDefault="004B77CB" w:rsidP="004B77CB">
            <w:pPr>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7) принимать до 17-00 часов рабочего дня приказы на регистрацию сделок и платежные поручения Клиента по переводу денег с банковских инвестиционных счетов в тенге и иностранной валюте на соответствующие счета контрагентов при инвестировании активов, за исключением случаев выявления необычных/подозрительных </w:t>
            </w:r>
            <w:proofErr w:type="gramStart"/>
            <w:r w:rsidRPr="002866F5">
              <w:rPr>
                <w:rFonts w:ascii="Times New Roman" w:eastAsia="Times New Roman" w:hAnsi="Times New Roman" w:cs="Times New Roman"/>
                <w:lang w:eastAsia="ru-RU"/>
              </w:rPr>
              <w:t>признаков  и</w:t>
            </w:r>
            <w:proofErr w:type="gramEnd"/>
            <w:r w:rsidRPr="002866F5">
              <w:rPr>
                <w:rFonts w:ascii="Times New Roman" w:eastAsia="Times New Roman" w:hAnsi="Times New Roman" w:cs="Times New Roman"/>
                <w:lang w:eastAsia="ru-RU"/>
              </w:rPr>
              <w:t xml:space="preserve"> проведения проверки деловых отношений и операций;</w:t>
            </w:r>
          </w:p>
          <w:p w14:paraId="48189C76" w14:textId="77777777" w:rsidR="004B77CB" w:rsidRPr="002866F5" w:rsidRDefault="004B77CB" w:rsidP="004B77CB">
            <w:pPr>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8) обеспечивать сохранность активов Клиента;</w:t>
            </w:r>
          </w:p>
          <w:p w14:paraId="73373BAC"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9) </w:t>
            </w:r>
            <w:bookmarkStart w:id="6" w:name="_Hlk170242159"/>
            <w:r w:rsidRPr="002866F5">
              <w:rPr>
                <w:rFonts w:ascii="Times New Roman" w:eastAsia="Times New Roman" w:hAnsi="Times New Roman" w:cs="Times New Roman"/>
                <w:lang w:eastAsia="ru-RU"/>
              </w:rPr>
              <w:t>хранить отчетность по активам и первичные документы по учету активов в соответствии с законодательством Республики Казахстан</w:t>
            </w:r>
            <w:bookmarkEnd w:id="6"/>
            <w:r w:rsidRPr="002866F5">
              <w:rPr>
                <w:rFonts w:ascii="Times New Roman" w:eastAsia="Times New Roman" w:hAnsi="Times New Roman" w:cs="Times New Roman"/>
                <w:lang w:eastAsia="ru-RU"/>
              </w:rPr>
              <w:t>;</w:t>
            </w:r>
          </w:p>
          <w:p w14:paraId="28F92966"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10) предоставлять Клиенту </w:t>
            </w:r>
            <w:bookmarkStart w:id="7" w:name="_Hlk170242300"/>
            <w:r w:rsidRPr="002866F5">
              <w:rPr>
                <w:rFonts w:ascii="Times New Roman" w:eastAsia="Times New Roman" w:hAnsi="Times New Roman" w:cs="Times New Roman"/>
                <w:lang w:eastAsia="ru-RU"/>
              </w:rPr>
              <w:t xml:space="preserve">информацию от эмитентов в срок не более </w:t>
            </w:r>
            <w:r w:rsidRPr="002866F5">
              <w:rPr>
                <w:rFonts w:ascii="Times New Roman" w:eastAsia="Times New Roman" w:hAnsi="Times New Roman" w:cs="Times New Roman"/>
                <w:lang w:val="kk-KZ" w:eastAsia="ru-RU"/>
              </w:rPr>
              <w:t>пяти</w:t>
            </w:r>
            <w:r w:rsidRPr="002866F5">
              <w:rPr>
                <w:rFonts w:ascii="Times New Roman" w:eastAsia="Times New Roman" w:hAnsi="Times New Roman" w:cs="Times New Roman"/>
                <w:lang w:eastAsia="ru-RU"/>
              </w:rPr>
              <w:t xml:space="preserve"> рабочих дней, со дня поступления информации </w:t>
            </w:r>
            <w:proofErr w:type="spellStart"/>
            <w:r w:rsidRPr="002866F5">
              <w:rPr>
                <w:rFonts w:ascii="Times New Roman" w:eastAsia="Times New Roman" w:hAnsi="Times New Roman" w:cs="Times New Roman"/>
                <w:lang w:eastAsia="ru-RU"/>
              </w:rPr>
              <w:t>Кастодиану</w:t>
            </w:r>
            <w:bookmarkEnd w:id="7"/>
            <w:proofErr w:type="spellEnd"/>
            <w:r w:rsidRPr="002866F5">
              <w:rPr>
                <w:rFonts w:ascii="Times New Roman" w:eastAsia="Times New Roman" w:hAnsi="Times New Roman" w:cs="Times New Roman"/>
                <w:lang w:eastAsia="ru-RU"/>
              </w:rPr>
              <w:t>;</w:t>
            </w:r>
          </w:p>
          <w:p w14:paraId="79B607E4"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11) принимать к исполнению заявления на покупку/продажу иностранной валюты до 16-00 часов рабочего дня;</w:t>
            </w:r>
          </w:p>
          <w:p w14:paraId="5759ADDD"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12) принимать приказы на проведение сделок с ценными бумагами до 17-00 часов рабочего дня;</w:t>
            </w:r>
          </w:p>
          <w:p w14:paraId="266FD0D4" w14:textId="77777777" w:rsidR="004B77CB" w:rsidRPr="002866F5" w:rsidRDefault="004B77CB" w:rsidP="004B77CB">
            <w:pPr>
              <w:tabs>
                <w:tab w:val="left" w:pos="432"/>
                <w:tab w:val="left" w:pos="1296"/>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13) </w:t>
            </w:r>
            <w:bookmarkStart w:id="8" w:name="_Hlk170243028"/>
            <w:bookmarkStart w:id="9" w:name="_Hlk170312468"/>
            <w:r w:rsidRPr="002866F5">
              <w:rPr>
                <w:rFonts w:ascii="Times New Roman" w:eastAsia="Times New Roman" w:hAnsi="Times New Roman" w:cs="Times New Roman"/>
                <w:lang w:eastAsia="ru-RU"/>
              </w:rPr>
              <w:t>соблюдать коммерческую тайну на рынке ценных бумаг,</w:t>
            </w:r>
            <w:r w:rsidRPr="002866F5">
              <w:rPr>
                <w:rFonts w:ascii="Times New Roman" w:eastAsia="Times New Roman" w:hAnsi="Times New Roman" w:cs="Times New Roman"/>
                <w:shd w:val="clear" w:color="auto" w:fill="FFFFFF"/>
                <w:lang w:eastAsia="ru-RU"/>
              </w:rPr>
              <w:t xml:space="preserve"> </w:t>
            </w:r>
            <w:r w:rsidRPr="002866F5">
              <w:rPr>
                <w:rFonts w:ascii="Times New Roman" w:eastAsia="Times New Roman" w:hAnsi="Times New Roman" w:cs="Times New Roman"/>
                <w:lang w:eastAsia="ru-RU"/>
              </w:rPr>
              <w:t xml:space="preserve">не разглашать сведения, составляющие банковскую или иную, охраняемую законом тайну, ставшие ему известными в ходе заключения и исполнения Договора, за исключением </w:t>
            </w:r>
            <w:r w:rsidRPr="002866F5">
              <w:rPr>
                <w:rFonts w:ascii="Times New Roman" w:eastAsia="Times New Roman" w:hAnsi="Times New Roman" w:cs="Times New Roman"/>
                <w:lang w:eastAsia="ru-RU"/>
              </w:rPr>
              <w:lastRenderedPageBreak/>
              <w:t>случаев, предусмотренных законодательством Республики Казахстан</w:t>
            </w:r>
            <w:bookmarkEnd w:id="8"/>
            <w:r w:rsidRPr="002866F5">
              <w:rPr>
                <w:rFonts w:ascii="Times New Roman" w:eastAsia="Times New Roman" w:hAnsi="Times New Roman" w:cs="Times New Roman"/>
                <w:lang w:eastAsia="ru-RU"/>
              </w:rPr>
              <w:t xml:space="preserve">; </w:t>
            </w:r>
            <w:bookmarkEnd w:id="9"/>
          </w:p>
          <w:p w14:paraId="2AAB0AD1" w14:textId="77777777" w:rsidR="004B77CB" w:rsidRPr="002866F5" w:rsidRDefault="004B77CB" w:rsidP="004B77CB">
            <w:pPr>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ab/>
              <w:t xml:space="preserve">14) </w:t>
            </w:r>
            <w:bookmarkStart w:id="10" w:name="_Hlk170312492"/>
            <w:r w:rsidRPr="002866F5">
              <w:rPr>
                <w:rFonts w:ascii="Times New Roman" w:eastAsia="Times New Roman" w:hAnsi="Times New Roman" w:cs="Times New Roman"/>
                <w:lang w:eastAsia="ru-RU"/>
              </w:rPr>
              <w:t xml:space="preserve"> ежемесячно выставлять Клиенту счета за услуги, оказываемые </w:t>
            </w:r>
            <w:proofErr w:type="spellStart"/>
            <w:r w:rsidRPr="002866F5">
              <w:rPr>
                <w:rFonts w:ascii="Times New Roman" w:eastAsia="Times New Roman" w:hAnsi="Times New Roman" w:cs="Times New Roman"/>
                <w:lang w:eastAsia="ru-RU"/>
              </w:rPr>
              <w:t>Кастодианом</w:t>
            </w:r>
            <w:proofErr w:type="spellEnd"/>
            <w:r w:rsidRPr="002866F5">
              <w:rPr>
                <w:rFonts w:ascii="Times New Roman" w:eastAsia="Times New Roman" w:hAnsi="Times New Roman" w:cs="Times New Roman"/>
                <w:lang w:eastAsia="ru-RU"/>
              </w:rPr>
              <w:t xml:space="preserve"> по Договору согласно тарифам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за исключением случаев, предусмотренных п.6.3.</w:t>
            </w:r>
            <w:r>
              <w:rPr>
                <w:rFonts w:ascii="Times New Roman" w:eastAsia="Times New Roman" w:hAnsi="Times New Roman" w:cs="Times New Roman"/>
                <w:lang w:eastAsia="ru-RU"/>
              </w:rPr>
              <w:t> </w:t>
            </w:r>
            <w:r w:rsidRPr="002866F5">
              <w:rPr>
                <w:rFonts w:ascii="Times New Roman" w:eastAsia="Times New Roman" w:hAnsi="Times New Roman" w:cs="Times New Roman"/>
                <w:lang w:eastAsia="ru-RU"/>
              </w:rPr>
              <w:t>Договора;</w:t>
            </w:r>
          </w:p>
          <w:p w14:paraId="7ECAB76F"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 </w:t>
            </w:r>
            <w:bookmarkEnd w:id="10"/>
            <w:r w:rsidRPr="002866F5">
              <w:rPr>
                <w:rFonts w:ascii="Times New Roman" w:eastAsia="Times New Roman" w:hAnsi="Times New Roman" w:cs="Times New Roman"/>
                <w:lang w:eastAsia="ru-RU"/>
              </w:rPr>
              <w:t xml:space="preserve">15) письменно информировать Клиента о приостановлении (прекращении) действия своей лицензии на кастодиальную деятельность или других обстоятельствах, ведущих к изменению в правах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xml:space="preserve"> на хранение и учет активов, в день получения официального решения от уполномоченного органа;</w:t>
            </w:r>
          </w:p>
          <w:p w14:paraId="41EC106A"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16) </w:t>
            </w:r>
            <w:bookmarkStart w:id="11" w:name="_Hlk170243097"/>
            <w:r w:rsidRPr="002866F5">
              <w:rPr>
                <w:rFonts w:ascii="Times New Roman" w:eastAsia="Times New Roman" w:hAnsi="Times New Roman" w:cs="Times New Roman"/>
                <w:lang w:eastAsia="ru-RU"/>
              </w:rPr>
              <w:t xml:space="preserve">в течение </w:t>
            </w:r>
            <w:r w:rsidRPr="002866F5">
              <w:rPr>
                <w:rFonts w:ascii="Times New Roman" w:eastAsia="Times New Roman" w:hAnsi="Times New Roman" w:cs="Times New Roman"/>
                <w:lang w:val="kk-KZ" w:eastAsia="ru-RU"/>
              </w:rPr>
              <w:t>пяти</w:t>
            </w:r>
            <w:r w:rsidRPr="002866F5">
              <w:rPr>
                <w:rFonts w:ascii="Times New Roman" w:eastAsia="Times New Roman" w:hAnsi="Times New Roman" w:cs="Times New Roman"/>
                <w:lang w:eastAsia="ru-RU"/>
              </w:rPr>
              <w:t xml:space="preserve"> рабочих дней со дня получения отвечать на письменные запросы</w:t>
            </w:r>
            <w:bookmarkEnd w:id="11"/>
            <w:r w:rsidRPr="002866F5">
              <w:rPr>
                <w:rFonts w:ascii="Times New Roman" w:eastAsia="Times New Roman" w:hAnsi="Times New Roman" w:cs="Times New Roman"/>
                <w:lang w:eastAsia="ru-RU"/>
              </w:rPr>
              <w:t xml:space="preserve"> Клиента; </w:t>
            </w:r>
          </w:p>
          <w:p w14:paraId="183E8C59" w14:textId="77777777" w:rsidR="004B77CB" w:rsidRPr="002866F5" w:rsidRDefault="004B77CB" w:rsidP="004B77CB">
            <w:pPr>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17) </w:t>
            </w:r>
            <w:bookmarkStart w:id="12" w:name="_Hlk170312641"/>
            <w:r w:rsidRPr="002866F5">
              <w:rPr>
                <w:rFonts w:ascii="Times New Roman" w:eastAsia="Times New Roman" w:hAnsi="Times New Roman" w:cs="Times New Roman"/>
                <w:lang w:eastAsia="ru-RU"/>
              </w:rPr>
              <w:t xml:space="preserve">при зачислении дохода по эмиссионным ценным бумагам (купонное вознаграждение, дивиденды, номинальная стоимость ценных бумаг при погашении,  иное согласно проспекту выпуска эмиссионных ценных бумаг) и иным финансовым инструментам (согласно договору с эмитентом), осуществляемым эмитентом/платежным агентом эмитента согласно проспекту выпуска эмиссионных ценных бумаг или условий договора, осуществлять контроль за поступлением дохода по эмиссионным ценным бумагам и иным финансовым инструментам с   зачислением его на счета Клиента не позднее следующего операционного дня за днем поступления дохода на счет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xml:space="preserve">, за исключением случаев выявления необычных/подозрительных признаков и проведения проверки деловых отношений Клиента и </w:t>
            </w:r>
            <w:r w:rsidRPr="002866F5">
              <w:rPr>
                <w:rFonts w:ascii="Times New Roman" w:eastAsia="Times New Roman" w:hAnsi="Times New Roman" w:cs="Times New Roman"/>
                <w:lang w:val="kk-KZ" w:eastAsia="ru-RU"/>
              </w:rPr>
              <w:t>его</w:t>
            </w:r>
            <w:r w:rsidRPr="002866F5">
              <w:rPr>
                <w:rFonts w:ascii="Times New Roman" w:eastAsia="Times New Roman" w:hAnsi="Times New Roman" w:cs="Times New Roman"/>
                <w:lang w:eastAsia="ru-RU"/>
              </w:rPr>
              <w:t xml:space="preserve"> операций;</w:t>
            </w:r>
            <w:bookmarkEnd w:id="12"/>
          </w:p>
          <w:p w14:paraId="329B0401" w14:textId="77777777" w:rsidR="004B77CB" w:rsidRPr="002866F5" w:rsidRDefault="004B77CB" w:rsidP="004B77CB">
            <w:pPr>
              <w:tabs>
                <w:tab w:val="left" w:pos="432"/>
                <w:tab w:val="left" w:pos="1296"/>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18) предоставлять уполномоченному органу возможность проверки наличия и содержания хранящихся резервных копий данных, составляющих систему учета номинального держания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xml:space="preserve">, в соответствии с внутренними процедурами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w:t>
            </w:r>
          </w:p>
          <w:p w14:paraId="7FF573C0" w14:textId="77777777" w:rsidR="004B77CB" w:rsidRPr="002866F5" w:rsidRDefault="004B77CB" w:rsidP="004B77CB">
            <w:pPr>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19) </w:t>
            </w:r>
            <w:r w:rsidRPr="002866F5">
              <w:rPr>
                <w:rFonts w:ascii="Times New Roman" w:eastAsia="Times New Roman" w:hAnsi="Times New Roman" w:cs="Times New Roman"/>
                <w:lang w:val="kk-KZ" w:eastAsia="ru-RU"/>
              </w:rPr>
              <w:t>обеспечить обособленное хранение и учет эмиссионных ценных бумаг и иных финансовых инструментов Клиента от собственных активов Кастодиана</w:t>
            </w:r>
            <w:r w:rsidRPr="002866F5">
              <w:rPr>
                <w:rFonts w:ascii="Times New Roman" w:eastAsia="Times New Roman" w:hAnsi="Times New Roman" w:cs="Times New Roman"/>
                <w:lang w:eastAsia="ru-RU"/>
              </w:rPr>
              <w:t>;</w:t>
            </w:r>
          </w:p>
          <w:p w14:paraId="06668158" w14:textId="77777777" w:rsidR="004B77CB" w:rsidRPr="002866F5" w:rsidRDefault="004B77CB" w:rsidP="004B77CB">
            <w:pPr>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20) соблюдать технологию ведения счетов Клиента в соответствии с требованиями, установленными законодательством Республики Казахстан;</w:t>
            </w:r>
          </w:p>
          <w:p w14:paraId="257CB25C" w14:textId="77777777" w:rsidR="004B77CB" w:rsidRPr="002866F5" w:rsidRDefault="004B77CB" w:rsidP="004B77CB">
            <w:pPr>
              <w:ind w:firstLine="720"/>
              <w:jc w:val="both"/>
              <w:rPr>
                <w:rFonts w:ascii="Times New Roman" w:eastAsia="Times New Roman" w:hAnsi="Times New Roman" w:cs="Times New Roman"/>
                <w:lang w:val="kk-KZ" w:eastAsia="ru-RU"/>
              </w:rPr>
            </w:pPr>
            <w:r w:rsidRPr="002866F5">
              <w:rPr>
                <w:rFonts w:ascii="Times New Roman" w:eastAsia="Times New Roman" w:hAnsi="Times New Roman" w:cs="Times New Roman"/>
                <w:lang w:eastAsia="ru-RU"/>
              </w:rPr>
              <w:t xml:space="preserve">21) </w:t>
            </w:r>
            <w:r w:rsidRPr="002866F5">
              <w:rPr>
                <w:rFonts w:ascii="Times New Roman" w:eastAsia="Times New Roman" w:hAnsi="Times New Roman" w:cs="Times New Roman"/>
                <w:lang w:val="kk-KZ" w:eastAsia="ru-RU"/>
              </w:rPr>
              <w:t xml:space="preserve">предоставлять Клиенту отчетность о состоянии счетов Клиента на регулярной основе согласно главе </w:t>
            </w:r>
            <w:r w:rsidRPr="002866F5">
              <w:rPr>
                <w:rFonts w:ascii="Times New Roman" w:eastAsia="Times New Roman" w:hAnsi="Times New Roman" w:cs="Times New Roman"/>
                <w:lang w:eastAsia="ru-RU"/>
              </w:rPr>
              <w:t>7</w:t>
            </w:r>
            <w:r w:rsidRPr="002866F5">
              <w:rPr>
                <w:rFonts w:ascii="Times New Roman" w:eastAsia="Times New Roman" w:hAnsi="Times New Roman" w:cs="Times New Roman"/>
                <w:lang w:val="kk-KZ" w:eastAsia="ru-RU"/>
              </w:rPr>
              <w:t xml:space="preserve"> Договора, а также по его требованию; </w:t>
            </w:r>
          </w:p>
          <w:p w14:paraId="3BD33F66" w14:textId="77777777" w:rsidR="004B77CB" w:rsidRPr="002866F5" w:rsidRDefault="004B77CB" w:rsidP="004B77CB">
            <w:pPr>
              <w:ind w:firstLine="706"/>
              <w:jc w:val="both"/>
              <w:rPr>
                <w:rFonts w:ascii="Times New Roman" w:eastAsia="Times New Roman" w:hAnsi="Times New Roman" w:cs="Times New Roman"/>
                <w:lang w:eastAsia="ru-RU"/>
              </w:rPr>
            </w:pPr>
            <w:r w:rsidRPr="002866F5">
              <w:rPr>
                <w:rFonts w:ascii="Times New Roman" w:eastAsia="Times New Roman" w:hAnsi="Times New Roman" w:cs="Times New Roman"/>
                <w:lang w:val="kk-KZ" w:eastAsia="ru-RU"/>
              </w:rPr>
              <w:t xml:space="preserve">22)  </w:t>
            </w:r>
            <w:r w:rsidRPr="002866F5">
              <w:rPr>
                <w:rFonts w:ascii="Times New Roman" w:eastAsia="Times New Roman" w:hAnsi="Times New Roman" w:cs="Times New Roman"/>
                <w:color w:val="000000"/>
                <w:lang w:eastAsia="ru-RU"/>
              </w:rPr>
              <w:t xml:space="preserve">уведомлять </w:t>
            </w:r>
            <w:r w:rsidRPr="002866F5">
              <w:rPr>
                <w:rFonts w:ascii="Times New Roman" w:eastAsia="Times New Roman" w:hAnsi="Times New Roman" w:cs="Times New Roman"/>
                <w:color w:val="000000"/>
                <w:lang w:val="kk-KZ" w:eastAsia="ru-RU"/>
              </w:rPr>
              <w:t>К</w:t>
            </w:r>
            <w:proofErr w:type="spellStart"/>
            <w:r w:rsidRPr="002866F5">
              <w:rPr>
                <w:rFonts w:ascii="Times New Roman" w:eastAsia="Times New Roman" w:hAnsi="Times New Roman" w:cs="Times New Roman"/>
                <w:color w:val="000000"/>
                <w:lang w:eastAsia="ru-RU"/>
              </w:rPr>
              <w:t>лиента</w:t>
            </w:r>
            <w:proofErr w:type="spellEnd"/>
            <w:r w:rsidRPr="002866F5">
              <w:rPr>
                <w:rFonts w:ascii="Times New Roman" w:eastAsia="Times New Roman" w:hAnsi="Times New Roman" w:cs="Times New Roman"/>
                <w:color w:val="000000"/>
                <w:lang w:eastAsia="ru-RU"/>
              </w:rPr>
              <w:t xml:space="preserve"> о (об): </w:t>
            </w:r>
          </w:p>
          <w:p w14:paraId="32340CF0" w14:textId="77777777" w:rsidR="004B77CB" w:rsidRPr="002866F5" w:rsidRDefault="004B77CB" w:rsidP="004B77CB">
            <w:pPr>
              <w:ind w:firstLine="709"/>
              <w:jc w:val="both"/>
              <w:rPr>
                <w:rFonts w:ascii="Times New Roman" w:eastAsia="Times New Roman" w:hAnsi="Times New Roman" w:cs="Times New Roman"/>
                <w:color w:val="000000"/>
                <w:lang w:eastAsia="ru-RU"/>
              </w:rPr>
            </w:pPr>
            <w:r w:rsidRPr="002866F5">
              <w:rPr>
                <w:rFonts w:ascii="Times New Roman" w:eastAsia="Times New Roman" w:hAnsi="Times New Roman" w:cs="Times New Roman"/>
                <w:color w:val="000000"/>
                <w:lang w:eastAsia="ru-RU"/>
              </w:rPr>
              <w:t xml:space="preserve">- фактах несоблюдения </w:t>
            </w:r>
            <w:proofErr w:type="spellStart"/>
            <w:r w:rsidRPr="002866F5">
              <w:rPr>
                <w:rFonts w:ascii="Times New Roman" w:eastAsia="Times New Roman" w:hAnsi="Times New Roman" w:cs="Times New Roman"/>
                <w:color w:val="000000"/>
                <w:lang w:eastAsia="ru-RU"/>
              </w:rPr>
              <w:t>Кастодианом</w:t>
            </w:r>
            <w:proofErr w:type="spellEnd"/>
            <w:r w:rsidRPr="002866F5">
              <w:rPr>
                <w:rFonts w:ascii="Times New Roman" w:eastAsia="Times New Roman" w:hAnsi="Times New Roman" w:cs="Times New Roman"/>
                <w:color w:val="000000"/>
                <w:lang w:eastAsia="ru-RU"/>
              </w:rPr>
              <w:t xml:space="preserve"> пруденциальных нормативов; </w:t>
            </w:r>
          </w:p>
          <w:p w14:paraId="11E127B6" w14:textId="77777777" w:rsidR="004B77CB" w:rsidRPr="002866F5" w:rsidRDefault="004B77CB" w:rsidP="004B77CB">
            <w:pPr>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color w:val="000000"/>
                <w:lang w:eastAsia="ru-RU"/>
              </w:rPr>
              <w:t xml:space="preserve">- </w:t>
            </w:r>
            <w:r w:rsidRPr="002866F5">
              <w:rPr>
                <w:rFonts w:ascii="Times New Roman" w:eastAsia="Times New Roman" w:hAnsi="Times New Roman" w:cs="Times New Roman"/>
                <w:shd w:val="clear" w:color="auto" w:fill="FFFFFF"/>
                <w:lang w:eastAsia="ru-RU"/>
              </w:rPr>
              <w:t xml:space="preserve">приостановлении (возобновлении) действия лицензии </w:t>
            </w:r>
            <w:proofErr w:type="spellStart"/>
            <w:r w:rsidRPr="002866F5">
              <w:rPr>
                <w:rFonts w:ascii="Times New Roman" w:eastAsia="Times New Roman" w:hAnsi="Times New Roman" w:cs="Times New Roman"/>
                <w:shd w:val="clear" w:color="auto" w:fill="FFFFFF"/>
                <w:lang w:eastAsia="ru-RU"/>
              </w:rPr>
              <w:t>Кастодиана</w:t>
            </w:r>
            <w:proofErr w:type="spellEnd"/>
            <w:r w:rsidRPr="002866F5">
              <w:rPr>
                <w:rFonts w:ascii="Times New Roman" w:eastAsia="Times New Roman" w:hAnsi="Times New Roman" w:cs="Times New Roman"/>
                <w:shd w:val="clear" w:color="auto" w:fill="FFFFFF"/>
                <w:lang w:eastAsia="ru-RU"/>
              </w:rPr>
              <w:t xml:space="preserve"> на осуществление </w:t>
            </w:r>
            <w:r w:rsidRPr="002866F5">
              <w:rPr>
                <w:rFonts w:ascii="Times New Roman" w:eastAsia="Times New Roman" w:hAnsi="Times New Roman" w:cs="Times New Roman"/>
                <w:shd w:val="clear" w:color="auto" w:fill="FFFFFF"/>
                <w:lang w:eastAsia="ru-RU"/>
              </w:rPr>
              <w:lastRenderedPageBreak/>
              <w:t>кастодиальной деятельности на рынке ценных бумаг, а также о ее лишении;</w:t>
            </w:r>
          </w:p>
          <w:p w14:paraId="05BD2067" w14:textId="77777777" w:rsidR="004B77CB" w:rsidRPr="002866F5" w:rsidRDefault="004B77CB" w:rsidP="004B77CB">
            <w:pPr>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color w:val="000000"/>
                <w:lang w:eastAsia="ru-RU"/>
              </w:rPr>
              <w:t xml:space="preserve">- фактах возникновения конфликта интересов в процессе регистрации сделок с финансовыми инструментами (проведения операций в системе учета </w:t>
            </w:r>
            <w:proofErr w:type="spellStart"/>
            <w:r w:rsidRPr="002866F5">
              <w:rPr>
                <w:rFonts w:ascii="Times New Roman" w:eastAsia="Times New Roman" w:hAnsi="Times New Roman" w:cs="Times New Roman"/>
                <w:color w:val="000000"/>
                <w:lang w:eastAsia="ru-RU"/>
              </w:rPr>
              <w:t>Кастодиана</w:t>
            </w:r>
            <w:proofErr w:type="spellEnd"/>
            <w:r w:rsidRPr="002866F5">
              <w:rPr>
                <w:rFonts w:ascii="Times New Roman" w:eastAsia="Times New Roman" w:hAnsi="Times New Roman" w:cs="Times New Roman"/>
                <w:color w:val="000000"/>
                <w:lang w:eastAsia="ru-RU"/>
              </w:rPr>
              <w:t xml:space="preserve">) по приказу Клиента, отдавшего приказ (поручение); </w:t>
            </w:r>
          </w:p>
          <w:p w14:paraId="4390B422" w14:textId="77777777" w:rsidR="004B77CB" w:rsidRPr="002866F5" w:rsidRDefault="004B77CB" w:rsidP="004B77CB">
            <w:pPr>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color w:val="000000"/>
                <w:lang w:eastAsia="ru-RU"/>
              </w:rPr>
              <w:t>- ограничениях и особых условиях, установленных законодательством Республики Казахстан в отношении сделок с активами Клиента;</w:t>
            </w:r>
          </w:p>
          <w:p w14:paraId="215B5658" w14:textId="77777777" w:rsidR="004B77CB" w:rsidRPr="002866F5" w:rsidRDefault="004B77CB" w:rsidP="004B77CB">
            <w:pPr>
              <w:ind w:firstLine="709"/>
              <w:jc w:val="both"/>
              <w:rPr>
                <w:rFonts w:ascii="Times New Roman" w:eastAsia="Times New Roman" w:hAnsi="Times New Roman" w:cs="Times New Roman"/>
                <w:color w:val="000000"/>
                <w:lang w:eastAsia="ru-RU"/>
              </w:rPr>
            </w:pPr>
            <w:r w:rsidRPr="002866F5">
              <w:rPr>
                <w:rFonts w:ascii="Times New Roman" w:eastAsia="Times New Roman" w:hAnsi="Times New Roman" w:cs="Times New Roman"/>
                <w:color w:val="000000"/>
                <w:lang w:eastAsia="ru-RU"/>
              </w:rPr>
              <w:t>- несоответствии поручения Клиента, указанного в его приказе, законодательству Республики Казахстан.</w:t>
            </w:r>
          </w:p>
          <w:p w14:paraId="480C2737" w14:textId="77777777" w:rsidR="004B77CB" w:rsidRPr="002866F5" w:rsidRDefault="004B77CB" w:rsidP="004B77CB">
            <w:pPr>
              <w:ind w:firstLine="709"/>
              <w:jc w:val="both"/>
              <w:rPr>
                <w:rFonts w:ascii="Times New Roman" w:eastAsia="Times New Roman" w:hAnsi="Times New Roman" w:cs="Times New Roman"/>
                <w:color w:val="000000"/>
                <w:lang w:eastAsia="ru-RU"/>
              </w:rPr>
            </w:pPr>
            <w:r w:rsidRPr="002866F5">
              <w:rPr>
                <w:rFonts w:ascii="Times New Roman" w:eastAsia="Times New Roman" w:hAnsi="Times New Roman" w:cs="Times New Roman"/>
                <w:color w:val="000000"/>
                <w:lang w:eastAsia="ru-RU"/>
              </w:rPr>
              <w:t xml:space="preserve">Уведомление направляется Клиенту </w:t>
            </w:r>
            <w:proofErr w:type="spellStart"/>
            <w:r w:rsidRPr="002866F5">
              <w:rPr>
                <w:rFonts w:ascii="Times New Roman" w:eastAsia="Times New Roman" w:hAnsi="Times New Roman" w:cs="Times New Roman"/>
                <w:color w:val="000000"/>
                <w:lang w:eastAsia="ru-RU"/>
              </w:rPr>
              <w:t>электронно</w:t>
            </w:r>
            <w:proofErr w:type="spellEnd"/>
            <w:r w:rsidRPr="002866F5">
              <w:rPr>
                <w:rFonts w:ascii="Times New Roman" w:eastAsia="Times New Roman" w:hAnsi="Times New Roman" w:cs="Times New Roman"/>
                <w:color w:val="000000"/>
                <w:lang w:eastAsia="ru-RU"/>
              </w:rPr>
              <w:t xml:space="preserve">, </w:t>
            </w:r>
            <w:r w:rsidRPr="002866F5">
              <w:rPr>
                <w:rFonts w:ascii="Times New Roman" w:eastAsia="Times New Roman" w:hAnsi="Times New Roman" w:cs="Times New Roman"/>
                <w:color w:val="000000"/>
                <w:lang w:val="kk-KZ" w:eastAsia="ru-RU"/>
              </w:rPr>
              <w:t>н</w:t>
            </w:r>
            <w:r w:rsidRPr="002866F5">
              <w:rPr>
                <w:rFonts w:ascii="Times New Roman" w:eastAsia="Times New Roman" w:hAnsi="Times New Roman" w:cs="Times New Roman"/>
                <w:color w:val="000000"/>
                <w:lang w:eastAsia="ru-RU"/>
              </w:rPr>
              <w:t xml:space="preserve">е позднее рабочего дня, следующего за днем возникновения основания для направления такого уведомления, с последующим предоставлением уведомления на бумажном носителе, при необходимости, на усмотрение </w:t>
            </w:r>
            <w:proofErr w:type="spellStart"/>
            <w:r w:rsidRPr="002866F5">
              <w:rPr>
                <w:rFonts w:ascii="Times New Roman" w:eastAsia="Times New Roman" w:hAnsi="Times New Roman" w:cs="Times New Roman"/>
                <w:color w:val="000000"/>
                <w:lang w:eastAsia="ru-RU"/>
              </w:rPr>
              <w:t>Кастодиана</w:t>
            </w:r>
            <w:proofErr w:type="spellEnd"/>
            <w:r w:rsidRPr="002866F5">
              <w:rPr>
                <w:rFonts w:ascii="Times New Roman" w:eastAsia="Times New Roman" w:hAnsi="Times New Roman" w:cs="Times New Roman"/>
                <w:color w:val="000000"/>
                <w:lang w:eastAsia="ru-RU"/>
              </w:rPr>
              <w:t>.</w:t>
            </w:r>
            <w:r w:rsidRPr="002866F5">
              <w:rPr>
                <w:rFonts w:ascii="Times New Roman" w:eastAsia="Times New Roman" w:hAnsi="Times New Roman" w:cs="Times New Roman"/>
                <w:color w:val="000000"/>
                <w:lang w:val="kk-KZ" w:eastAsia="ru-RU"/>
              </w:rPr>
              <w:t xml:space="preserve"> Изменение электронного адреса для уведомления</w:t>
            </w:r>
            <w:r w:rsidRPr="002866F5">
              <w:rPr>
                <w:rFonts w:ascii="Times New Roman" w:eastAsia="Times New Roman" w:hAnsi="Times New Roman" w:cs="Times New Roman"/>
                <w:color w:val="000000"/>
                <w:lang w:eastAsia="ru-RU"/>
              </w:rPr>
              <w:t xml:space="preserve"> оформляется официальным письмом от </w:t>
            </w:r>
            <w:r w:rsidRPr="002866F5">
              <w:rPr>
                <w:rFonts w:ascii="Times New Roman" w:eastAsia="Times New Roman" w:hAnsi="Times New Roman" w:cs="Times New Roman"/>
                <w:color w:val="000000"/>
                <w:lang w:val="kk-KZ" w:eastAsia="ru-RU"/>
              </w:rPr>
              <w:t>Клиента в адрес Кастодиана.</w:t>
            </w:r>
          </w:p>
          <w:p w14:paraId="15493A21" w14:textId="77777777" w:rsidR="004B77CB" w:rsidRPr="002866F5" w:rsidRDefault="004B77CB" w:rsidP="004B77CB">
            <w:pPr>
              <w:ind w:firstLine="720"/>
              <w:jc w:val="both"/>
              <w:rPr>
                <w:rFonts w:ascii="Times New Roman" w:eastAsia="Times New Roman" w:hAnsi="Times New Roman" w:cs="Times New Roman"/>
                <w:lang w:val="kk-KZ" w:eastAsia="ru-RU"/>
              </w:rPr>
            </w:pPr>
            <w:bookmarkStart w:id="13" w:name="_Hlk170250854"/>
            <w:bookmarkStart w:id="14" w:name="_Hlk170226245"/>
            <w:r w:rsidRPr="002866F5">
              <w:rPr>
                <w:rFonts w:ascii="Times New Roman" w:eastAsia="Times New Roman" w:hAnsi="Times New Roman" w:cs="Times New Roman"/>
                <w:lang w:val="kk-KZ" w:eastAsia="ru-RU"/>
              </w:rPr>
              <w:t>Обязанности Кастодиана</w:t>
            </w:r>
            <w:r w:rsidRPr="002866F5">
              <w:rPr>
                <w:rFonts w:ascii="Times New Roman" w:eastAsia="Times New Roman" w:hAnsi="Times New Roman" w:cs="Times New Roman"/>
                <w:lang w:eastAsia="ru-RU"/>
              </w:rPr>
              <w:t>, предусмотренные пунктом 2.1</w:t>
            </w:r>
            <w:r w:rsidRPr="002866F5">
              <w:rPr>
                <w:rFonts w:ascii="Times New Roman" w:eastAsia="Times New Roman" w:hAnsi="Times New Roman" w:cs="Times New Roman"/>
                <w:lang w:val="kk-KZ" w:eastAsia="ru-RU"/>
              </w:rPr>
              <w:t xml:space="preserve"> Договора не возникают </w:t>
            </w:r>
            <w:r w:rsidRPr="002866F5">
              <w:rPr>
                <w:rFonts w:ascii="Times New Roman" w:eastAsia="Times New Roman" w:hAnsi="Times New Roman" w:cs="Times New Roman"/>
                <w:lang w:eastAsia="ru-RU"/>
              </w:rPr>
              <w:t xml:space="preserve">в случаях выявления признаков подозрительности и проведения проверки деловых отношений Клиента, его операций в соответствии с нормами Закона Республики Казахстан «О противодействии легализации (отмыванию) доходов, полученных преступным путем, и финансированию терроризма» и требованиями </w:t>
            </w:r>
            <w:r w:rsidRPr="002866F5">
              <w:rPr>
                <w:rFonts w:ascii="Times New Roman" w:eastAsia="Times New Roman" w:hAnsi="Times New Roman" w:cs="Times New Roman"/>
                <w:lang w:val="kk-KZ" w:eastAsia="ru-RU"/>
              </w:rPr>
              <w:t>Кастодиана</w:t>
            </w:r>
            <w:r w:rsidRPr="002866F5">
              <w:rPr>
                <w:rFonts w:ascii="Times New Roman" w:eastAsia="Times New Roman" w:hAnsi="Times New Roman" w:cs="Times New Roman"/>
                <w:lang w:eastAsia="ru-RU"/>
              </w:rPr>
              <w:t>.</w:t>
            </w:r>
            <w:bookmarkEnd w:id="13"/>
          </w:p>
          <w:bookmarkEnd w:id="14"/>
          <w:p w14:paraId="3547D2F7" w14:textId="77777777" w:rsidR="004B77CB" w:rsidRPr="002866F5" w:rsidRDefault="004B77CB" w:rsidP="004B77CB">
            <w:pPr>
              <w:ind w:firstLine="720"/>
              <w:jc w:val="both"/>
              <w:rPr>
                <w:rFonts w:ascii="Times New Roman" w:eastAsia="Times New Roman" w:hAnsi="Times New Roman" w:cs="Times New Roman"/>
                <w:b/>
                <w:lang w:eastAsia="ru-RU"/>
              </w:rPr>
            </w:pPr>
            <w:r w:rsidRPr="002866F5">
              <w:rPr>
                <w:rFonts w:ascii="Times New Roman" w:eastAsia="Times New Roman" w:hAnsi="Times New Roman" w:cs="Times New Roman"/>
                <w:b/>
                <w:lang w:eastAsia="ru-RU"/>
              </w:rPr>
              <w:t xml:space="preserve">2.2. </w:t>
            </w:r>
            <w:proofErr w:type="spellStart"/>
            <w:r w:rsidRPr="002866F5">
              <w:rPr>
                <w:rFonts w:ascii="Times New Roman" w:eastAsia="Times New Roman" w:hAnsi="Times New Roman" w:cs="Times New Roman"/>
                <w:b/>
                <w:lang w:eastAsia="ru-RU"/>
              </w:rPr>
              <w:t>Кастодиан</w:t>
            </w:r>
            <w:proofErr w:type="spellEnd"/>
            <w:r w:rsidRPr="002866F5">
              <w:rPr>
                <w:rFonts w:ascii="Times New Roman" w:eastAsia="Times New Roman" w:hAnsi="Times New Roman" w:cs="Times New Roman"/>
                <w:b/>
                <w:lang w:eastAsia="ru-RU"/>
              </w:rPr>
              <w:t xml:space="preserve"> имеет право:</w:t>
            </w:r>
          </w:p>
          <w:p w14:paraId="1F751271"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1) </w:t>
            </w:r>
            <w:bookmarkStart w:id="15" w:name="_Hlk170304304"/>
            <w:r w:rsidRPr="002866F5">
              <w:rPr>
                <w:rFonts w:ascii="Times New Roman" w:eastAsia="Times New Roman" w:hAnsi="Times New Roman" w:cs="Times New Roman"/>
                <w:lang w:eastAsia="ru-RU"/>
              </w:rPr>
              <w:t>расторгнуть Договор на условиях и в порядке, предусмотренных в Главе 11 Договора</w:t>
            </w:r>
            <w:bookmarkEnd w:id="15"/>
            <w:r w:rsidRPr="002866F5">
              <w:rPr>
                <w:rFonts w:ascii="Times New Roman" w:eastAsia="Times New Roman" w:hAnsi="Times New Roman" w:cs="Times New Roman"/>
                <w:lang w:eastAsia="ru-RU"/>
              </w:rPr>
              <w:t>;</w:t>
            </w:r>
          </w:p>
          <w:p w14:paraId="6D64C356" w14:textId="60F68232"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2) ежемесячно получать оплату за свои услуги от Клиента в соответствии с главой 6 Договора;</w:t>
            </w:r>
          </w:p>
          <w:p w14:paraId="4DA6B845" w14:textId="77777777" w:rsidR="004B77CB" w:rsidRPr="002866F5" w:rsidRDefault="004B77CB" w:rsidP="004B77CB">
            <w:pPr>
              <w:ind w:firstLine="708"/>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3) выставлять счета Клиенту на возмещение расходов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xml:space="preserve"> по оплате услуг соответствующих организаций, осуществляющих функции номинального держателя, по обслуживанию сделок с активами Клиента и ведению счетов по учету финансовых инструментов, а также прочих расходов прочих организаций (в том числе депозитариев, организаторов торгов, центрального контрагента), возникших у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xml:space="preserve"> при </w:t>
            </w:r>
            <w:proofErr w:type="gramStart"/>
            <w:r w:rsidRPr="002866F5">
              <w:rPr>
                <w:rFonts w:ascii="Times New Roman" w:eastAsia="Times New Roman" w:hAnsi="Times New Roman" w:cs="Times New Roman"/>
                <w:lang w:eastAsia="ru-RU"/>
              </w:rPr>
              <w:t>обслуживании  финансовых</w:t>
            </w:r>
            <w:proofErr w:type="gramEnd"/>
            <w:r w:rsidRPr="002866F5">
              <w:rPr>
                <w:rFonts w:ascii="Times New Roman" w:eastAsia="Times New Roman" w:hAnsi="Times New Roman" w:cs="Times New Roman"/>
                <w:lang w:eastAsia="ru-RU"/>
              </w:rPr>
              <w:t xml:space="preserve"> инструментов Клиента;</w:t>
            </w:r>
          </w:p>
          <w:p w14:paraId="0FF81CFD" w14:textId="77777777" w:rsidR="004B77CB" w:rsidRPr="002866F5" w:rsidRDefault="004B77CB" w:rsidP="004B77CB">
            <w:pPr>
              <w:ind w:firstLine="708"/>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4) не исполнять платежные </w:t>
            </w:r>
            <w:proofErr w:type="gramStart"/>
            <w:r w:rsidRPr="002866F5">
              <w:rPr>
                <w:rFonts w:ascii="Times New Roman" w:eastAsia="Times New Roman" w:hAnsi="Times New Roman" w:cs="Times New Roman"/>
                <w:lang w:eastAsia="ru-RU"/>
              </w:rPr>
              <w:t>поручения  Клиента</w:t>
            </w:r>
            <w:proofErr w:type="gramEnd"/>
            <w:r w:rsidRPr="002866F5">
              <w:rPr>
                <w:rFonts w:ascii="Times New Roman" w:eastAsia="Times New Roman" w:hAnsi="Times New Roman" w:cs="Times New Roman"/>
                <w:lang w:eastAsia="ru-RU"/>
              </w:rPr>
              <w:t xml:space="preserve"> на снятие средств с инвестиционных счетов в тенге или в иностранной валюте в случае отсутствия на указанных счетах сумм, достаточных для исполнения приказов; </w:t>
            </w:r>
          </w:p>
          <w:p w14:paraId="3C7CDB4B"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bookmarkStart w:id="16" w:name="_Hlk170305786"/>
            <w:r w:rsidRPr="002866F5">
              <w:rPr>
                <w:rFonts w:ascii="Times New Roman" w:eastAsia="Times New Roman" w:hAnsi="Times New Roman" w:cs="Times New Roman"/>
                <w:lang w:eastAsia="ru-RU"/>
              </w:rPr>
              <w:t xml:space="preserve">5) в одностороннем порядке </w:t>
            </w:r>
            <w:proofErr w:type="gramStart"/>
            <w:r w:rsidRPr="002866F5">
              <w:rPr>
                <w:rFonts w:ascii="Times New Roman" w:eastAsia="Times New Roman" w:hAnsi="Times New Roman" w:cs="Times New Roman"/>
                <w:lang w:eastAsia="ru-RU"/>
              </w:rPr>
              <w:t>устанавливать  тарифы</w:t>
            </w:r>
            <w:proofErr w:type="gramEnd"/>
            <w:r w:rsidRPr="002866F5">
              <w:rPr>
                <w:rFonts w:ascii="Times New Roman" w:eastAsia="Times New Roman" w:hAnsi="Times New Roman" w:cs="Times New Roman"/>
                <w:lang w:eastAsia="ru-RU"/>
              </w:rPr>
              <w:t xml:space="preserve"> на кастодиальные услуги при заключении Договора ;  </w:t>
            </w:r>
            <w:bookmarkStart w:id="17" w:name="_Hlk170228541"/>
            <w:bookmarkStart w:id="18" w:name="_Hlk170313105"/>
            <w:bookmarkStart w:id="19" w:name="_Hlk168661129"/>
            <w:bookmarkEnd w:id="16"/>
          </w:p>
          <w:p w14:paraId="1CF5ADBB" w14:textId="77777777" w:rsidR="004B77CB" w:rsidRPr="002866F5" w:rsidRDefault="004B77CB" w:rsidP="004B77CB">
            <w:pPr>
              <w:ind w:firstLine="708"/>
              <w:jc w:val="both"/>
              <w:rPr>
                <w:rFonts w:ascii="Times New Roman" w:eastAsia="Times New Roman" w:hAnsi="Times New Roman" w:cs="Times New Roman"/>
                <w:lang w:eastAsia="ru-RU"/>
              </w:rPr>
            </w:pPr>
            <w:bookmarkStart w:id="20" w:name="_Hlk170228644"/>
            <w:bookmarkEnd w:id="17"/>
            <w:bookmarkEnd w:id="18"/>
            <w:bookmarkEnd w:id="19"/>
            <w:r w:rsidRPr="002866F5">
              <w:rPr>
                <w:rFonts w:ascii="Times New Roman" w:eastAsia="Times New Roman" w:hAnsi="Times New Roman" w:cs="Times New Roman"/>
                <w:lang w:eastAsia="ru-RU"/>
              </w:rPr>
              <w:lastRenderedPageBreak/>
              <w:t xml:space="preserve">6) в одностороннем порядке, изменять тарифы  на оказание кастодиальных услуг по Договору с предварительным уведомлением Клиента не позднее, чем за 30 (тридцать) календарных дней на интернет-ресурсе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xml:space="preserve"> </w:t>
            </w:r>
            <w:hyperlink r:id="rId7" w:history="1">
              <w:r w:rsidRPr="002866F5">
                <w:rPr>
                  <w:rFonts w:ascii="Times New Roman" w:eastAsia="Times New Roman" w:hAnsi="Times New Roman" w:cs="Times New Roman"/>
                  <w:color w:val="333399"/>
                  <w:u w:val="single"/>
                  <w:lang w:eastAsia="ru-RU"/>
                </w:rPr>
                <w:t>www.eubank.kz</w:t>
              </w:r>
            </w:hyperlink>
            <w:r w:rsidRPr="002866F5">
              <w:rPr>
                <w:rFonts w:ascii="Times New Roman" w:eastAsia="Times New Roman" w:hAnsi="Times New Roman" w:cs="Times New Roman"/>
                <w:lang w:eastAsia="ru-RU"/>
              </w:rPr>
              <w:t xml:space="preserve"> либо путем направления письменного уведомления - в случае установленного индивидуального тарифа; </w:t>
            </w:r>
            <w:bookmarkStart w:id="21" w:name="_Hlk170228701"/>
            <w:bookmarkEnd w:id="20"/>
          </w:p>
          <w:bookmarkEnd w:id="21"/>
          <w:p w14:paraId="18169E7A" w14:textId="77777777" w:rsidR="004B77CB" w:rsidRPr="002866F5" w:rsidRDefault="004B77CB" w:rsidP="004B77CB">
            <w:pPr>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7) требовать от Клиента предоставления документов и сведений, необходимых для осуществления функций, предусмотренных действующим законодательством РК и внутренними документами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w:t>
            </w:r>
          </w:p>
          <w:p w14:paraId="36CA62FF" w14:textId="77777777" w:rsidR="004B77CB" w:rsidRPr="002866F5" w:rsidRDefault="004B77CB" w:rsidP="004B77CB">
            <w:pPr>
              <w:tabs>
                <w:tab w:val="left" w:pos="284"/>
              </w:tabs>
              <w:ind w:firstLine="709"/>
              <w:jc w:val="both"/>
              <w:rPr>
                <w:rFonts w:ascii="Times New Roman" w:eastAsia="Times New Roman" w:hAnsi="Times New Roman" w:cs="Times New Roman"/>
                <w:lang w:eastAsia="ru-RU"/>
              </w:rPr>
            </w:pPr>
            <w:bookmarkStart w:id="22" w:name="_Hlk168661529"/>
            <w:bookmarkStart w:id="23" w:name="_Hlk170229306"/>
            <w:r w:rsidRPr="002866F5">
              <w:rPr>
                <w:rFonts w:ascii="Times New Roman" w:eastAsia="Times New Roman" w:hAnsi="Times New Roman" w:cs="Times New Roman"/>
                <w:lang w:eastAsia="ru-RU"/>
              </w:rPr>
              <w:t xml:space="preserve">8) в случае невозможности принятия мер по надлежащей проверке в соответствии с законодательством РК «О противодействии легализации (отмыванию) доходов, полученных преступным путем, и финансированию терроризма» и в целях исключения вероятности вовлечения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xml:space="preserve"> в легализацию (отмывание) доходов, полученных преступным путем:</w:t>
            </w:r>
          </w:p>
          <w:bookmarkEnd w:id="22"/>
          <w:p w14:paraId="0D449EB7" w14:textId="77777777" w:rsidR="004B77CB" w:rsidRPr="002866F5" w:rsidRDefault="004B77CB" w:rsidP="004B77CB">
            <w:pPr>
              <w:tabs>
                <w:tab w:val="left" w:pos="284"/>
              </w:tabs>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отказать в установлении деловых отношений с Клиентом;</w:t>
            </w:r>
            <w:bookmarkEnd w:id="23"/>
          </w:p>
          <w:p w14:paraId="1C89904C" w14:textId="77777777" w:rsidR="004B77CB" w:rsidRPr="002866F5" w:rsidRDefault="004B77CB" w:rsidP="004B77CB">
            <w:pPr>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9)  в одностороннем порядке отказаться от исполнения Договора в случае не предоставления Клиентом,  информации или документов необходимых для идентификации</w:t>
            </w:r>
            <w:r w:rsidRPr="002866F5">
              <w:rPr>
                <w:rFonts w:ascii="Times New Roman" w:eastAsia="Times New Roman" w:hAnsi="Times New Roman" w:cs="Times New Roman"/>
                <w:lang w:val="kk-KZ" w:eastAsia="ru-RU"/>
              </w:rPr>
              <w:t xml:space="preserve"> </w:t>
            </w:r>
            <w:r w:rsidRPr="002866F5">
              <w:rPr>
                <w:rFonts w:ascii="Times New Roman" w:eastAsia="Times New Roman" w:hAnsi="Times New Roman" w:cs="Times New Roman"/>
                <w:lang w:eastAsia="ru-RU"/>
              </w:rPr>
              <w:t xml:space="preserve">Клиента в целях исполнения </w:t>
            </w:r>
            <w:proofErr w:type="spellStart"/>
            <w:r w:rsidRPr="002866F5">
              <w:rPr>
                <w:rFonts w:ascii="Times New Roman" w:eastAsia="Times New Roman" w:hAnsi="Times New Roman" w:cs="Times New Roman"/>
                <w:lang w:eastAsia="ru-RU"/>
              </w:rPr>
              <w:t>Кастодианом</w:t>
            </w:r>
            <w:proofErr w:type="spellEnd"/>
            <w:r w:rsidRPr="002866F5">
              <w:rPr>
                <w:rFonts w:ascii="Times New Roman" w:eastAsia="Times New Roman" w:hAnsi="Times New Roman" w:cs="Times New Roman"/>
                <w:lang w:eastAsia="ru-RU"/>
              </w:rPr>
              <w:t xml:space="preserve"> требований Закона Республики Казахстан «О противодействии легализации (отмыванию) доходов, полученных преступным путем, и финансированию терроризма», Закона США «О налогообложении иностранных счетов»,  Конвенции о взаимной административной помощи по налоговым делам (ОЭСР) или наличия у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xml:space="preserve"> основания полагать о причастности Клиента к легализации (отмыванию) доходов, полученных преступным путем и (или) финансированию терроризма, признаваемыми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w:t>
            </w:r>
          </w:p>
          <w:p w14:paraId="647187D4" w14:textId="77777777" w:rsidR="004B77CB" w:rsidRPr="002866F5" w:rsidRDefault="004B77CB" w:rsidP="004B77CB">
            <w:pPr>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10) прекратить деловые отношения с Клиентом путем одностороннего отказа от исполнения Договора в случаях: </w:t>
            </w:r>
          </w:p>
          <w:p w14:paraId="7274B025" w14:textId="77777777" w:rsidR="004B77CB" w:rsidRPr="002866F5" w:rsidRDefault="004B77CB" w:rsidP="004B77CB">
            <w:pPr>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 если у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xml:space="preserve"> будут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 терроризма, признаваемыми в соответствии с законодательством Республики Казахстан (далее – РК) о противодействии легализации (отмыванию) доходов, полученных преступным путем, и финансированию терроризма;</w:t>
            </w:r>
          </w:p>
          <w:p w14:paraId="01967D5F" w14:textId="77777777" w:rsidR="004B77CB" w:rsidRPr="002866F5" w:rsidRDefault="004B77CB" w:rsidP="004B77CB">
            <w:pPr>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 нахождения Клиента, а также связанных с ними лиц в санкционных списках/перечнях </w:t>
            </w:r>
            <w:r w:rsidRPr="002866F5">
              <w:rPr>
                <w:rFonts w:ascii="Times New Roman" w:eastAsia="Times New Roman" w:hAnsi="Times New Roman" w:cs="Times New Roman"/>
                <w:lang w:eastAsia="ru-RU"/>
              </w:rPr>
              <w:lastRenderedPageBreak/>
              <w:t>Соединенных Штатов Америки, Европейского союза, Швейцарии, Великобритании, Канады и других государств;</w:t>
            </w:r>
          </w:p>
          <w:p w14:paraId="055457CB" w14:textId="77777777" w:rsidR="004B77CB" w:rsidRPr="002866F5" w:rsidRDefault="004B77CB" w:rsidP="004B77CB">
            <w:pPr>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операции Клиента имеют соответствующие признаки/подпадают под действие международных санкций;</w:t>
            </w:r>
          </w:p>
          <w:p w14:paraId="0FB8B5A8" w14:textId="77777777" w:rsidR="004B77CB" w:rsidRPr="002866F5" w:rsidRDefault="004B77CB" w:rsidP="004B77CB">
            <w:pPr>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 операции Клиента, его представителя имеют соответствующие признаки/направлены на обход международных санкций- по иным основаниям, предусмотренным законодательством Республики Казахстан, внутренними нормативными документами о </w:t>
            </w:r>
            <w:proofErr w:type="gramStart"/>
            <w:r w:rsidRPr="002866F5">
              <w:rPr>
                <w:rFonts w:ascii="Times New Roman" w:eastAsia="Times New Roman" w:hAnsi="Times New Roman" w:cs="Times New Roman"/>
                <w:lang w:eastAsia="ru-RU"/>
              </w:rPr>
              <w:t>противодействии  легализации</w:t>
            </w:r>
            <w:proofErr w:type="gramEnd"/>
            <w:r w:rsidRPr="002866F5">
              <w:rPr>
                <w:rFonts w:ascii="Times New Roman" w:eastAsia="Times New Roman" w:hAnsi="Times New Roman" w:cs="Times New Roman"/>
                <w:lang w:eastAsia="ru-RU"/>
              </w:rPr>
              <w:t xml:space="preserve"> (отмыванию) доходов, полученных преступным путем, и финансированию терроризма;</w:t>
            </w:r>
          </w:p>
          <w:p w14:paraId="3C1DA1C4" w14:textId="77777777" w:rsidR="004B77CB" w:rsidRPr="002866F5" w:rsidRDefault="004B77CB" w:rsidP="004B77CB">
            <w:pPr>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11) отказать в обслуживании Клиенту в случаях, если: </w:t>
            </w:r>
          </w:p>
          <w:p w14:paraId="57D3AB75" w14:textId="77777777" w:rsidR="004B77CB" w:rsidRPr="002866F5" w:rsidRDefault="004B77CB" w:rsidP="004B77CB">
            <w:pPr>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 а) предоставлены неправильно либо не полностью заполнены документы для проведения операции; </w:t>
            </w:r>
          </w:p>
          <w:p w14:paraId="6E658FF4" w14:textId="77777777" w:rsidR="004B77CB" w:rsidRPr="002866F5" w:rsidRDefault="004B77CB" w:rsidP="004B77CB">
            <w:pPr>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б) установлен арест/блокировка на деньги и имущество по основаниям, предусмотренным законодательством РК; </w:t>
            </w:r>
          </w:p>
          <w:p w14:paraId="4950656C" w14:textId="77777777" w:rsidR="004B77CB" w:rsidRPr="002866F5" w:rsidRDefault="004B77CB" w:rsidP="004B77CB">
            <w:pPr>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в) в иных случаях, предусмотренных законодательством РК и условиями Договора;</w:t>
            </w:r>
          </w:p>
          <w:p w14:paraId="2C4FBBB9" w14:textId="77777777" w:rsidR="004B77CB" w:rsidRPr="002866F5" w:rsidRDefault="004B77CB" w:rsidP="004B77CB">
            <w:pPr>
              <w:tabs>
                <w:tab w:val="left" w:pos="284"/>
              </w:tabs>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12) подтверждать и осуществлять расчет сделок на организованном рынке ценных бумаг без предоставления </w:t>
            </w:r>
            <w:r w:rsidRPr="002866F5">
              <w:rPr>
                <w:rFonts w:ascii="Times New Roman" w:eastAsia="Times New Roman" w:hAnsi="Times New Roman" w:cs="Times New Roman"/>
                <w:lang w:val="kk-KZ" w:eastAsia="ru-RU"/>
              </w:rPr>
              <w:t xml:space="preserve">Кастодиану </w:t>
            </w:r>
            <w:r w:rsidRPr="002866F5">
              <w:rPr>
                <w:rFonts w:ascii="Times New Roman" w:eastAsia="Times New Roman" w:hAnsi="Times New Roman" w:cs="Times New Roman"/>
                <w:lang w:eastAsia="ru-RU"/>
              </w:rPr>
              <w:t>приказа (платежного поручения) Клиента;</w:t>
            </w:r>
          </w:p>
          <w:p w14:paraId="09E179BC"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13) осуществлять расчеты по сделкам Клиента при размещении активов Клиента на международном рынке на основании приказа Клиента на проведение сделки, без предоставления Клиентом платежных поручений; </w:t>
            </w:r>
          </w:p>
          <w:p w14:paraId="2A07C663"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1</w:t>
            </w:r>
            <w:r w:rsidRPr="002866F5">
              <w:rPr>
                <w:rFonts w:ascii="Times New Roman" w:eastAsia="Times New Roman" w:hAnsi="Times New Roman" w:cs="Times New Roman"/>
                <w:lang w:val="kk-KZ" w:eastAsia="ru-RU"/>
              </w:rPr>
              <w:t>4</w:t>
            </w:r>
            <w:r w:rsidRPr="002866F5">
              <w:rPr>
                <w:rFonts w:ascii="Times New Roman" w:eastAsia="Times New Roman" w:hAnsi="Times New Roman" w:cs="Times New Roman"/>
                <w:lang w:eastAsia="ru-RU"/>
              </w:rPr>
              <w:t xml:space="preserve">) </w:t>
            </w:r>
            <w:bookmarkStart w:id="24" w:name="_Hlk170307141"/>
            <w:bookmarkStart w:id="25" w:name="_Hlk170229456"/>
            <w:r w:rsidRPr="002866F5">
              <w:rPr>
                <w:rFonts w:ascii="Times New Roman" w:eastAsia="Times New Roman" w:hAnsi="Times New Roman" w:cs="Times New Roman"/>
                <w:lang w:val="kk-KZ" w:eastAsia="ru-RU"/>
              </w:rPr>
              <w:t>р</w:t>
            </w:r>
            <w:proofErr w:type="spellStart"/>
            <w:r w:rsidRPr="002866F5">
              <w:rPr>
                <w:rFonts w:ascii="Times New Roman" w:eastAsia="Times New Roman" w:hAnsi="Times New Roman" w:cs="Times New Roman"/>
                <w:lang w:eastAsia="ru-RU"/>
              </w:rPr>
              <w:t>аскрывать</w:t>
            </w:r>
            <w:proofErr w:type="spellEnd"/>
            <w:r w:rsidRPr="002866F5">
              <w:rPr>
                <w:rFonts w:ascii="Times New Roman" w:eastAsia="Times New Roman" w:hAnsi="Times New Roman" w:cs="Times New Roman"/>
                <w:lang w:eastAsia="ru-RU"/>
              </w:rPr>
              <w:t xml:space="preserve"> информацию о бенефициарном собственнике ценных бумаг зарубежному </w:t>
            </w:r>
            <w:r w:rsidRPr="002866F5">
              <w:rPr>
                <w:rFonts w:ascii="Times New Roman" w:eastAsia="Times New Roman" w:hAnsi="Times New Roman" w:cs="Times New Roman"/>
                <w:lang w:val="kk-KZ" w:eastAsia="ru-RU"/>
              </w:rPr>
              <w:t>к</w:t>
            </w:r>
            <w:proofErr w:type="spellStart"/>
            <w:r w:rsidRPr="002866F5">
              <w:rPr>
                <w:rFonts w:ascii="Times New Roman" w:eastAsia="Times New Roman" w:hAnsi="Times New Roman" w:cs="Times New Roman"/>
                <w:lang w:eastAsia="ru-RU"/>
              </w:rPr>
              <w:t>астодиану</w:t>
            </w:r>
            <w:proofErr w:type="spellEnd"/>
            <w:r w:rsidRPr="002866F5">
              <w:rPr>
                <w:rFonts w:ascii="Times New Roman" w:eastAsia="Times New Roman" w:hAnsi="Times New Roman" w:cs="Times New Roman"/>
                <w:lang w:eastAsia="ru-RU"/>
              </w:rPr>
              <w:t xml:space="preserve"> по запросу эмитента, а также в целях применения налоговых льгот   в отношении ценных бумаг, выпущенных на территории США, а также в целях исполнения требований по противодействию легализации (отмыванию) доходов и финансирования терроризма, проверки на соблюдение санкционных требований, оказывающих влияние на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Раскрытие производится по запросу эмитента, только в случаях, предусмотренных законом или нормативным актом страны эмитента</w:t>
            </w:r>
            <w:bookmarkEnd w:id="24"/>
            <w:r w:rsidRPr="002866F5">
              <w:rPr>
                <w:rFonts w:ascii="Times New Roman" w:eastAsia="Times New Roman" w:hAnsi="Times New Roman" w:cs="Times New Roman"/>
                <w:lang w:eastAsia="ru-RU"/>
              </w:rPr>
              <w:t>;</w:t>
            </w:r>
          </w:p>
          <w:bookmarkEnd w:id="25"/>
          <w:p w14:paraId="07529A70"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15)  в случае отсутствия оплаты Клиентом в срок необходимых сумм в соответствии с п.6.1. Главы 6 Договора, списать суммы с инвестиционных, а также любых счетов, открытых Клиенту в Банке (</w:t>
            </w:r>
            <w:proofErr w:type="spellStart"/>
            <w:r w:rsidRPr="002866F5">
              <w:rPr>
                <w:rFonts w:ascii="Times New Roman" w:eastAsia="Times New Roman" w:hAnsi="Times New Roman" w:cs="Times New Roman"/>
                <w:lang w:eastAsia="ru-RU"/>
              </w:rPr>
              <w:t>Кастодиане</w:t>
            </w:r>
            <w:proofErr w:type="spellEnd"/>
            <w:r w:rsidRPr="002866F5">
              <w:rPr>
                <w:rFonts w:ascii="Times New Roman" w:eastAsia="Times New Roman" w:hAnsi="Times New Roman" w:cs="Times New Roman"/>
                <w:lang w:eastAsia="ru-RU"/>
              </w:rPr>
              <w:t>);</w:t>
            </w:r>
          </w:p>
          <w:p w14:paraId="06FB5F55" w14:textId="77777777" w:rsidR="004B77CB" w:rsidRPr="002866F5" w:rsidRDefault="004B77CB" w:rsidP="004B77CB">
            <w:pPr>
              <w:ind w:firstLine="708"/>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16) </w:t>
            </w:r>
            <w:bookmarkStart w:id="26" w:name="_Hlk170307223"/>
            <w:bookmarkStart w:id="27" w:name="_Hlk170236808"/>
            <w:r w:rsidRPr="002866F5">
              <w:rPr>
                <w:rFonts w:ascii="Times New Roman" w:eastAsia="Times New Roman" w:hAnsi="Times New Roman" w:cs="Times New Roman"/>
                <w:lang w:eastAsia="ru-RU"/>
              </w:rPr>
              <w:t xml:space="preserve">осуществлять изъятие денег с инвестиционных счетов Клиента путем их прямого дебетования для возврата сумм денег, ошибочно зачисленных </w:t>
            </w:r>
            <w:proofErr w:type="spellStart"/>
            <w:r w:rsidRPr="002866F5">
              <w:rPr>
                <w:rFonts w:ascii="Times New Roman" w:eastAsia="Times New Roman" w:hAnsi="Times New Roman" w:cs="Times New Roman"/>
                <w:lang w:eastAsia="ru-RU"/>
              </w:rPr>
              <w:t>Кастодианом</w:t>
            </w:r>
            <w:proofErr w:type="spellEnd"/>
            <w:r w:rsidRPr="002866F5">
              <w:rPr>
                <w:rFonts w:ascii="Times New Roman" w:eastAsia="Times New Roman" w:hAnsi="Times New Roman" w:cs="Times New Roman"/>
                <w:lang w:eastAsia="ru-RU"/>
              </w:rPr>
              <w:t xml:space="preserve"> на такие счета по сделкам, а также сумм за оплату услуг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xml:space="preserve">, расходов, </w:t>
            </w:r>
            <w:r w:rsidRPr="002866F5">
              <w:rPr>
                <w:rFonts w:ascii="Times New Roman" w:eastAsia="Times New Roman" w:hAnsi="Times New Roman" w:cs="Times New Roman"/>
                <w:lang w:eastAsia="ru-RU"/>
              </w:rPr>
              <w:lastRenderedPageBreak/>
              <w:t xml:space="preserve">понесенных </w:t>
            </w:r>
            <w:proofErr w:type="spellStart"/>
            <w:r w:rsidRPr="002866F5">
              <w:rPr>
                <w:rFonts w:ascii="Times New Roman" w:eastAsia="Times New Roman" w:hAnsi="Times New Roman" w:cs="Times New Roman"/>
                <w:lang w:eastAsia="ru-RU"/>
              </w:rPr>
              <w:t>Кастодианом</w:t>
            </w:r>
            <w:proofErr w:type="spellEnd"/>
            <w:r w:rsidRPr="002866F5">
              <w:rPr>
                <w:rFonts w:ascii="Times New Roman" w:eastAsia="Times New Roman" w:hAnsi="Times New Roman" w:cs="Times New Roman"/>
                <w:lang w:eastAsia="ru-RU"/>
              </w:rPr>
              <w:t xml:space="preserve"> по сделкам с активами Клиента, совершенными на международном  и внутреннем рынке ценных бумаг, суммы неустойки за несвоевременную оплату счетов</w:t>
            </w:r>
            <w:bookmarkEnd w:id="26"/>
            <w:r w:rsidRPr="002866F5">
              <w:rPr>
                <w:rFonts w:ascii="Times New Roman" w:eastAsia="Times New Roman" w:hAnsi="Times New Roman" w:cs="Times New Roman"/>
                <w:lang w:eastAsia="ru-RU"/>
              </w:rPr>
              <w:t xml:space="preserve"> и сумм возмещений расходов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в случаях, предусмотренных п.8.5. Договора, на что Клиент предоставляет свое согласие.</w:t>
            </w:r>
          </w:p>
          <w:bookmarkEnd w:id="27"/>
          <w:p w14:paraId="7484EC89"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b/>
                <w:lang w:eastAsia="ru-RU"/>
              </w:rPr>
            </w:pPr>
            <w:r w:rsidRPr="002866F5">
              <w:rPr>
                <w:rFonts w:ascii="Times New Roman" w:eastAsia="Times New Roman" w:hAnsi="Times New Roman" w:cs="Times New Roman"/>
                <w:b/>
                <w:lang w:eastAsia="ru-RU"/>
              </w:rPr>
              <w:t xml:space="preserve">2.3. Клиент обязан: </w:t>
            </w:r>
          </w:p>
          <w:p w14:paraId="2A732780"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1) обеспечивать соответствие своего учета активов учету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xml:space="preserve">; </w:t>
            </w:r>
          </w:p>
          <w:p w14:paraId="1EBF2A5A" w14:textId="77777777" w:rsidR="004B77CB" w:rsidRPr="002866F5" w:rsidRDefault="004B77CB" w:rsidP="004B77CB">
            <w:pPr>
              <w:widowControl w:val="0"/>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2) предоставить </w:t>
            </w:r>
            <w:proofErr w:type="spellStart"/>
            <w:r w:rsidRPr="002866F5">
              <w:rPr>
                <w:rFonts w:ascii="Times New Roman" w:eastAsia="Times New Roman" w:hAnsi="Times New Roman" w:cs="Times New Roman"/>
                <w:lang w:eastAsia="ru-RU"/>
              </w:rPr>
              <w:t>Кастодиану</w:t>
            </w:r>
            <w:proofErr w:type="spellEnd"/>
            <w:r w:rsidRPr="002866F5">
              <w:rPr>
                <w:rFonts w:ascii="Times New Roman" w:eastAsia="Times New Roman" w:hAnsi="Times New Roman" w:cs="Times New Roman"/>
                <w:lang w:eastAsia="ru-RU"/>
              </w:rPr>
              <w:t xml:space="preserve"> пакет документов, определенный законодательством Республики Казахстан и внутренними нормативными документами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xml:space="preserve">, </w:t>
            </w:r>
            <w:bookmarkStart w:id="28" w:name="_Hlk170307774"/>
            <w:r w:rsidRPr="002866F5">
              <w:rPr>
                <w:rFonts w:ascii="Times New Roman" w:eastAsia="Times New Roman" w:hAnsi="Times New Roman" w:cs="Times New Roman"/>
                <w:lang w:eastAsia="ru-RU"/>
              </w:rPr>
              <w:t>как обязательный и достаточный для открытия счетов, указанных в Главах 3, 4, 5 Договора</w:t>
            </w:r>
            <w:bookmarkEnd w:id="28"/>
            <w:r w:rsidRPr="002866F5">
              <w:rPr>
                <w:rFonts w:ascii="Times New Roman" w:eastAsia="Times New Roman" w:hAnsi="Times New Roman" w:cs="Times New Roman"/>
                <w:lang w:eastAsia="ru-RU"/>
              </w:rPr>
              <w:t>;</w:t>
            </w:r>
          </w:p>
          <w:p w14:paraId="26C871CC"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3) сообщать </w:t>
            </w:r>
            <w:proofErr w:type="spellStart"/>
            <w:r w:rsidRPr="002866F5">
              <w:rPr>
                <w:rFonts w:ascii="Times New Roman" w:eastAsia="Times New Roman" w:hAnsi="Times New Roman" w:cs="Times New Roman"/>
                <w:lang w:eastAsia="ru-RU"/>
              </w:rPr>
              <w:t>Кастодиану</w:t>
            </w:r>
            <w:proofErr w:type="spellEnd"/>
            <w:r w:rsidRPr="002866F5">
              <w:rPr>
                <w:rFonts w:ascii="Times New Roman" w:eastAsia="Times New Roman" w:hAnsi="Times New Roman" w:cs="Times New Roman"/>
                <w:lang w:eastAsia="ru-RU"/>
              </w:rPr>
              <w:t xml:space="preserve"> в письменной форме, в срок не менее чем за один месяц, о предполагаемой ликвидации или реорганизации Клиента;</w:t>
            </w:r>
          </w:p>
          <w:p w14:paraId="72C2744D" w14:textId="77777777" w:rsidR="004B77CB" w:rsidRPr="002866F5" w:rsidRDefault="004B77CB" w:rsidP="004B77CB">
            <w:pPr>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4) в случае замены уполномоченного должностного лица </w:t>
            </w:r>
            <w:r w:rsidRPr="002866F5">
              <w:rPr>
                <w:rFonts w:ascii="Times New Roman" w:eastAsia="Times New Roman" w:hAnsi="Times New Roman" w:cs="Times New Roman"/>
                <w:lang w:val="kk-KZ" w:eastAsia="ru-RU"/>
              </w:rPr>
              <w:t>Клиента</w:t>
            </w:r>
            <w:r w:rsidRPr="002866F5">
              <w:rPr>
                <w:rFonts w:ascii="Times New Roman" w:eastAsia="Times New Roman" w:hAnsi="Times New Roman" w:cs="Times New Roman"/>
                <w:lang w:eastAsia="ru-RU"/>
              </w:rPr>
              <w:t xml:space="preserve">, хотя бы одного образца подписи или оттиска печати в документе с образцами подписей и оттиска печати, изменения своего места нахождения, банковских реквизитов и других данных, имеющих отношение к Договору, </w:t>
            </w:r>
            <w:r w:rsidRPr="002866F5">
              <w:rPr>
                <w:rFonts w:ascii="Times New Roman" w:eastAsia="Times New Roman" w:hAnsi="Times New Roman" w:cs="Times New Roman"/>
                <w:lang w:val="kk-KZ" w:eastAsia="ru-RU"/>
              </w:rPr>
              <w:t>уведомить об этом незамедлительно Кастодиана и в</w:t>
            </w:r>
            <w:r w:rsidRPr="002866F5">
              <w:rPr>
                <w:rFonts w:ascii="Times New Roman" w:eastAsia="Times New Roman" w:hAnsi="Times New Roman" w:cs="Times New Roman"/>
                <w:lang w:eastAsia="ru-RU"/>
              </w:rPr>
              <w:t xml:space="preserve"> течение 1 (одно</w:t>
            </w:r>
            <w:r w:rsidRPr="002866F5">
              <w:rPr>
                <w:rFonts w:ascii="Times New Roman" w:eastAsia="Times New Roman" w:hAnsi="Times New Roman" w:cs="Times New Roman"/>
                <w:lang w:val="kk-KZ" w:eastAsia="ru-RU"/>
              </w:rPr>
              <w:t>го)</w:t>
            </w:r>
            <w:r w:rsidRPr="002866F5">
              <w:rPr>
                <w:rFonts w:ascii="Times New Roman" w:eastAsia="Times New Roman" w:hAnsi="Times New Roman" w:cs="Times New Roman"/>
                <w:lang w:eastAsia="ru-RU"/>
              </w:rPr>
              <w:t xml:space="preserve"> </w:t>
            </w:r>
            <w:proofErr w:type="spellStart"/>
            <w:r w:rsidRPr="002866F5">
              <w:rPr>
                <w:rFonts w:ascii="Times New Roman" w:eastAsia="Times New Roman" w:hAnsi="Times New Roman" w:cs="Times New Roman"/>
                <w:lang w:eastAsia="ru-RU"/>
              </w:rPr>
              <w:t>рабоч</w:t>
            </w:r>
            <w:proofErr w:type="spellEnd"/>
            <w:r w:rsidRPr="002866F5">
              <w:rPr>
                <w:rFonts w:ascii="Times New Roman" w:eastAsia="Times New Roman" w:hAnsi="Times New Roman" w:cs="Times New Roman"/>
                <w:lang w:val="kk-KZ" w:eastAsia="ru-RU"/>
              </w:rPr>
              <w:t>его</w:t>
            </w:r>
            <w:r w:rsidRPr="002866F5">
              <w:rPr>
                <w:rFonts w:ascii="Times New Roman" w:eastAsia="Times New Roman" w:hAnsi="Times New Roman" w:cs="Times New Roman"/>
                <w:lang w:eastAsia="ru-RU"/>
              </w:rPr>
              <w:t xml:space="preserve"> </w:t>
            </w:r>
            <w:proofErr w:type="spellStart"/>
            <w:r w:rsidRPr="002866F5">
              <w:rPr>
                <w:rFonts w:ascii="Times New Roman" w:eastAsia="Times New Roman" w:hAnsi="Times New Roman" w:cs="Times New Roman"/>
                <w:lang w:eastAsia="ru-RU"/>
              </w:rPr>
              <w:t>дн</w:t>
            </w:r>
            <w:proofErr w:type="spellEnd"/>
            <w:r w:rsidRPr="002866F5">
              <w:rPr>
                <w:rFonts w:ascii="Times New Roman" w:eastAsia="Times New Roman" w:hAnsi="Times New Roman" w:cs="Times New Roman"/>
                <w:lang w:val="kk-KZ" w:eastAsia="ru-RU"/>
              </w:rPr>
              <w:t>я</w:t>
            </w:r>
            <w:r w:rsidRPr="002866F5">
              <w:rPr>
                <w:rFonts w:ascii="Times New Roman" w:eastAsia="Times New Roman" w:hAnsi="Times New Roman" w:cs="Times New Roman"/>
                <w:lang w:eastAsia="ru-RU"/>
              </w:rPr>
              <w:t xml:space="preserve">, с момента наступления таких изменений, предоставить </w:t>
            </w:r>
            <w:proofErr w:type="spellStart"/>
            <w:r w:rsidRPr="002866F5">
              <w:rPr>
                <w:rFonts w:ascii="Times New Roman" w:eastAsia="Times New Roman" w:hAnsi="Times New Roman" w:cs="Times New Roman"/>
                <w:lang w:eastAsia="ru-RU"/>
              </w:rPr>
              <w:t>Кастодиану</w:t>
            </w:r>
            <w:proofErr w:type="spellEnd"/>
            <w:r w:rsidRPr="002866F5">
              <w:rPr>
                <w:rFonts w:ascii="Times New Roman" w:eastAsia="Times New Roman" w:hAnsi="Times New Roman" w:cs="Times New Roman"/>
                <w:lang w:eastAsia="ru-RU"/>
              </w:rPr>
              <w:t xml:space="preserve"> соответствующие документы и приказ на изменение реквизитов лицевого счета в системе учета номинального держания; </w:t>
            </w:r>
          </w:p>
          <w:p w14:paraId="28F49BF8" w14:textId="77777777" w:rsidR="004B77CB" w:rsidRPr="002866F5" w:rsidRDefault="004B77CB" w:rsidP="004B77CB">
            <w:pPr>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5) производить не реже 1 (одного) раза в месяц, не позднее </w:t>
            </w:r>
            <w:r w:rsidRPr="002866F5">
              <w:rPr>
                <w:rFonts w:ascii="Times New Roman" w:eastAsia="Times New Roman" w:hAnsi="Times New Roman" w:cs="Times New Roman"/>
                <w:lang w:val="kk-KZ" w:eastAsia="ru-RU"/>
              </w:rPr>
              <w:t>пятого</w:t>
            </w:r>
            <w:r w:rsidRPr="002866F5">
              <w:rPr>
                <w:rFonts w:ascii="Times New Roman" w:eastAsia="Times New Roman" w:hAnsi="Times New Roman" w:cs="Times New Roman"/>
                <w:lang w:eastAsia="ru-RU"/>
              </w:rPr>
              <w:t xml:space="preserve"> рабочего дня месяца, следующего за отчетным, сверку данных своей системы учета на их соответствие данным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w:t>
            </w:r>
          </w:p>
          <w:p w14:paraId="4B104572" w14:textId="77777777" w:rsidR="004B77CB" w:rsidRPr="002866F5" w:rsidRDefault="004B77CB" w:rsidP="004B77CB">
            <w:pPr>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6) оплачивать счета, выставленные </w:t>
            </w:r>
            <w:proofErr w:type="spellStart"/>
            <w:r w:rsidRPr="002866F5">
              <w:rPr>
                <w:rFonts w:ascii="Times New Roman" w:eastAsia="Times New Roman" w:hAnsi="Times New Roman" w:cs="Times New Roman"/>
                <w:lang w:eastAsia="ru-RU"/>
              </w:rPr>
              <w:t>Кастодианом</w:t>
            </w:r>
            <w:proofErr w:type="spellEnd"/>
            <w:r w:rsidRPr="002866F5">
              <w:rPr>
                <w:rFonts w:ascii="Times New Roman" w:eastAsia="Times New Roman" w:hAnsi="Times New Roman" w:cs="Times New Roman"/>
                <w:lang w:val="kk-KZ" w:eastAsia="ru-RU"/>
              </w:rPr>
              <w:t xml:space="preserve"> </w:t>
            </w:r>
            <w:bookmarkStart w:id="29" w:name="_Hlk181718634"/>
            <w:r w:rsidRPr="002866F5">
              <w:rPr>
                <w:rFonts w:ascii="Times New Roman" w:eastAsia="Times New Roman" w:hAnsi="Times New Roman" w:cs="Times New Roman"/>
                <w:lang w:val="kk-KZ" w:eastAsia="ru-RU"/>
              </w:rPr>
              <w:t xml:space="preserve">не позднее </w:t>
            </w:r>
            <w:r w:rsidRPr="002866F5">
              <w:rPr>
                <w:rFonts w:ascii="Times New Roman" w:eastAsia="Times New Roman" w:hAnsi="Times New Roman" w:cs="Times New Roman"/>
                <w:lang w:eastAsia="ru-RU"/>
              </w:rPr>
              <w:t>20 (двадцатого) числа каждого месяца, следующего за месяцем выставления счета;</w:t>
            </w:r>
          </w:p>
          <w:bookmarkEnd w:id="29"/>
          <w:p w14:paraId="4A4503C6" w14:textId="77777777" w:rsidR="004B77CB" w:rsidRPr="002866F5" w:rsidRDefault="004B77CB" w:rsidP="004B77CB">
            <w:pPr>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7)</w:t>
            </w:r>
            <w:r w:rsidRPr="002866F5">
              <w:rPr>
                <w:rFonts w:ascii="Times New Roman" w:eastAsia="Times New Roman" w:hAnsi="Times New Roman" w:cs="Times New Roman"/>
                <w:b/>
                <w:lang w:eastAsia="ru-RU"/>
              </w:rPr>
              <w:t xml:space="preserve"> </w:t>
            </w:r>
            <w:r w:rsidRPr="002866F5">
              <w:rPr>
                <w:rFonts w:ascii="Times New Roman" w:eastAsia="Times New Roman" w:hAnsi="Times New Roman" w:cs="Times New Roman"/>
                <w:lang w:eastAsia="ru-RU"/>
              </w:rPr>
              <w:t xml:space="preserve">нести полную ответственность за предоставляемые данные, на основании которых </w:t>
            </w:r>
            <w:proofErr w:type="spellStart"/>
            <w:r w:rsidRPr="002866F5">
              <w:rPr>
                <w:rFonts w:ascii="Times New Roman" w:eastAsia="Times New Roman" w:hAnsi="Times New Roman" w:cs="Times New Roman"/>
                <w:lang w:eastAsia="ru-RU"/>
              </w:rPr>
              <w:t>Кастодиан</w:t>
            </w:r>
            <w:proofErr w:type="spellEnd"/>
            <w:r w:rsidRPr="002866F5">
              <w:rPr>
                <w:rFonts w:ascii="Times New Roman" w:eastAsia="Times New Roman" w:hAnsi="Times New Roman" w:cs="Times New Roman"/>
                <w:lang w:eastAsia="ru-RU"/>
              </w:rPr>
              <w:t xml:space="preserve"> обеспечивает проведение сделки на международном рынке ценных бумаг и производит оплату сделок с инвестиционных счетов, а также движение финансовых инструментов по счетам активов, принятых на кастодиальное обслуживание и </w:t>
            </w:r>
            <w:proofErr w:type="spellStart"/>
            <w:r w:rsidRPr="002866F5">
              <w:rPr>
                <w:rFonts w:ascii="Times New Roman" w:eastAsia="Times New Roman" w:hAnsi="Times New Roman" w:cs="Times New Roman"/>
                <w:lang w:eastAsia="ru-RU"/>
              </w:rPr>
              <w:t>лицев</w:t>
            </w:r>
            <w:proofErr w:type="spellEnd"/>
            <w:r w:rsidRPr="002866F5">
              <w:rPr>
                <w:rFonts w:ascii="Times New Roman" w:eastAsia="Times New Roman" w:hAnsi="Times New Roman" w:cs="Times New Roman"/>
                <w:lang w:val="kk-KZ" w:eastAsia="ru-RU"/>
              </w:rPr>
              <w:t>ому</w:t>
            </w:r>
            <w:r w:rsidRPr="002866F5">
              <w:rPr>
                <w:rFonts w:ascii="Times New Roman" w:eastAsia="Times New Roman" w:hAnsi="Times New Roman" w:cs="Times New Roman"/>
                <w:lang w:eastAsia="ru-RU"/>
              </w:rPr>
              <w:t xml:space="preserve"> счет</w:t>
            </w:r>
            <w:r w:rsidRPr="002866F5">
              <w:rPr>
                <w:rFonts w:ascii="Times New Roman" w:eastAsia="Times New Roman" w:hAnsi="Times New Roman" w:cs="Times New Roman"/>
                <w:lang w:val="kk-KZ" w:eastAsia="ru-RU"/>
              </w:rPr>
              <w:t>у</w:t>
            </w:r>
            <w:r w:rsidRPr="002866F5">
              <w:rPr>
                <w:rFonts w:ascii="Times New Roman" w:eastAsia="Times New Roman" w:hAnsi="Times New Roman" w:cs="Times New Roman"/>
                <w:lang w:eastAsia="ru-RU"/>
              </w:rPr>
              <w:t xml:space="preserve"> в системе номинального держания;</w:t>
            </w:r>
          </w:p>
          <w:p w14:paraId="54AEA935" w14:textId="77777777" w:rsidR="004B77CB" w:rsidRPr="002866F5" w:rsidRDefault="004B77CB" w:rsidP="004B77CB">
            <w:pPr>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8) предоставить </w:t>
            </w:r>
            <w:proofErr w:type="spellStart"/>
            <w:r w:rsidRPr="002866F5">
              <w:rPr>
                <w:rFonts w:ascii="Times New Roman" w:eastAsia="Times New Roman" w:hAnsi="Times New Roman" w:cs="Times New Roman"/>
                <w:lang w:eastAsia="ru-RU"/>
              </w:rPr>
              <w:t>Кастодиану</w:t>
            </w:r>
            <w:proofErr w:type="spellEnd"/>
            <w:r w:rsidRPr="002866F5">
              <w:rPr>
                <w:rFonts w:ascii="Times New Roman" w:eastAsia="Times New Roman" w:hAnsi="Times New Roman" w:cs="Times New Roman"/>
                <w:lang w:eastAsia="ru-RU"/>
              </w:rPr>
              <w:t xml:space="preserve"> документы, предусмотренные Законом США «О налогообложении иностранных счетов» в случае, если </w:t>
            </w:r>
            <w:r w:rsidRPr="002866F5">
              <w:rPr>
                <w:rFonts w:ascii="Times New Roman" w:eastAsia="Times New Roman" w:hAnsi="Times New Roman" w:cs="Times New Roman"/>
                <w:lang w:val="kk-KZ" w:eastAsia="ru-RU"/>
              </w:rPr>
              <w:t>он</w:t>
            </w:r>
            <w:r w:rsidRPr="002866F5">
              <w:rPr>
                <w:rFonts w:ascii="Times New Roman" w:eastAsia="Times New Roman" w:hAnsi="Times New Roman" w:cs="Times New Roman"/>
                <w:lang w:eastAsia="ru-RU"/>
              </w:rPr>
              <w:t xml:space="preserve"> является персоной/резидентом США, а лица, являющиеся его крупными акционерами либо имеющие (прямо или косвенно) право на долю в размере 25% (двадцать пять процентов) и более в </w:t>
            </w:r>
            <w:r w:rsidRPr="002866F5">
              <w:rPr>
                <w:rFonts w:ascii="Times New Roman" w:eastAsia="Times New Roman" w:hAnsi="Times New Roman" w:cs="Times New Roman"/>
                <w:lang w:eastAsia="ru-RU"/>
              </w:rPr>
              <w:lastRenderedPageBreak/>
              <w:t>уставном капитале Клиента являются резидентами/гражданами США;</w:t>
            </w:r>
          </w:p>
          <w:p w14:paraId="4B9E2DC5" w14:textId="77777777" w:rsidR="004B77CB" w:rsidRPr="002866F5" w:rsidRDefault="004B77CB" w:rsidP="004B77CB">
            <w:pPr>
              <w:ind w:firstLine="720"/>
              <w:jc w:val="both"/>
              <w:rPr>
                <w:rFonts w:ascii="Times New Roman" w:eastAsia="Times New Roman" w:hAnsi="Times New Roman" w:cs="Times New Roman"/>
                <w:lang w:eastAsia="ru-RU"/>
              </w:rPr>
            </w:pPr>
            <w:bookmarkStart w:id="30" w:name="_Hlk170230669"/>
            <w:r w:rsidRPr="002866F5">
              <w:rPr>
                <w:rFonts w:ascii="Times New Roman" w:eastAsia="Times New Roman" w:hAnsi="Times New Roman" w:cs="Times New Roman"/>
                <w:lang w:eastAsia="ru-RU"/>
              </w:rPr>
              <w:t xml:space="preserve">9) </w:t>
            </w:r>
            <w:bookmarkStart w:id="31" w:name="_Hlk168649241"/>
            <w:r w:rsidRPr="002866F5">
              <w:rPr>
                <w:rFonts w:ascii="Times New Roman" w:eastAsia="Times New Roman" w:hAnsi="Times New Roman" w:cs="Times New Roman"/>
                <w:lang w:eastAsia="ru-RU"/>
              </w:rPr>
              <w:t xml:space="preserve">предоставить </w:t>
            </w:r>
            <w:proofErr w:type="spellStart"/>
            <w:r w:rsidRPr="002866F5">
              <w:rPr>
                <w:rFonts w:ascii="Times New Roman" w:eastAsia="Times New Roman" w:hAnsi="Times New Roman" w:cs="Times New Roman"/>
                <w:lang w:eastAsia="ru-RU"/>
              </w:rPr>
              <w:t>Кастодиану</w:t>
            </w:r>
            <w:proofErr w:type="spellEnd"/>
            <w:r w:rsidRPr="002866F5">
              <w:rPr>
                <w:rFonts w:ascii="Times New Roman" w:eastAsia="Times New Roman" w:hAnsi="Times New Roman" w:cs="Times New Roman"/>
                <w:lang w:eastAsia="ru-RU"/>
              </w:rPr>
              <w:t xml:space="preserve"> документы и информацию необходимую или достаточную для идентификации Клиента, роде деятельности, источнике финансирования </w:t>
            </w:r>
            <w:r w:rsidRPr="002866F5">
              <w:rPr>
                <w:rFonts w:ascii="Times New Roman" w:eastAsia="Times New Roman" w:hAnsi="Times New Roman" w:cs="Times New Roman"/>
                <w:lang w:val="kk-KZ" w:eastAsia="ru-RU"/>
              </w:rPr>
              <w:t>денег и имущества, финансовом состоянии, целевого их использования в целях выполнения законодательных норм Республики Казахстан и требований Кастодиана</w:t>
            </w:r>
            <w:bookmarkEnd w:id="31"/>
            <w:r w:rsidRPr="002866F5">
              <w:rPr>
                <w:rFonts w:ascii="Times New Roman" w:eastAsia="Times New Roman" w:hAnsi="Times New Roman" w:cs="Times New Roman"/>
                <w:lang w:eastAsia="ru-RU"/>
              </w:rPr>
              <w:t>;</w:t>
            </w:r>
          </w:p>
          <w:p w14:paraId="0E4EBE67" w14:textId="77777777" w:rsidR="004B77CB" w:rsidRPr="002866F5" w:rsidRDefault="004B77CB" w:rsidP="004B77CB">
            <w:pPr>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10) не разглашать сведения, составляющие коммерческую или иную, охраняемую законом тайну, ставшие ему известными в ходе заключения и исполнения Договора, за исключением случаев, предусмотренных законодательством Республики Казахстан;</w:t>
            </w:r>
          </w:p>
          <w:p w14:paraId="7DEB351B" w14:textId="77777777" w:rsidR="004B77CB" w:rsidRPr="002866F5" w:rsidRDefault="004B77CB" w:rsidP="004B77CB">
            <w:pPr>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11) предоставлять документы, сведения, необходимые </w:t>
            </w:r>
            <w:proofErr w:type="spellStart"/>
            <w:r w:rsidRPr="002866F5">
              <w:rPr>
                <w:rFonts w:ascii="Times New Roman" w:eastAsia="Times New Roman" w:hAnsi="Times New Roman" w:cs="Times New Roman"/>
                <w:lang w:eastAsia="ru-RU"/>
              </w:rPr>
              <w:t>Кастодиану</w:t>
            </w:r>
            <w:proofErr w:type="spellEnd"/>
            <w:r w:rsidRPr="002866F5">
              <w:rPr>
                <w:rFonts w:ascii="Times New Roman" w:eastAsia="Times New Roman" w:hAnsi="Times New Roman" w:cs="Times New Roman"/>
                <w:lang w:eastAsia="ru-RU"/>
              </w:rPr>
              <w:t xml:space="preserve"> для осуществления функций, предусмотренных внутренними нормативными документами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xml:space="preserve"> и действующим законодательством Республики Казахстан; </w:t>
            </w:r>
          </w:p>
          <w:p w14:paraId="436135C9" w14:textId="77777777" w:rsidR="004B77CB" w:rsidRPr="002866F5" w:rsidRDefault="004B77CB" w:rsidP="004B77CB">
            <w:pPr>
              <w:ind w:firstLine="708"/>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12) предоставлять сведения о бенефициарном собственнике в объеме и порядке, предусмотренном </w:t>
            </w:r>
            <w:proofErr w:type="spellStart"/>
            <w:r w:rsidRPr="002866F5">
              <w:rPr>
                <w:rFonts w:ascii="Times New Roman" w:eastAsia="Times New Roman" w:hAnsi="Times New Roman" w:cs="Times New Roman"/>
                <w:lang w:eastAsia="ru-RU"/>
              </w:rPr>
              <w:t>Кастодианом</w:t>
            </w:r>
            <w:proofErr w:type="spellEnd"/>
            <w:r w:rsidRPr="002866F5">
              <w:rPr>
                <w:rFonts w:ascii="Times New Roman" w:eastAsia="Times New Roman" w:hAnsi="Times New Roman" w:cs="Times New Roman"/>
                <w:lang w:eastAsia="ru-RU"/>
              </w:rPr>
              <w:t xml:space="preserve">; </w:t>
            </w:r>
          </w:p>
          <w:p w14:paraId="035925EF"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u w:val="single"/>
                <w:lang w:eastAsia="ru-RU"/>
              </w:rPr>
            </w:pPr>
            <w:r w:rsidRPr="002866F5">
              <w:rPr>
                <w:rFonts w:ascii="Times New Roman" w:eastAsia="Times New Roman" w:hAnsi="Times New Roman" w:cs="Times New Roman"/>
                <w:lang w:eastAsia="ru-RU"/>
              </w:rPr>
              <w:t>13) предоставлять документы и сведения в случае изменения идентификационной информации.</w:t>
            </w:r>
            <w:bookmarkEnd w:id="30"/>
          </w:p>
          <w:p w14:paraId="0E10E0FF"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b/>
                <w:lang w:eastAsia="ru-RU"/>
              </w:rPr>
            </w:pPr>
            <w:r w:rsidRPr="002866F5">
              <w:rPr>
                <w:rFonts w:ascii="Times New Roman" w:eastAsia="Times New Roman" w:hAnsi="Times New Roman" w:cs="Times New Roman"/>
                <w:b/>
                <w:lang w:eastAsia="ru-RU"/>
              </w:rPr>
              <w:t>2.4. Клиент имеет право:</w:t>
            </w:r>
          </w:p>
          <w:p w14:paraId="38945FB1"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1) расторгнуть Договор на условиях и в порядке, предусмотренных Главой 11 Договора;</w:t>
            </w:r>
          </w:p>
          <w:p w14:paraId="2F27E6F6" w14:textId="77777777" w:rsidR="004B77CB" w:rsidRPr="002866F5" w:rsidRDefault="004B77CB" w:rsidP="004B77CB">
            <w:pPr>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2) распоряжаться деньгами и финансовыми инструментами, находящимися на счетах, открытых </w:t>
            </w:r>
            <w:proofErr w:type="spellStart"/>
            <w:r w:rsidRPr="002866F5">
              <w:rPr>
                <w:rFonts w:ascii="Times New Roman" w:eastAsia="Times New Roman" w:hAnsi="Times New Roman" w:cs="Times New Roman"/>
                <w:lang w:eastAsia="ru-RU"/>
              </w:rPr>
              <w:t>Кастодианом</w:t>
            </w:r>
            <w:proofErr w:type="spellEnd"/>
            <w:r w:rsidRPr="002866F5">
              <w:rPr>
                <w:rFonts w:ascii="Times New Roman" w:eastAsia="Times New Roman" w:hAnsi="Times New Roman" w:cs="Times New Roman"/>
                <w:lang w:eastAsia="ru-RU"/>
              </w:rPr>
              <w:t xml:space="preserve"> в соответствии с Договором; </w:t>
            </w:r>
          </w:p>
          <w:p w14:paraId="28D44728" w14:textId="77777777" w:rsidR="004B77CB" w:rsidRPr="002866F5" w:rsidRDefault="004B77CB" w:rsidP="004B77CB">
            <w:pPr>
              <w:ind w:firstLine="708"/>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3) </w:t>
            </w:r>
            <w:bookmarkStart w:id="32" w:name="_Hlk170231835"/>
            <w:r w:rsidRPr="002866F5">
              <w:rPr>
                <w:rFonts w:ascii="Times New Roman" w:eastAsia="Times New Roman" w:hAnsi="Times New Roman" w:cs="Times New Roman"/>
                <w:lang w:eastAsia="ru-RU"/>
              </w:rPr>
              <w:t xml:space="preserve">предоставлять письма, приказы  по лицевым счетам, в том числе на совершение сделок с активами Клиента, используя систему дистанционного банковского обслуживания юридических лиц, заверенные электронной цифровой подписью или средствами динамической идентификации Клиента, либо </w:t>
            </w:r>
            <w:r w:rsidRPr="002866F5">
              <w:rPr>
                <w:rFonts w:ascii="Times New Roman" w:eastAsia="Times New Roman" w:hAnsi="Times New Roman" w:cs="Times New Roman"/>
                <w:lang w:val="kk-KZ" w:eastAsia="ru-RU"/>
              </w:rPr>
              <w:t>электронно на электронный адрес Кастодиана, указанный в Главе 13</w:t>
            </w:r>
            <w:r w:rsidRPr="002866F5">
              <w:rPr>
                <w:rFonts w:ascii="Times New Roman" w:eastAsia="Times New Roman" w:hAnsi="Times New Roman" w:cs="Times New Roman"/>
                <w:lang w:eastAsia="ru-RU"/>
              </w:rPr>
              <w:t xml:space="preserve"> </w:t>
            </w:r>
            <w:r w:rsidRPr="002866F5">
              <w:rPr>
                <w:rFonts w:ascii="Times New Roman" w:eastAsia="Times New Roman" w:hAnsi="Times New Roman" w:cs="Times New Roman"/>
                <w:lang w:val="kk-KZ" w:eastAsia="ru-RU"/>
              </w:rPr>
              <w:t>Договора</w:t>
            </w:r>
            <w:r w:rsidRPr="002866F5">
              <w:rPr>
                <w:rFonts w:ascii="Times New Roman" w:eastAsia="Times New Roman" w:hAnsi="Times New Roman" w:cs="Times New Roman"/>
                <w:lang w:eastAsia="ru-RU"/>
              </w:rPr>
              <w:t xml:space="preserve">, с последующим предоставлением </w:t>
            </w:r>
            <w:proofErr w:type="spellStart"/>
            <w:r w:rsidRPr="002866F5">
              <w:rPr>
                <w:rFonts w:ascii="Times New Roman" w:eastAsia="Times New Roman" w:hAnsi="Times New Roman" w:cs="Times New Roman"/>
                <w:lang w:eastAsia="ru-RU"/>
              </w:rPr>
              <w:t>Кастодиану</w:t>
            </w:r>
            <w:proofErr w:type="spellEnd"/>
            <w:r w:rsidRPr="002866F5">
              <w:rPr>
                <w:rFonts w:ascii="Times New Roman" w:eastAsia="Times New Roman" w:hAnsi="Times New Roman" w:cs="Times New Roman"/>
                <w:lang w:eastAsia="ru-RU"/>
              </w:rPr>
              <w:t xml:space="preserve"> оригиналов документов на бумажном носителе в течение 5 (пяти) рабочих дней;</w:t>
            </w:r>
          </w:p>
          <w:p w14:paraId="72BA908F"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bookmarkStart w:id="33" w:name="_Hlk181718396"/>
            <w:r w:rsidRPr="002866F5">
              <w:rPr>
                <w:rFonts w:ascii="Times New Roman" w:eastAsia="Times New Roman" w:hAnsi="Times New Roman" w:cs="Times New Roman"/>
                <w:lang w:eastAsia="ru-RU"/>
              </w:rPr>
              <w:t xml:space="preserve">4) </w:t>
            </w:r>
            <w:bookmarkStart w:id="34" w:name="_Hlk181724660"/>
            <w:bookmarkStart w:id="35" w:name="_Hlk180509393"/>
            <w:r w:rsidRPr="002866F5">
              <w:rPr>
                <w:rFonts w:ascii="Times New Roman" w:eastAsia="Times New Roman" w:hAnsi="Times New Roman" w:cs="Times New Roman"/>
                <w:lang w:val="kk-KZ" w:eastAsia="ru-RU"/>
              </w:rPr>
              <w:t xml:space="preserve">предоставить Кастодиану заявление с указанием счета для оплаты комиссий </w:t>
            </w:r>
            <w:r w:rsidRPr="002866F5">
              <w:rPr>
                <w:rFonts w:ascii="Times New Roman" w:eastAsia="Times New Roman" w:hAnsi="Times New Roman" w:cs="Times New Roman"/>
                <w:lang w:eastAsia="ru-RU"/>
              </w:rPr>
              <w:t>за переводные операции по инвестиционному счету в национальной и иностранной валюте, предусмотренное пунктом 6.3.</w:t>
            </w:r>
            <w:bookmarkEnd w:id="34"/>
            <w:r w:rsidRPr="002866F5">
              <w:rPr>
                <w:rFonts w:ascii="Times New Roman" w:eastAsia="Times New Roman" w:hAnsi="Times New Roman" w:cs="Times New Roman"/>
                <w:lang w:eastAsia="ru-RU"/>
              </w:rPr>
              <w:t xml:space="preserve"> Договора;</w:t>
            </w:r>
          </w:p>
          <w:bookmarkEnd w:id="33"/>
          <w:bookmarkEnd w:id="35"/>
          <w:p w14:paraId="7A48C5A4" w14:textId="77777777" w:rsidR="004B77CB" w:rsidRPr="002866F5" w:rsidRDefault="004B77CB" w:rsidP="004B77CB">
            <w:pPr>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 </w:t>
            </w:r>
            <w:bookmarkEnd w:id="32"/>
            <w:r w:rsidRPr="002866F5">
              <w:rPr>
                <w:rFonts w:ascii="Times New Roman" w:eastAsia="Times New Roman" w:hAnsi="Times New Roman" w:cs="Times New Roman"/>
                <w:lang w:eastAsia="ru-RU"/>
              </w:rPr>
              <w:tab/>
              <w:t>5)  осуществлять иные права, предусмотренные законодательством Республики Казахстан.</w:t>
            </w:r>
          </w:p>
          <w:p w14:paraId="54D322FB" w14:textId="77777777" w:rsidR="004B77CB" w:rsidRPr="002866F5" w:rsidRDefault="004B77CB" w:rsidP="004B77CB">
            <w:pPr>
              <w:rPr>
                <w:rFonts w:ascii="Times New Roman" w:eastAsia="Times New Roman" w:hAnsi="Times New Roman" w:cs="Times New Roman"/>
                <w:lang w:eastAsia="ru-RU"/>
              </w:rPr>
            </w:pPr>
          </w:p>
          <w:p w14:paraId="42F1E182" w14:textId="77777777" w:rsidR="004B77CB" w:rsidRPr="002866F5" w:rsidRDefault="004B77CB" w:rsidP="004B77CB">
            <w:pPr>
              <w:tabs>
                <w:tab w:val="left" w:pos="432"/>
                <w:tab w:val="left" w:pos="864"/>
                <w:tab w:val="left" w:pos="1296"/>
                <w:tab w:val="left" w:pos="1728"/>
                <w:tab w:val="left" w:pos="2160"/>
                <w:tab w:val="left" w:pos="2592"/>
              </w:tabs>
              <w:jc w:val="center"/>
              <w:rPr>
                <w:rFonts w:ascii="Times New Roman" w:eastAsia="Times New Roman" w:hAnsi="Times New Roman" w:cs="Times New Roman"/>
                <w:b/>
                <w:lang w:eastAsia="ru-RU"/>
              </w:rPr>
            </w:pPr>
            <w:r w:rsidRPr="002866F5">
              <w:rPr>
                <w:rFonts w:ascii="Times New Roman" w:eastAsia="Times New Roman" w:hAnsi="Times New Roman" w:cs="Times New Roman"/>
                <w:b/>
                <w:lang w:eastAsia="ru-RU"/>
              </w:rPr>
              <w:t>Глава 3. Режим инвестиционного счета в тенге</w:t>
            </w:r>
          </w:p>
          <w:p w14:paraId="54650866" w14:textId="77777777" w:rsidR="004B77CB" w:rsidRPr="002866F5" w:rsidRDefault="004B77CB" w:rsidP="004B77CB">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ab/>
              <w:t>3.1. Инвестиционный счет в тенге предназначен для хранения и учета активов.</w:t>
            </w:r>
          </w:p>
          <w:p w14:paraId="43001888" w14:textId="77777777" w:rsidR="004B77CB" w:rsidRPr="002866F5" w:rsidRDefault="004B77CB" w:rsidP="004B77CB">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ab/>
              <w:t>3.2.</w:t>
            </w:r>
            <w:r w:rsidRPr="002866F5">
              <w:rPr>
                <w:rFonts w:ascii="Times New Roman" w:eastAsia="Times New Roman" w:hAnsi="Times New Roman" w:cs="Times New Roman"/>
                <w:lang w:eastAsia="ru-RU"/>
              </w:rPr>
              <w:tab/>
              <w:t>Оператором счета является Клиент.</w:t>
            </w:r>
          </w:p>
          <w:p w14:paraId="75B9ED53" w14:textId="77777777" w:rsidR="004B77CB" w:rsidRPr="002866F5" w:rsidRDefault="004B77CB" w:rsidP="004B77CB">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lastRenderedPageBreak/>
              <w:tab/>
              <w:t xml:space="preserve">3.3. Активы на счете не могут быть объектом залога, обеспечением гарантий, поручительств и других обязательств Клиента и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w:t>
            </w:r>
          </w:p>
          <w:p w14:paraId="78D273C6"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p>
          <w:p w14:paraId="3CB05F0D" w14:textId="77777777" w:rsidR="004B77CB" w:rsidRPr="002866F5" w:rsidRDefault="004B77CB" w:rsidP="004B77CB">
            <w:pPr>
              <w:keepNext/>
              <w:tabs>
                <w:tab w:val="left" w:pos="432"/>
                <w:tab w:val="left" w:pos="864"/>
                <w:tab w:val="left" w:pos="1296"/>
                <w:tab w:val="left" w:pos="1728"/>
                <w:tab w:val="left" w:pos="2160"/>
                <w:tab w:val="left" w:pos="2592"/>
              </w:tabs>
              <w:ind w:firstLine="720"/>
              <w:jc w:val="center"/>
              <w:outlineLvl w:val="0"/>
              <w:rPr>
                <w:rFonts w:ascii="Times New Roman" w:eastAsia="Times New Roman" w:hAnsi="Times New Roman" w:cs="Times New Roman"/>
                <w:b/>
                <w:lang w:eastAsia="ru-RU"/>
              </w:rPr>
            </w:pPr>
            <w:r w:rsidRPr="002866F5">
              <w:rPr>
                <w:rFonts w:ascii="Times New Roman" w:eastAsia="Times New Roman" w:hAnsi="Times New Roman" w:cs="Times New Roman"/>
                <w:b/>
                <w:lang w:eastAsia="ru-RU"/>
              </w:rPr>
              <w:t>Глава 4. Режим инвестиционных счетов в иностранной валюте</w:t>
            </w:r>
          </w:p>
          <w:p w14:paraId="553B53C2"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4.1. Инвестиционные счета в иностранной валюте  предназначены для приобретения иностранной валюты за счет </w:t>
            </w:r>
            <w:r w:rsidRPr="002866F5">
              <w:rPr>
                <w:rFonts w:ascii="Times New Roman" w:eastAsia="Times New Roman" w:hAnsi="Times New Roman" w:cs="Times New Roman"/>
                <w:lang w:val="kk-KZ" w:eastAsia="ru-RU"/>
              </w:rPr>
              <w:t>а</w:t>
            </w:r>
            <w:proofErr w:type="spellStart"/>
            <w:r w:rsidRPr="002866F5">
              <w:rPr>
                <w:rFonts w:ascii="Times New Roman" w:eastAsia="Times New Roman" w:hAnsi="Times New Roman" w:cs="Times New Roman"/>
                <w:lang w:eastAsia="ru-RU"/>
              </w:rPr>
              <w:t>ктивов</w:t>
            </w:r>
            <w:proofErr w:type="spellEnd"/>
            <w:r w:rsidRPr="002866F5">
              <w:rPr>
                <w:rFonts w:ascii="Times New Roman" w:eastAsia="Times New Roman" w:hAnsi="Times New Roman" w:cs="Times New Roman"/>
                <w:lang w:eastAsia="ru-RU"/>
              </w:rPr>
              <w:t>, направляемой на покупку ценных бумаг, номинированных в иностранной валюте, поступления полученного дохода (дивидендов, вознаграждения, процентного дохода, прочего дохода) по финансовым инструментам в иностранной валюте, погашения ценных бумаг и поступления выплат основных сумм во вклады (на депозиты) в банках второго уровня в иностранной валюте, полученного комиссионного вознаграждения от финансовых посредников – нерезидентов Республики Казахстан и прочих операций, предусмотренных законодательством Республики Казахстан.</w:t>
            </w:r>
          </w:p>
          <w:p w14:paraId="600911BE"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4.2. Оператором счетов является Клиент.</w:t>
            </w:r>
          </w:p>
          <w:p w14:paraId="56FA7ED0" w14:textId="77777777" w:rsidR="004B77CB" w:rsidRPr="002866F5" w:rsidRDefault="004B77CB" w:rsidP="004B77CB">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ab/>
              <w:t xml:space="preserve">     4.3. Активы на счетах не могут быть объектом залога, обеспечением гарантий, поручительств и других обязательств Клиента и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w:t>
            </w:r>
          </w:p>
          <w:p w14:paraId="62DFD4C4"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p>
          <w:p w14:paraId="3FF24FED" w14:textId="77777777" w:rsidR="004B77CB" w:rsidRPr="002866F5" w:rsidRDefault="004B77CB" w:rsidP="004B77CB">
            <w:pPr>
              <w:tabs>
                <w:tab w:val="left" w:pos="432"/>
                <w:tab w:val="left" w:pos="864"/>
                <w:tab w:val="left" w:pos="1296"/>
                <w:tab w:val="left" w:pos="1728"/>
                <w:tab w:val="left" w:pos="2160"/>
                <w:tab w:val="left" w:pos="2592"/>
              </w:tabs>
              <w:jc w:val="center"/>
              <w:rPr>
                <w:rFonts w:ascii="Times New Roman" w:eastAsia="Times New Roman" w:hAnsi="Times New Roman" w:cs="Times New Roman"/>
                <w:b/>
                <w:lang w:eastAsia="ru-RU"/>
              </w:rPr>
            </w:pPr>
            <w:r w:rsidRPr="002866F5">
              <w:rPr>
                <w:rFonts w:ascii="Times New Roman" w:eastAsia="Times New Roman" w:hAnsi="Times New Roman" w:cs="Times New Roman"/>
                <w:b/>
                <w:lang w:eastAsia="ru-RU"/>
              </w:rPr>
              <w:t xml:space="preserve">Глава 5.  Режим счетов активов, принятых на кастодиальное хранение </w:t>
            </w:r>
          </w:p>
          <w:p w14:paraId="4DF10014"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5.1. Счета активов, принятых на кастодиальное хранение, являются внебалансовыми счетами и предназначены для учета финансовых инструментов, приобретенных за счет активов. </w:t>
            </w:r>
          </w:p>
          <w:p w14:paraId="319CD5F5"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5.2. Оператором счета является </w:t>
            </w:r>
            <w:proofErr w:type="spellStart"/>
            <w:r w:rsidRPr="002866F5">
              <w:rPr>
                <w:rFonts w:ascii="Times New Roman" w:eastAsia="Times New Roman" w:hAnsi="Times New Roman" w:cs="Times New Roman"/>
                <w:lang w:eastAsia="ru-RU"/>
              </w:rPr>
              <w:t>Кастодиан</w:t>
            </w:r>
            <w:proofErr w:type="spellEnd"/>
            <w:r w:rsidRPr="002866F5">
              <w:rPr>
                <w:rFonts w:ascii="Times New Roman" w:eastAsia="Times New Roman" w:hAnsi="Times New Roman" w:cs="Times New Roman"/>
                <w:lang w:eastAsia="ru-RU"/>
              </w:rPr>
              <w:t>.</w:t>
            </w:r>
          </w:p>
          <w:p w14:paraId="68C8F7E9"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5.3. Финансовые инструменты на счетах не могут быть объектом залога, обеспечением гарантий, поручительств и других обязательств Клиента и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w:t>
            </w:r>
          </w:p>
          <w:p w14:paraId="00DB92AB"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p>
          <w:p w14:paraId="0296689E" w14:textId="77777777" w:rsidR="004B77CB" w:rsidRPr="002866F5" w:rsidRDefault="004B77CB" w:rsidP="004B77CB">
            <w:pPr>
              <w:keepNext/>
              <w:tabs>
                <w:tab w:val="left" w:pos="432"/>
                <w:tab w:val="left" w:pos="864"/>
                <w:tab w:val="left" w:pos="1296"/>
                <w:tab w:val="left" w:pos="1728"/>
                <w:tab w:val="left" w:pos="2160"/>
                <w:tab w:val="left" w:pos="2592"/>
              </w:tabs>
              <w:ind w:firstLine="720"/>
              <w:jc w:val="center"/>
              <w:outlineLvl w:val="0"/>
              <w:rPr>
                <w:rFonts w:ascii="Times New Roman" w:eastAsia="Times New Roman" w:hAnsi="Times New Roman" w:cs="Times New Roman"/>
                <w:b/>
                <w:lang w:eastAsia="ru-RU"/>
              </w:rPr>
            </w:pPr>
            <w:r w:rsidRPr="002866F5">
              <w:rPr>
                <w:rFonts w:ascii="Times New Roman" w:eastAsia="Times New Roman" w:hAnsi="Times New Roman" w:cs="Times New Roman"/>
                <w:b/>
                <w:lang w:eastAsia="ru-RU"/>
              </w:rPr>
              <w:t xml:space="preserve">Глава 6. Размер и порядок оплаты услуг </w:t>
            </w:r>
            <w:proofErr w:type="spellStart"/>
            <w:r w:rsidRPr="002866F5">
              <w:rPr>
                <w:rFonts w:ascii="Times New Roman" w:eastAsia="Times New Roman" w:hAnsi="Times New Roman" w:cs="Times New Roman"/>
                <w:b/>
                <w:lang w:eastAsia="ru-RU"/>
              </w:rPr>
              <w:t>Кастодиана</w:t>
            </w:r>
            <w:proofErr w:type="spellEnd"/>
          </w:p>
          <w:p w14:paraId="5F38153E" w14:textId="2E432531"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6.1</w:t>
            </w:r>
            <w:bookmarkStart w:id="36" w:name="_Hlk205892786"/>
            <w:r w:rsidRPr="002866F5">
              <w:rPr>
                <w:rFonts w:ascii="Times New Roman" w:eastAsia="Times New Roman" w:hAnsi="Times New Roman" w:cs="Times New Roman"/>
                <w:lang w:eastAsia="ru-RU"/>
              </w:rPr>
              <w:t xml:space="preserve">. </w:t>
            </w:r>
            <w:bookmarkStart w:id="37" w:name="_Hlk170310225"/>
            <w:r w:rsidRPr="002866F5">
              <w:rPr>
                <w:rFonts w:ascii="Times New Roman" w:eastAsia="Times New Roman" w:hAnsi="Times New Roman" w:cs="Times New Roman"/>
                <w:lang w:eastAsia="ru-RU"/>
              </w:rPr>
              <w:t xml:space="preserve">Клиент оплачивает услуги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xml:space="preserve"> в соответствии с установленными тарифами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xml:space="preserve">, а также возмещает расходы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xml:space="preserve">, указанные в подпункте 3 пункта 2.2. Договора посредством перечисления сумм с инвестиционного счета или текущих счетов Клиента на соответствующие счета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указанные в счетах на оплату.</w:t>
            </w:r>
            <w:bookmarkEnd w:id="37"/>
            <w:r w:rsidRPr="002866F5">
              <w:rPr>
                <w:rFonts w:ascii="Times New Roman" w:eastAsia="Times New Roman" w:hAnsi="Times New Roman" w:cs="Times New Roman"/>
                <w:lang w:eastAsia="ru-RU"/>
              </w:rPr>
              <w:t xml:space="preserve"> </w:t>
            </w:r>
          </w:p>
          <w:p w14:paraId="0593D86F" w14:textId="77777777" w:rsidR="004B77CB" w:rsidRPr="002866F5" w:rsidRDefault="004B77CB" w:rsidP="004B77CB">
            <w:pPr>
              <w:tabs>
                <w:tab w:val="left" w:pos="432"/>
                <w:tab w:val="left" w:pos="720"/>
              </w:tabs>
              <w:jc w:val="both"/>
              <w:rPr>
                <w:rFonts w:ascii="Times New Roman" w:eastAsia="Times New Roman" w:hAnsi="Times New Roman" w:cs="Times New Roman"/>
                <w:lang w:eastAsia="ru-RU"/>
              </w:rPr>
            </w:pPr>
            <w:bookmarkStart w:id="38" w:name="_Hlk170232035"/>
            <w:bookmarkEnd w:id="36"/>
            <w:r w:rsidRPr="002866F5">
              <w:rPr>
                <w:rFonts w:ascii="Times New Roman" w:eastAsia="Times New Roman" w:hAnsi="Times New Roman" w:cs="Times New Roman"/>
                <w:lang w:eastAsia="ru-RU"/>
              </w:rPr>
              <w:tab/>
            </w:r>
            <w:r w:rsidRPr="002866F5">
              <w:rPr>
                <w:rFonts w:ascii="Times New Roman" w:eastAsia="Times New Roman" w:hAnsi="Times New Roman" w:cs="Times New Roman"/>
                <w:lang w:eastAsia="ru-RU"/>
              </w:rPr>
              <w:tab/>
              <w:t>6.2. Изменение размера вознаграждения (тарифов) за кастодиальное обслуживание осуществляется в порядке, предусмотренном Договором.</w:t>
            </w:r>
          </w:p>
          <w:p w14:paraId="13E2CA95" w14:textId="77777777" w:rsidR="004B77CB" w:rsidRPr="002866F5" w:rsidRDefault="004B77CB" w:rsidP="004B77CB">
            <w:pPr>
              <w:tabs>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bookmarkStart w:id="39" w:name="_Hlk170308508"/>
            <w:r w:rsidRPr="002866F5">
              <w:rPr>
                <w:rFonts w:ascii="Times New Roman" w:eastAsia="Times New Roman" w:hAnsi="Times New Roman" w:cs="Times New Roman"/>
                <w:lang w:eastAsia="ru-RU"/>
              </w:rPr>
              <w:t>6.3.</w:t>
            </w:r>
            <w:r w:rsidRPr="002866F5">
              <w:rPr>
                <w:rFonts w:ascii="Times New Roman" w:eastAsia="Times New Roman" w:hAnsi="Times New Roman" w:cs="Times New Roman"/>
                <w:lang w:eastAsia="ru-RU"/>
              </w:rPr>
              <w:tab/>
              <w:t xml:space="preserve">Клиент оплачивает комиссию за переводные операции по инвестиционному счету в национальной и иностранной валюте в момент проведения платежей и переводов способом </w:t>
            </w:r>
            <w:r w:rsidRPr="002866F5">
              <w:rPr>
                <w:rFonts w:ascii="Times New Roman" w:eastAsia="Times New Roman" w:hAnsi="Times New Roman" w:cs="Times New Roman"/>
                <w:lang w:eastAsia="ru-RU"/>
              </w:rPr>
              <w:lastRenderedPageBreak/>
              <w:t xml:space="preserve">списания (изъятия) </w:t>
            </w:r>
            <w:proofErr w:type="spellStart"/>
            <w:r w:rsidRPr="002866F5">
              <w:rPr>
                <w:rFonts w:ascii="Times New Roman" w:eastAsia="Times New Roman" w:hAnsi="Times New Roman" w:cs="Times New Roman"/>
                <w:lang w:eastAsia="ru-RU"/>
              </w:rPr>
              <w:t>Кастодианом</w:t>
            </w:r>
            <w:proofErr w:type="spellEnd"/>
            <w:r w:rsidRPr="002866F5">
              <w:rPr>
                <w:rFonts w:ascii="Times New Roman" w:eastAsia="Times New Roman" w:hAnsi="Times New Roman" w:cs="Times New Roman"/>
                <w:lang w:eastAsia="ru-RU"/>
              </w:rPr>
              <w:t xml:space="preserve"> денег путем прямого дебетования </w:t>
            </w:r>
            <w:proofErr w:type="gramStart"/>
            <w:r w:rsidRPr="002866F5">
              <w:rPr>
                <w:rFonts w:ascii="Times New Roman" w:eastAsia="Times New Roman" w:hAnsi="Times New Roman" w:cs="Times New Roman"/>
                <w:lang w:eastAsia="ru-RU"/>
              </w:rPr>
              <w:t>счета,  указанного</w:t>
            </w:r>
            <w:proofErr w:type="gramEnd"/>
            <w:r w:rsidRPr="002866F5">
              <w:rPr>
                <w:rFonts w:ascii="Times New Roman" w:eastAsia="Times New Roman" w:hAnsi="Times New Roman" w:cs="Times New Roman"/>
                <w:lang w:eastAsia="ru-RU"/>
              </w:rPr>
              <w:t xml:space="preserve"> в заявлении Клиента. В случае</w:t>
            </w:r>
            <w:bookmarkStart w:id="40" w:name="_Hlk181719715"/>
            <w:bookmarkStart w:id="41" w:name="_Hlk181718179"/>
            <w:bookmarkStart w:id="42" w:name="_Hlk181718498"/>
            <w:r w:rsidRPr="002866F5">
              <w:rPr>
                <w:rFonts w:ascii="Times New Roman" w:eastAsia="Times New Roman" w:hAnsi="Times New Roman" w:cs="Times New Roman"/>
                <w:lang w:eastAsia="ru-RU"/>
              </w:rPr>
              <w:t xml:space="preserve"> отсутствия суммы денег на счете, указанном в заявлении Клиента, необходимой для оплаты комиссии за переводные операций, проведение платежей и переводов не осуществляется до пополнения счета. Пополнение счета обеспечивается Клиентом в срок, определенный </w:t>
            </w:r>
            <w:proofErr w:type="spellStart"/>
            <w:r w:rsidRPr="002866F5">
              <w:rPr>
                <w:rFonts w:ascii="Times New Roman" w:eastAsia="Times New Roman" w:hAnsi="Times New Roman" w:cs="Times New Roman"/>
                <w:lang w:eastAsia="ru-RU"/>
              </w:rPr>
              <w:t>Кастодианом</w:t>
            </w:r>
            <w:proofErr w:type="spellEnd"/>
            <w:r w:rsidRPr="002866F5">
              <w:rPr>
                <w:rFonts w:ascii="Times New Roman" w:eastAsia="Times New Roman" w:hAnsi="Times New Roman" w:cs="Times New Roman"/>
                <w:b/>
                <w:bCs/>
                <w:lang w:eastAsia="ru-RU"/>
              </w:rPr>
              <w:t>.</w:t>
            </w:r>
            <w:bookmarkEnd w:id="38"/>
            <w:bookmarkEnd w:id="39"/>
            <w:bookmarkEnd w:id="40"/>
            <w:bookmarkEnd w:id="41"/>
            <w:bookmarkEnd w:id="42"/>
          </w:p>
          <w:p w14:paraId="7E8268B4" w14:textId="77777777" w:rsidR="004B77CB" w:rsidRPr="002866F5" w:rsidRDefault="004B77CB" w:rsidP="004B77CB">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noProof/>
                <w:lang w:eastAsia="ru-RU"/>
              </w:rPr>
            </w:pPr>
            <w:r w:rsidRPr="002866F5">
              <w:rPr>
                <w:rFonts w:ascii="Times New Roman" w:eastAsia="Times New Roman" w:hAnsi="Times New Roman" w:cs="Times New Roman"/>
                <w:b/>
                <w:lang w:eastAsia="ru-RU"/>
              </w:rPr>
              <w:tab/>
            </w:r>
            <w:r w:rsidRPr="002866F5">
              <w:rPr>
                <w:rFonts w:ascii="Times New Roman" w:eastAsia="Times New Roman" w:hAnsi="Times New Roman" w:cs="Times New Roman"/>
                <w:b/>
                <w:lang w:eastAsia="ru-RU"/>
              </w:rPr>
              <w:tab/>
            </w:r>
            <w:r w:rsidRPr="002866F5">
              <w:rPr>
                <w:rFonts w:ascii="Times New Roman" w:eastAsia="Times New Roman" w:hAnsi="Times New Roman" w:cs="Times New Roman"/>
                <w:b/>
                <w:noProof/>
                <w:lang w:eastAsia="ru-RU"/>
              </w:rPr>
              <w:t>Глава 7. Форма и периодичность отчетности</w:t>
            </w:r>
          </w:p>
          <w:p w14:paraId="6BF7B288" w14:textId="77777777" w:rsidR="004B77CB" w:rsidRPr="002866F5" w:rsidRDefault="004B77CB" w:rsidP="004B77CB">
            <w:pPr>
              <w:numPr>
                <w:ilvl w:val="1"/>
                <w:numId w:val="12"/>
              </w:numPr>
              <w:tabs>
                <w:tab w:val="left" w:pos="1134"/>
              </w:tabs>
              <w:spacing w:after="160" w:line="259" w:lineRule="auto"/>
              <w:ind w:left="0"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По мере движения денег на инвестиционных счетах в тенге и в иностранной валюте </w:t>
            </w:r>
            <w:proofErr w:type="spellStart"/>
            <w:r w:rsidRPr="002866F5">
              <w:rPr>
                <w:rFonts w:ascii="Times New Roman" w:eastAsia="Times New Roman" w:hAnsi="Times New Roman" w:cs="Times New Roman"/>
                <w:lang w:eastAsia="ru-RU"/>
              </w:rPr>
              <w:t>Кастодианом</w:t>
            </w:r>
            <w:proofErr w:type="spellEnd"/>
            <w:r w:rsidRPr="002866F5">
              <w:rPr>
                <w:rFonts w:ascii="Times New Roman" w:eastAsia="Times New Roman" w:hAnsi="Times New Roman" w:cs="Times New Roman"/>
                <w:lang w:eastAsia="ru-RU"/>
              </w:rPr>
              <w:t xml:space="preserve"> предоставляются Клиенту выписки с инвестиционных счетов в тенге и в иностранной валюте. </w:t>
            </w:r>
          </w:p>
          <w:p w14:paraId="1888F00A" w14:textId="77777777" w:rsidR="004B77CB" w:rsidRPr="002866F5" w:rsidRDefault="004B77CB" w:rsidP="004B77CB">
            <w:pPr>
              <w:numPr>
                <w:ilvl w:val="1"/>
                <w:numId w:val="12"/>
              </w:numPr>
              <w:tabs>
                <w:tab w:val="left" w:pos="993"/>
                <w:tab w:val="left" w:pos="1134"/>
              </w:tabs>
              <w:spacing w:after="160" w:line="259" w:lineRule="auto"/>
              <w:ind w:left="0" w:firstLine="709"/>
              <w:jc w:val="both"/>
              <w:rPr>
                <w:rFonts w:ascii="Times New Roman" w:eastAsia="Times New Roman" w:hAnsi="Times New Roman" w:cs="Times New Roman"/>
                <w:lang w:eastAsia="ru-RU"/>
              </w:rPr>
            </w:pPr>
            <w:bookmarkStart w:id="43" w:name="_Hlk170232346"/>
            <w:r w:rsidRPr="002866F5">
              <w:rPr>
                <w:rFonts w:ascii="Times New Roman" w:eastAsia="Times New Roman" w:hAnsi="Times New Roman" w:cs="Times New Roman"/>
                <w:lang w:eastAsia="ru-RU"/>
              </w:rPr>
              <w:t xml:space="preserve">Ежемесячно, не позднее пятого рабочего дня месяца, следующего за отчетным, </w:t>
            </w:r>
            <w:proofErr w:type="spellStart"/>
            <w:r w:rsidRPr="002866F5">
              <w:rPr>
                <w:rFonts w:ascii="Times New Roman" w:eastAsia="Times New Roman" w:hAnsi="Times New Roman" w:cs="Times New Roman"/>
                <w:lang w:eastAsia="ru-RU"/>
              </w:rPr>
              <w:t>Кастодиан</w:t>
            </w:r>
            <w:proofErr w:type="spellEnd"/>
            <w:r w:rsidRPr="002866F5">
              <w:rPr>
                <w:rFonts w:ascii="Times New Roman" w:eastAsia="Times New Roman" w:hAnsi="Times New Roman" w:cs="Times New Roman"/>
                <w:lang w:eastAsia="ru-RU"/>
              </w:rPr>
              <w:t xml:space="preserve"> предоставляет Клиенту выписку с лицевого счета в системе номинального держания по форме, установленной </w:t>
            </w:r>
            <w:proofErr w:type="spellStart"/>
            <w:r w:rsidRPr="002866F5">
              <w:rPr>
                <w:rFonts w:ascii="Times New Roman" w:eastAsia="Times New Roman" w:hAnsi="Times New Roman" w:cs="Times New Roman"/>
                <w:lang w:eastAsia="ru-RU"/>
              </w:rPr>
              <w:t>Кастодианом</w:t>
            </w:r>
            <w:proofErr w:type="spellEnd"/>
            <w:r w:rsidRPr="002866F5">
              <w:rPr>
                <w:rFonts w:ascii="Times New Roman" w:eastAsia="Times New Roman" w:hAnsi="Times New Roman" w:cs="Times New Roman"/>
                <w:lang w:eastAsia="ru-RU"/>
              </w:rPr>
              <w:t xml:space="preserve">.  </w:t>
            </w:r>
          </w:p>
          <w:p w14:paraId="586D6102" w14:textId="77777777" w:rsidR="004B77CB" w:rsidRPr="002866F5" w:rsidRDefault="004B77CB" w:rsidP="004B77CB">
            <w:pPr>
              <w:numPr>
                <w:ilvl w:val="1"/>
                <w:numId w:val="12"/>
              </w:numPr>
              <w:tabs>
                <w:tab w:val="left" w:pos="1134"/>
              </w:tabs>
              <w:spacing w:after="160" w:line="259" w:lineRule="auto"/>
              <w:ind w:left="0" w:firstLine="709"/>
              <w:jc w:val="both"/>
              <w:rPr>
                <w:rFonts w:ascii="Times New Roman" w:eastAsia="Times New Roman" w:hAnsi="Times New Roman" w:cs="Times New Roman"/>
                <w:lang w:eastAsia="ru-RU"/>
              </w:rPr>
            </w:pPr>
            <w:bookmarkStart w:id="44" w:name="_Hlk170332153"/>
            <w:r w:rsidRPr="002866F5">
              <w:rPr>
                <w:rFonts w:ascii="Times New Roman" w:eastAsia="Times New Roman" w:hAnsi="Times New Roman" w:cs="Times New Roman"/>
                <w:lang w:eastAsia="ru-RU"/>
              </w:rPr>
              <w:t xml:space="preserve">Ежемесячно, не позднее пятого рабочего дня месяца, следующего за отчетным </w:t>
            </w:r>
            <w:proofErr w:type="spellStart"/>
            <w:r w:rsidRPr="002866F5">
              <w:rPr>
                <w:rFonts w:ascii="Times New Roman" w:eastAsia="Times New Roman" w:hAnsi="Times New Roman" w:cs="Times New Roman"/>
                <w:lang w:eastAsia="ru-RU"/>
              </w:rPr>
              <w:t>Кастодиан</w:t>
            </w:r>
            <w:proofErr w:type="spellEnd"/>
            <w:r w:rsidRPr="002866F5">
              <w:rPr>
                <w:rFonts w:ascii="Times New Roman" w:eastAsia="Times New Roman" w:hAnsi="Times New Roman" w:cs="Times New Roman"/>
                <w:lang w:eastAsia="ru-RU"/>
              </w:rPr>
              <w:t xml:space="preserve"> в электронном виде </w:t>
            </w:r>
            <w:bookmarkStart w:id="45" w:name="_Hlk181724843"/>
            <w:r w:rsidRPr="002866F5">
              <w:rPr>
                <w:rFonts w:ascii="Times New Roman" w:eastAsia="Times New Roman" w:hAnsi="Times New Roman" w:cs="Times New Roman"/>
                <w:lang w:eastAsia="ru-RU"/>
              </w:rPr>
              <w:t>предоставляет Клиенту для подписания акт сверки, включающий:</w:t>
            </w:r>
          </w:p>
          <w:p w14:paraId="772F7E76" w14:textId="77777777" w:rsidR="004B77CB" w:rsidRPr="002866F5" w:rsidRDefault="004B77CB" w:rsidP="004B77CB">
            <w:pPr>
              <w:ind w:firstLine="709"/>
              <w:jc w:val="both"/>
              <w:rPr>
                <w:rFonts w:ascii="Times New Roman" w:eastAsia="Times New Roman" w:hAnsi="Times New Roman" w:cs="Times New Roman"/>
                <w:lang w:eastAsia="ru-RU"/>
              </w:rPr>
            </w:pPr>
            <w:bookmarkStart w:id="46" w:name="_Hlk180510955"/>
            <w:r w:rsidRPr="002866F5">
              <w:rPr>
                <w:rFonts w:ascii="Times New Roman" w:eastAsia="Times New Roman" w:hAnsi="Times New Roman" w:cs="Times New Roman"/>
                <w:lang w:eastAsia="ru-RU"/>
              </w:rPr>
              <w:t>1) дату составления акта сверки данных, период, за который осуществляется сверка;</w:t>
            </w:r>
          </w:p>
          <w:p w14:paraId="741374EB" w14:textId="77777777" w:rsidR="004B77CB" w:rsidRPr="002866F5" w:rsidRDefault="004B77CB" w:rsidP="004B77CB">
            <w:pPr>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2) информацию об остатке активов на счетах (субсчетах), открытых в системе учета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по состоянию на дату составления акта сверки;</w:t>
            </w:r>
          </w:p>
          <w:p w14:paraId="2979458C" w14:textId="77777777" w:rsidR="004B77CB" w:rsidRPr="002866F5" w:rsidRDefault="004B77CB" w:rsidP="004B77CB">
            <w:pPr>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3) информацию о движении активов по счетам (субсчетам), открытым в системе учета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xml:space="preserve">, в период, за который осуществляется сверка, в том числе по активам, находящимся на дату сверки у международного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w:t>
            </w:r>
          </w:p>
          <w:bookmarkEnd w:id="46"/>
          <w:p w14:paraId="2C6DCE2C" w14:textId="77777777" w:rsidR="004B77CB" w:rsidRPr="002866F5" w:rsidRDefault="004B77CB" w:rsidP="004B77CB">
            <w:pPr>
              <w:ind w:firstLine="708"/>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7.4. </w:t>
            </w:r>
            <w:bookmarkStart w:id="47" w:name="_Hlk170332195"/>
            <w:bookmarkStart w:id="48" w:name="_Hlk180511342"/>
            <w:bookmarkEnd w:id="44"/>
            <w:r w:rsidRPr="002866F5">
              <w:rPr>
                <w:rFonts w:ascii="Times New Roman" w:eastAsia="Times New Roman" w:hAnsi="Times New Roman" w:cs="Times New Roman"/>
                <w:lang w:eastAsia="ru-RU"/>
              </w:rPr>
              <w:t xml:space="preserve">Подписанный акт сверки, предусмотренный п.7.3 Договора предоставляется Клиентом </w:t>
            </w:r>
            <w:proofErr w:type="spellStart"/>
            <w:r w:rsidRPr="002866F5">
              <w:rPr>
                <w:rFonts w:ascii="Times New Roman" w:eastAsia="Times New Roman" w:hAnsi="Times New Roman" w:cs="Times New Roman"/>
                <w:lang w:eastAsia="ru-RU"/>
              </w:rPr>
              <w:t>Кастодиану</w:t>
            </w:r>
            <w:proofErr w:type="spellEnd"/>
            <w:r w:rsidRPr="002866F5">
              <w:rPr>
                <w:rFonts w:ascii="Times New Roman" w:eastAsia="Times New Roman" w:hAnsi="Times New Roman" w:cs="Times New Roman"/>
                <w:lang w:eastAsia="ru-RU"/>
              </w:rPr>
              <w:t xml:space="preserve"> ежемесячно, не позднее десятого рабочего дня месяца, следующего за отчетным.</w:t>
            </w:r>
            <w:bookmarkEnd w:id="45"/>
          </w:p>
          <w:bookmarkEnd w:id="43"/>
          <w:bookmarkEnd w:id="47"/>
          <w:p w14:paraId="0B8B3E50" w14:textId="77777777" w:rsidR="004B77CB" w:rsidRPr="002866F5" w:rsidRDefault="004B77CB" w:rsidP="004B77CB">
            <w:pPr>
              <w:ind w:firstLine="708"/>
              <w:jc w:val="both"/>
              <w:rPr>
                <w:rFonts w:ascii="Times New Roman" w:eastAsia="Times New Roman" w:hAnsi="Times New Roman" w:cs="Times New Roman"/>
                <w:lang w:eastAsia="ru-RU"/>
              </w:rPr>
            </w:pPr>
          </w:p>
          <w:bookmarkEnd w:id="48"/>
          <w:p w14:paraId="77E22BBF" w14:textId="77777777" w:rsidR="004B77CB" w:rsidRPr="002866F5" w:rsidRDefault="004B77CB" w:rsidP="004B77CB">
            <w:pPr>
              <w:jc w:val="center"/>
              <w:rPr>
                <w:rFonts w:ascii="Times New Roman" w:eastAsia="Times New Roman" w:hAnsi="Times New Roman" w:cs="Times New Roman"/>
                <w:b/>
                <w:lang w:eastAsia="ru-RU"/>
              </w:rPr>
            </w:pPr>
            <w:r w:rsidRPr="002866F5">
              <w:rPr>
                <w:rFonts w:ascii="Times New Roman" w:eastAsia="Times New Roman" w:hAnsi="Times New Roman" w:cs="Times New Roman"/>
                <w:b/>
                <w:lang w:eastAsia="ru-RU"/>
              </w:rPr>
              <w:t>Глава 8. Ответственность Сторон</w:t>
            </w:r>
          </w:p>
          <w:p w14:paraId="3AB5306E"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bookmarkStart w:id="49" w:name="_Hlk170233015"/>
            <w:r w:rsidRPr="002866F5">
              <w:rPr>
                <w:rFonts w:ascii="Times New Roman" w:eastAsia="Times New Roman" w:hAnsi="Times New Roman" w:cs="Times New Roman"/>
                <w:lang w:eastAsia="ru-RU"/>
              </w:rPr>
              <w:t xml:space="preserve">8.1. </w:t>
            </w:r>
            <w:bookmarkStart w:id="50" w:name="_Hlk170233023"/>
            <w:r w:rsidRPr="002866F5">
              <w:rPr>
                <w:rFonts w:ascii="Times New Roman" w:eastAsia="Times New Roman" w:hAnsi="Times New Roman" w:cs="Times New Roman"/>
                <w:lang w:eastAsia="ru-RU"/>
              </w:rPr>
              <w:t xml:space="preserve">В случае несвоевременного исполнения </w:t>
            </w:r>
            <w:proofErr w:type="spellStart"/>
            <w:r w:rsidRPr="002866F5">
              <w:rPr>
                <w:rFonts w:ascii="Times New Roman" w:eastAsia="Times New Roman" w:hAnsi="Times New Roman" w:cs="Times New Roman"/>
                <w:lang w:eastAsia="ru-RU"/>
              </w:rPr>
              <w:t>Кастодианом</w:t>
            </w:r>
            <w:proofErr w:type="spellEnd"/>
            <w:r w:rsidRPr="002866F5">
              <w:rPr>
                <w:rFonts w:ascii="Times New Roman" w:eastAsia="Times New Roman" w:hAnsi="Times New Roman" w:cs="Times New Roman"/>
                <w:lang w:eastAsia="ru-RU"/>
              </w:rPr>
              <w:t xml:space="preserve"> поручений (приказов) Клиента, направленных им в соответствии с условиями Договора, </w:t>
            </w:r>
            <w:proofErr w:type="spellStart"/>
            <w:r w:rsidRPr="002866F5">
              <w:rPr>
                <w:rFonts w:ascii="Times New Roman" w:eastAsia="Times New Roman" w:hAnsi="Times New Roman" w:cs="Times New Roman"/>
                <w:lang w:eastAsia="ru-RU"/>
              </w:rPr>
              <w:t>Кастодиан</w:t>
            </w:r>
            <w:proofErr w:type="spellEnd"/>
            <w:r w:rsidRPr="002866F5">
              <w:rPr>
                <w:rFonts w:ascii="Times New Roman" w:eastAsia="Times New Roman" w:hAnsi="Times New Roman" w:cs="Times New Roman"/>
                <w:lang w:eastAsia="ru-RU"/>
              </w:rPr>
              <w:t xml:space="preserve"> уплачивает Клиенту штраф в размере </w:t>
            </w:r>
            <w:bookmarkStart w:id="51" w:name="_Hlk180511493"/>
            <w:r w:rsidRPr="002866F5">
              <w:rPr>
                <w:rFonts w:ascii="Times New Roman" w:eastAsia="Times New Roman" w:hAnsi="Times New Roman" w:cs="Times New Roman"/>
                <w:lang w:eastAsia="ru-RU"/>
              </w:rPr>
              <w:t xml:space="preserve">1,5 </w:t>
            </w:r>
            <w:bookmarkStart w:id="52" w:name="_Hlk170332243"/>
            <w:r w:rsidRPr="002866F5">
              <w:rPr>
                <w:rFonts w:ascii="Times New Roman" w:eastAsia="Times New Roman" w:hAnsi="Times New Roman" w:cs="Times New Roman"/>
                <w:lang w:eastAsia="ru-RU"/>
              </w:rPr>
              <w:t>(одна целая пять десятых)</w:t>
            </w:r>
            <w:bookmarkEnd w:id="51"/>
            <w:r w:rsidRPr="002866F5">
              <w:rPr>
                <w:rFonts w:ascii="Times New Roman" w:eastAsia="Times New Roman" w:hAnsi="Times New Roman" w:cs="Times New Roman"/>
                <w:lang w:eastAsia="ru-RU"/>
              </w:rPr>
              <w:t xml:space="preserve"> </w:t>
            </w:r>
            <w:bookmarkEnd w:id="52"/>
            <w:r w:rsidRPr="002866F5">
              <w:rPr>
                <w:rFonts w:ascii="Times New Roman" w:eastAsia="Times New Roman" w:hAnsi="Times New Roman" w:cs="Times New Roman"/>
                <w:lang w:eastAsia="ru-RU"/>
              </w:rPr>
              <w:t xml:space="preserve">ставки рефинансирования, установленной Национальным Банком Республики Казахстан на дату платежа, начисляемый на сумму, указанную в неисполненном в срок поручении, за каждый день просрочки, </w:t>
            </w:r>
            <w:bookmarkStart w:id="53" w:name="_Hlk170308643"/>
            <w:r w:rsidRPr="002866F5">
              <w:rPr>
                <w:rFonts w:ascii="Times New Roman" w:eastAsia="Times New Roman" w:hAnsi="Times New Roman" w:cs="Times New Roman"/>
                <w:lang w:eastAsia="ru-RU"/>
              </w:rPr>
              <w:t>за исключением случаев</w:t>
            </w:r>
            <w:bookmarkEnd w:id="53"/>
            <w:r w:rsidRPr="002866F5">
              <w:rPr>
                <w:rFonts w:ascii="Times New Roman" w:eastAsia="Times New Roman" w:hAnsi="Times New Roman" w:cs="Times New Roman"/>
                <w:lang w:eastAsia="ru-RU"/>
              </w:rPr>
              <w:t xml:space="preserve">: </w:t>
            </w:r>
          </w:p>
          <w:p w14:paraId="540FB11E" w14:textId="77777777" w:rsidR="004B77CB" w:rsidRPr="002866F5" w:rsidRDefault="004B77CB" w:rsidP="004B77CB">
            <w:pPr>
              <w:numPr>
                <w:ilvl w:val="0"/>
                <w:numId w:val="14"/>
              </w:numPr>
              <w:tabs>
                <w:tab w:val="left" w:pos="432"/>
                <w:tab w:val="left" w:pos="993"/>
                <w:tab w:val="left" w:pos="1728"/>
                <w:tab w:val="left" w:pos="2160"/>
                <w:tab w:val="left" w:pos="2592"/>
              </w:tabs>
              <w:spacing w:after="160" w:line="259" w:lineRule="auto"/>
              <w:ind w:left="0" w:firstLine="709"/>
              <w:jc w:val="both"/>
              <w:rPr>
                <w:rFonts w:ascii="Times New Roman" w:eastAsia="Times New Roman" w:hAnsi="Times New Roman" w:cs="Times New Roman"/>
                <w:lang w:eastAsia="ru-RU"/>
              </w:rPr>
            </w:pPr>
            <w:bookmarkStart w:id="54" w:name="_Hlk170308653"/>
            <w:r w:rsidRPr="002866F5">
              <w:rPr>
                <w:rFonts w:ascii="Times New Roman" w:eastAsia="Times New Roman" w:hAnsi="Times New Roman" w:cs="Times New Roman"/>
                <w:lang w:eastAsia="ru-RU"/>
              </w:rPr>
              <w:lastRenderedPageBreak/>
              <w:t xml:space="preserve">проведения проверки деловых отношений Клиента и его операций в соответствии с нормами Закона Республики Казахстан «О противодействии легализации (отмыванию) доходов, полученных преступным путем, и финансированию терроризма» и </w:t>
            </w:r>
            <w:r w:rsidRPr="002866F5">
              <w:rPr>
                <w:rFonts w:ascii="Times New Roman" w:eastAsia="Times New Roman" w:hAnsi="Times New Roman" w:cs="Times New Roman"/>
                <w:lang w:val="kk-KZ" w:eastAsia="ru-RU"/>
              </w:rPr>
              <w:t>требованиями Кастодиана;</w:t>
            </w:r>
            <w:r w:rsidRPr="002866F5">
              <w:rPr>
                <w:rFonts w:ascii="Times New Roman" w:eastAsia="Times New Roman" w:hAnsi="Times New Roman" w:cs="Times New Roman"/>
                <w:lang w:eastAsia="ru-RU"/>
              </w:rPr>
              <w:t xml:space="preserve"> </w:t>
            </w:r>
          </w:p>
          <w:p w14:paraId="790ABED6" w14:textId="77777777" w:rsidR="004B77CB" w:rsidRPr="002866F5" w:rsidRDefault="004B77CB" w:rsidP="004B77CB">
            <w:pPr>
              <w:numPr>
                <w:ilvl w:val="0"/>
                <w:numId w:val="14"/>
              </w:numPr>
              <w:tabs>
                <w:tab w:val="left" w:pos="432"/>
                <w:tab w:val="left" w:pos="993"/>
                <w:tab w:val="left" w:pos="1728"/>
                <w:tab w:val="left" w:pos="2160"/>
                <w:tab w:val="left" w:pos="2592"/>
              </w:tabs>
              <w:spacing w:after="160" w:line="259" w:lineRule="auto"/>
              <w:ind w:left="0"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не соблюдения санкций США, Европейского союза, Великобритании и других стран, оказывающих влияние на деятельность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w:t>
            </w:r>
          </w:p>
          <w:p w14:paraId="2C480A02" w14:textId="77777777" w:rsidR="004B77CB" w:rsidRPr="002866F5" w:rsidRDefault="004B77CB" w:rsidP="004B77CB">
            <w:pPr>
              <w:numPr>
                <w:ilvl w:val="0"/>
                <w:numId w:val="14"/>
              </w:numPr>
              <w:tabs>
                <w:tab w:val="left" w:pos="432"/>
                <w:tab w:val="left" w:pos="993"/>
                <w:tab w:val="left" w:pos="1728"/>
                <w:tab w:val="left" w:pos="2160"/>
                <w:tab w:val="left" w:pos="2592"/>
              </w:tabs>
              <w:spacing w:after="160" w:line="259" w:lineRule="auto"/>
              <w:ind w:left="0" w:firstLine="709"/>
              <w:jc w:val="both"/>
              <w:rPr>
                <w:rFonts w:ascii="Times New Roman" w:eastAsia="Times New Roman" w:hAnsi="Times New Roman" w:cs="Times New Roman"/>
                <w:lang w:eastAsia="ru-RU"/>
              </w:rPr>
            </w:pPr>
            <w:bookmarkStart w:id="55" w:name="_Hlk205893283"/>
            <w:r w:rsidRPr="002866F5">
              <w:rPr>
                <w:rFonts w:ascii="Times New Roman" w:eastAsia="Times New Roman" w:hAnsi="Times New Roman" w:cs="Times New Roman"/>
                <w:lang w:eastAsia="ru-RU"/>
              </w:rPr>
              <w:t xml:space="preserve">неисполнения поручений (приказов) Клиента Центральным депозитарием, международным </w:t>
            </w:r>
            <w:proofErr w:type="spellStart"/>
            <w:r w:rsidRPr="002866F5">
              <w:rPr>
                <w:rFonts w:ascii="Times New Roman" w:eastAsia="Times New Roman" w:hAnsi="Times New Roman" w:cs="Times New Roman"/>
                <w:lang w:eastAsia="ru-RU"/>
              </w:rPr>
              <w:t>кастодианом</w:t>
            </w:r>
            <w:proofErr w:type="spellEnd"/>
            <w:r w:rsidRPr="002866F5">
              <w:rPr>
                <w:rFonts w:ascii="Times New Roman" w:eastAsia="Times New Roman" w:hAnsi="Times New Roman" w:cs="Times New Roman"/>
                <w:lang w:eastAsia="ru-RU"/>
              </w:rPr>
              <w:t>.</w:t>
            </w:r>
          </w:p>
          <w:bookmarkEnd w:id="49"/>
          <w:bookmarkEnd w:id="50"/>
          <w:bookmarkEnd w:id="54"/>
          <w:bookmarkEnd w:id="55"/>
          <w:p w14:paraId="62B4C8B7"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8.2. В случае несвоевременной оплаты </w:t>
            </w:r>
            <w:bookmarkStart w:id="56" w:name="_Hlk170309659"/>
            <w:r w:rsidRPr="002866F5">
              <w:rPr>
                <w:rFonts w:ascii="Times New Roman" w:eastAsia="Times New Roman" w:hAnsi="Times New Roman" w:cs="Times New Roman"/>
                <w:lang w:eastAsia="ru-RU"/>
              </w:rPr>
              <w:t xml:space="preserve">счетов, в соответствии с условиями, оговоренными в </w:t>
            </w:r>
            <w:bookmarkStart w:id="57" w:name="_Hlk170233226"/>
            <w:r w:rsidRPr="002866F5">
              <w:rPr>
                <w:rFonts w:ascii="Times New Roman" w:eastAsia="Times New Roman" w:hAnsi="Times New Roman" w:cs="Times New Roman"/>
                <w:lang w:eastAsia="ru-RU"/>
              </w:rPr>
              <w:t>подпункте 6) пункта 2.3 Главы 2</w:t>
            </w:r>
            <w:bookmarkEnd w:id="57"/>
            <w:r w:rsidRPr="002866F5">
              <w:rPr>
                <w:rFonts w:ascii="Times New Roman" w:eastAsia="Times New Roman" w:hAnsi="Times New Roman" w:cs="Times New Roman"/>
                <w:lang w:eastAsia="ru-RU"/>
              </w:rPr>
              <w:t xml:space="preserve">, пункта 6.1 Главы 6 и </w:t>
            </w:r>
            <w:bookmarkStart w:id="58" w:name="_Hlk170236207"/>
            <w:r w:rsidRPr="002866F5">
              <w:rPr>
                <w:rFonts w:ascii="Times New Roman" w:eastAsia="Times New Roman" w:hAnsi="Times New Roman" w:cs="Times New Roman"/>
                <w:lang w:eastAsia="ru-RU"/>
              </w:rPr>
              <w:t xml:space="preserve">пункта 11.7 Главы 11 </w:t>
            </w:r>
            <w:bookmarkEnd w:id="58"/>
            <w:r w:rsidRPr="002866F5">
              <w:rPr>
                <w:rFonts w:ascii="Times New Roman" w:eastAsia="Times New Roman" w:hAnsi="Times New Roman" w:cs="Times New Roman"/>
                <w:lang w:eastAsia="ru-RU"/>
              </w:rPr>
              <w:t>Договора</w:t>
            </w:r>
            <w:bookmarkEnd w:id="56"/>
            <w:r w:rsidRPr="002866F5">
              <w:rPr>
                <w:rFonts w:ascii="Times New Roman" w:eastAsia="Times New Roman" w:hAnsi="Times New Roman" w:cs="Times New Roman"/>
                <w:lang w:eastAsia="ru-RU"/>
              </w:rPr>
              <w:t xml:space="preserve">, Клиент обязан уплатить </w:t>
            </w:r>
            <w:proofErr w:type="spellStart"/>
            <w:r w:rsidRPr="002866F5">
              <w:rPr>
                <w:rFonts w:ascii="Times New Roman" w:eastAsia="Times New Roman" w:hAnsi="Times New Roman" w:cs="Times New Roman"/>
                <w:lang w:eastAsia="ru-RU"/>
              </w:rPr>
              <w:t>Кастодиану</w:t>
            </w:r>
            <w:proofErr w:type="spellEnd"/>
            <w:r w:rsidRPr="002866F5">
              <w:rPr>
                <w:rFonts w:ascii="Times New Roman" w:eastAsia="Times New Roman" w:hAnsi="Times New Roman" w:cs="Times New Roman"/>
                <w:lang w:eastAsia="ru-RU"/>
              </w:rPr>
              <w:t xml:space="preserve"> штраф в размере 1,5 (одна целая пять десятых) ставки рефинансирования, установленной Национальным Банком </w:t>
            </w:r>
            <w:bookmarkStart w:id="59" w:name="_Hlk170310283"/>
            <w:r w:rsidRPr="002866F5">
              <w:rPr>
                <w:rFonts w:ascii="Times New Roman" w:eastAsia="Times New Roman" w:hAnsi="Times New Roman" w:cs="Times New Roman"/>
                <w:lang w:eastAsia="ru-RU"/>
              </w:rPr>
              <w:t xml:space="preserve">Республики Казахстан </w:t>
            </w:r>
            <w:bookmarkEnd w:id="59"/>
            <w:r w:rsidRPr="002866F5">
              <w:rPr>
                <w:rFonts w:ascii="Times New Roman" w:eastAsia="Times New Roman" w:hAnsi="Times New Roman" w:cs="Times New Roman"/>
                <w:lang w:eastAsia="ru-RU"/>
              </w:rPr>
              <w:t xml:space="preserve">на дату платежа, начисляемый </w:t>
            </w:r>
            <w:bookmarkStart w:id="60" w:name="_Hlk170310304"/>
            <w:r w:rsidRPr="002866F5">
              <w:rPr>
                <w:rFonts w:ascii="Times New Roman" w:eastAsia="Times New Roman" w:hAnsi="Times New Roman" w:cs="Times New Roman"/>
                <w:lang w:eastAsia="ru-RU"/>
              </w:rPr>
              <w:t>на невыплаченную сумму за каждый день просрочки</w:t>
            </w:r>
            <w:bookmarkEnd w:id="60"/>
            <w:r w:rsidRPr="002866F5">
              <w:rPr>
                <w:rFonts w:ascii="Times New Roman" w:eastAsia="Times New Roman" w:hAnsi="Times New Roman" w:cs="Times New Roman"/>
                <w:lang w:eastAsia="ru-RU"/>
              </w:rPr>
              <w:t>.</w:t>
            </w:r>
          </w:p>
          <w:p w14:paraId="4C84F417"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8.3. </w:t>
            </w:r>
            <w:bookmarkStart w:id="61" w:name="_Hlk170310345"/>
            <w:bookmarkStart w:id="62" w:name="_Hlk170233360"/>
            <w:r w:rsidRPr="002866F5">
              <w:rPr>
                <w:rFonts w:ascii="Times New Roman" w:eastAsia="Times New Roman" w:hAnsi="Times New Roman" w:cs="Times New Roman"/>
                <w:lang w:eastAsia="ru-RU"/>
              </w:rPr>
              <w:t>Сторона, причинившая ущерб другой Стороне в результате неисполнения, неправильного или несвоевременного исполнения ею своих обязательств по Договору, обязана в течение десяти рабочих дней после возникновения таких обстоятельств возместить документально доказанный ущерб этой Стороне</w:t>
            </w:r>
            <w:bookmarkEnd w:id="61"/>
            <w:r w:rsidRPr="002866F5">
              <w:rPr>
                <w:rFonts w:ascii="Times New Roman" w:eastAsia="Times New Roman" w:hAnsi="Times New Roman" w:cs="Times New Roman"/>
                <w:lang w:eastAsia="ru-RU"/>
              </w:rPr>
              <w:t xml:space="preserve">. </w:t>
            </w:r>
            <w:bookmarkEnd w:id="62"/>
          </w:p>
          <w:p w14:paraId="2394E781"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8.4. Стороны освобождаются от выплаты штрафов, указанных в пунктах 8.1 и 8.2 Договора </w:t>
            </w:r>
            <w:bookmarkStart w:id="63" w:name="_Hlk170310399"/>
            <w:r w:rsidRPr="002866F5">
              <w:rPr>
                <w:rFonts w:ascii="Times New Roman" w:eastAsia="Times New Roman" w:hAnsi="Times New Roman" w:cs="Times New Roman"/>
                <w:lang w:eastAsia="ru-RU"/>
              </w:rPr>
              <w:t>в случае, если основания возникновения штрафов прямо связаны с обстоятельствами, предусмотренными главой 9 Договора</w:t>
            </w:r>
            <w:bookmarkEnd w:id="63"/>
            <w:r w:rsidRPr="002866F5">
              <w:rPr>
                <w:rFonts w:ascii="Times New Roman" w:eastAsia="Times New Roman" w:hAnsi="Times New Roman" w:cs="Times New Roman"/>
                <w:lang w:eastAsia="ru-RU"/>
              </w:rPr>
              <w:t>.</w:t>
            </w:r>
          </w:p>
          <w:p w14:paraId="22820ED7"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bookmarkStart w:id="64" w:name="_Hlk170310520"/>
            <w:r w:rsidRPr="002866F5">
              <w:rPr>
                <w:rFonts w:ascii="Times New Roman" w:eastAsia="Times New Roman" w:hAnsi="Times New Roman" w:cs="Times New Roman"/>
                <w:lang w:eastAsia="ru-RU"/>
              </w:rPr>
              <w:t xml:space="preserve">8.5. </w:t>
            </w:r>
            <w:bookmarkStart w:id="65" w:name="_Hlk170233508"/>
            <w:r w:rsidRPr="002866F5">
              <w:rPr>
                <w:rFonts w:ascii="Times New Roman" w:eastAsia="Times New Roman" w:hAnsi="Times New Roman" w:cs="Times New Roman"/>
                <w:lang w:eastAsia="ru-RU"/>
              </w:rPr>
              <w:t xml:space="preserve">Клиент несет ответственность за несвоевременное представление </w:t>
            </w:r>
            <w:proofErr w:type="spellStart"/>
            <w:r w:rsidRPr="002866F5">
              <w:rPr>
                <w:rFonts w:ascii="Times New Roman" w:eastAsia="Times New Roman" w:hAnsi="Times New Roman" w:cs="Times New Roman"/>
                <w:lang w:eastAsia="ru-RU"/>
              </w:rPr>
              <w:t>Кастодиану</w:t>
            </w:r>
            <w:proofErr w:type="spellEnd"/>
            <w:r w:rsidRPr="002866F5">
              <w:rPr>
                <w:rFonts w:ascii="Times New Roman" w:eastAsia="Times New Roman" w:hAnsi="Times New Roman" w:cs="Times New Roman"/>
                <w:lang w:eastAsia="ru-RU"/>
              </w:rPr>
              <w:t xml:space="preserve"> приказов и платежных поручений для расчетов по осуществляемым сделкам на международных рынках ценных бумаг.</w:t>
            </w:r>
            <w:bookmarkEnd w:id="65"/>
          </w:p>
          <w:p w14:paraId="728012D0"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bookmarkStart w:id="66" w:name="_Hlk170233925"/>
            <w:r w:rsidRPr="002866F5">
              <w:rPr>
                <w:rFonts w:ascii="Times New Roman" w:eastAsia="Times New Roman" w:hAnsi="Times New Roman" w:cs="Times New Roman"/>
                <w:lang w:eastAsia="ru-RU"/>
              </w:rPr>
              <w:t xml:space="preserve">8.6. </w:t>
            </w:r>
            <w:bookmarkStart w:id="67" w:name="_Hlk170310546"/>
            <w:r w:rsidRPr="002866F5">
              <w:rPr>
                <w:rFonts w:ascii="Times New Roman" w:eastAsia="Times New Roman" w:hAnsi="Times New Roman" w:cs="Times New Roman"/>
                <w:lang w:eastAsia="ru-RU"/>
              </w:rPr>
              <w:t xml:space="preserve">Клиент осознает и соглашается с тем, что </w:t>
            </w:r>
            <w:proofErr w:type="spellStart"/>
            <w:r w:rsidRPr="002866F5">
              <w:rPr>
                <w:rFonts w:ascii="Times New Roman" w:eastAsia="Times New Roman" w:hAnsi="Times New Roman" w:cs="Times New Roman"/>
                <w:lang w:eastAsia="ru-RU"/>
              </w:rPr>
              <w:t>Кастодиан</w:t>
            </w:r>
            <w:proofErr w:type="spellEnd"/>
            <w:r w:rsidRPr="002866F5">
              <w:rPr>
                <w:rFonts w:ascii="Times New Roman" w:eastAsia="Times New Roman" w:hAnsi="Times New Roman" w:cs="Times New Roman"/>
                <w:lang w:eastAsia="ru-RU"/>
              </w:rPr>
              <w:t xml:space="preserve"> не несет ответственности за любые убытки, расходы или возможные штрафы, возникающие в результате нарушения Клиентом санкций. Клиент самостоятельно несет ответственность за последствия таких нарушений. Клиент соглашается предоставлять </w:t>
            </w:r>
            <w:proofErr w:type="spellStart"/>
            <w:r w:rsidRPr="002866F5">
              <w:rPr>
                <w:rFonts w:ascii="Times New Roman" w:eastAsia="Times New Roman" w:hAnsi="Times New Roman" w:cs="Times New Roman"/>
                <w:lang w:eastAsia="ru-RU"/>
              </w:rPr>
              <w:t>Кастодиану</w:t>
            </w:r>
            <w:proofErr w:type="spellEnd"/>
            <w:r w:rsidRPr="002866F5">
              <w:rPr>
                <w:rFonts w:ascii="Times New Roman" w:eastAsia="Times New Roman" w:hAnsi="Times New Roman" w:cs="Times New Roman"/>
                <w:lang w:eastAsia="ru-RU"/>
              </w:rPr>
              <w:t xml:space="preserve"> все необходимые документы и информацию, которые могут потребоваться для изучения целей и источников финансирования денег по сделкам, платежам или переводам.</w:t>
            </w:r>
          </w:p>
          <w:bookmarkEnd w:id="67"/>
          <w:p w14:paraId="365EA50F" w14:textId="77777777" w:rsidR="004B77CB" w:rsidRPr="002866F5" w:rsidRDefault="004B77CB" w:rsidP="004B77CB">
            <w:pPr>
              <w:tabs>
                <w:tab w:val="left" w:pos="284"/>
              </w:tabs>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8.7. </w:t>
            </w:r>
            <w:bookmarkStart w:id="68" w:name="_Hlk170310555"/>
            <w:r w:rsidRPr="002866F5">
              <w:rPr>
                <w:rFonts w:ascii="Times New Roman" w:eastAsia="Times New Roman" w:hAnsi="Times New Roman" w:cs="Times New Roman"/>
                <w:lang w:eastAsia="ru-RU"/>
              </w:rPr>
              <w:t xml:space="preserve">В случае непредставления Клиентом дополнительных сведений, разъяснений или </w:t>
            </w:r>
            <w:r w:rsidRPr="002866F5">
              <w:rPr>
                <w:rFonts w:ascii="Times New Roman" w:eastAsia="Times New Roman" w:hAnsi="Times New Roman" w:cs="Times New Roman"/>
                <w:lang w:eastAsia="ru-RU"/>
              </w:rPr>
              <w:lastRenderedPageBreak/>
              <w:t xml:space="preserve">подтверждающих документов, а также в случае, если Клиент по мнению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xml:space="preserve"> является лицом, связанным с отмыванием денег или финансированием терроризма, не соблюдающим санкции, </w:t>
            </w:r>
            <w:proofErr w:type="spellStart"/>
            <w:r w:rsidRPr="002866F5">
              <w:rPr>
                <w:rFonts w:ascii="Times New Roman" w:eastAsia="Times New Roman" w:hAnsi="Times New Roman" w:cs="Times New Roman"/>
                <w:lang w:eastAsia="ru-RU"/>
              </w:rPr>
              <w:t>Кастодиан</w:t>
            </w:r>
            <w:proofErr w:type="spellEnd"/>
            <w:r w:rsidRPr="002866F5">
              <w:rPr>
                <w:rFonts w:ascii="Times New Roman" w:eastAsia="Times New Roman" w:hAnsi="Times New Roman" w:cs="Times New Roman"/>
                <w:lang w:eastAsia="ru-RU"/>
              </w:rPr>
              <w:t xml:space="preserve"> может отказать в завершении перевода денег и/или внести информацию о Клиенте во внутрибанковскую базу данных для не рекомендуемых в дальнейшем в любом обслуживании операций Клиента.</w:t>
            </w:r>
            <w:bookmarkEnd w:id="68"/>
          </w:p>
          <w:p w14:paraId="67EEEEB6" w14:textId="77777777" w:rsidR="004B77CB" w:rsidRPr="002866F5" w:rsidRDefault="004B77CB" w:rsidP="004B77CB">
            <w:pPr>
              <w:tabs>
                <w:tab w:val="left" w:pos="284"/>
              </w:tabs>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8.8. </w:t>
            </w:r>
            <w:bookmarkStart w:id="69" w:name="_Hlk170310562"/>
            <w:r w:rsidRPr="002866F5">
              <w:rPr>
                <w:rFonts w:ascii="Times New Roman" w:eastAsia="Times New Roman" w:hAnsi="Times New Roman" w:cs="Times New Roman"/>
                <w:lang w:eastAsia="ru-RU"/>
              </w:rPr>
              <w:t xml:space="preserve">Клиент подтверждает и соглашается с тем, что </w:t>
            </w:r>
            <w:proofErr w:type="spellStart"/>
            <w:r w:rsidRPr="002866F5">
              <w:rPr>
                <w:rFonts w:ascii="Times New Roman" w:eastAsia="Times New Roman" w:hAnsi="Times New Roman" w:cs="Times New Roman"/>
                <w:lang w:eastAsia="ru-RU"/>
              </w:rPr>
              <w:t>Кастодиан</w:t>
            </w:r>
            <w:proofErr w:type="spellEnd"/>
            <w:r w:rsidRPr="002866F5">
              <w:rPr>
                <w:rFonts w:ascii="Times New Roman" w:eastAsia="Times New Roman" w:hAnsi="Times New Roman" w:cs="Times New Roman"/>
                <w:lang w:eastAsia="ru-RU"/>
              </w:rPr>
              <w:t xml:space="preserve"> соблюдает санкции, влияющие на его деятельность. Клиент обязуется не осуществлять платежи, переводы или любые другие действия</w:t>
            </w:r>
            <w:r w:rsidRPr="002866F5">
              <w:rPr>
                <w:rFonts w:ascii="Times New Roman" w:eastAsia="Times New Roman" w:hAnsi="Times New Roman" w:cs="Times New Roman"/>
                <w:lang w:val="kk-KZ" w:eastAsia="ru-RU"/>
              </w:rPr>
              <w:t>, совершаемые с использованием услуг Кастодиана</w:t>
            </w:r>
            <w:r w:rsidRPr="002866F5">
              <w:rPr>
                <w:rFonts w:ascii="Times New Roman" w:eastAsia="Times New Roman" w:hAnsi="Times New Roman" w:cs="Times New Roman"/>
                <w:lang w:eastAsia="ru-RU"/>
              </w:rPr>
              <w:t xml:space="preserve">, которые нарушают санкционные запреты. К таким запретам могут относиться, в том числе, финансовые операции, поставки товаров или услуг, оказание поддержки в любом виде, связанные с отдельными физическими или юридическими лицами, организациями, государствами или территориями, на которые распространяются санкции. Клиент подтверждает, что он обязан самостоятельно ознакомиться с действующими санкциями и соблюдать их при использовании банковских услуг. Клиент также обязуется незамедлительно сообщить </w:t>
            </w:r>
            <w:proofErr w:type="spellStart"/>
            <w:r w:rsidRPr="002866F5">
              <w:rPr>
                <w:rFonts w:ascii="Times New Roman" w:eastAsia="Times New Roman" w:hAnsi="Times New Roman" w:cs="Times New Roman"/>
                <w:lang w:eastAsia="ru-RU"/>
              </w:rPr>
              <w:t>Кастодиану</w:t>
            </w:r>
            <w:proofErr w:type="spellEnd"/>
            <w:r w:rsidRPr="002866F5">
              <w:rPr>
                <w:rFonts w:ascii="Times New Roman" w:eastAsia="Times New Roman" w:hAnsi="Times New Roman" w:cs="Times New Roman"/>
                <w:lang w:eastAsia="ru-RU"/>
              </w:rPr>
              <w:t xml:space="preserve"> о любых изменениях в отношении санкций, которые могут повлиять на его способность осуществлять платежи и переводы. В случае выявления нарушения Клиентом санкций, </w:t>
            </w:r>
            <w:proofErr w:type="spellStart"/>
            <w:r w:rsidRPr="002866F5">
              <w:rPr>
                <w:rFonts w:ascii="Times New Roman" w:eastAsia="Times New Roman" w:hAnsi="Times New Roman" w:cs="Times New Roman"/>
                <w:lang w:eastAsia="ru-RU"/>
              </w:rPr>
              <w:t>Кастодиан</w:t>
            </w:r>
            <w:proofErr w:type="spellEnd"/>
            <w:r w:rsidRPr="002866F5">
              <w:rPr>
                <w:rFonts w:ascii="Times New Roman" w:eastAsia="Times New Roman" w:hAnsi="Times New Roman" w:cs="Times New Roman"/>
                <w:lang w:eastAsia="ru-RU"/>
              </w:rPr>
              <w:t xml:space="preserve"> имеет право принять меры, включая, но не ограничиваясь, отказом в предоставлении банковских услуг или прекращением деловых отношений в одностороннем порядке.</w:t>
            </w:r>
          </w:p>
          <w:p w14:paraId="5448BA25" w14:textId="77777777" w:rsidR="004B77CB" w:rsidRPr="002866F5" w:rsidRDefault="004B77CB" w:rsidP="004B77CB">
            <w:pPr>
              <w:tabs>
                <w:tab w:val="left" w:pos="284"/>
              </w:tabs>
              <w:ind w:firstLine="709"/>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8.9. Клиент несет ответственность за все инвестиционные риски, в том числе и по удержанию подоходного налога по иностранным ценным бумагам, приобретенным на международном и казахстанском рынке ценных бумаг.</w:t>
            </w:r>
          </w:p>
          <w:bookmarkEnd w:id="64"/>
          <w:bookmarkEnd w:id="66"/>
          <w:bookmarkEnd w:id="69"/>
          <w:p w14:paraId="051A0B37" w14:textId="77777777" w:rsidR="004B77CB" w:rsidRPr="002866F5" w:rsidRDefault="004B77CB" w:rsidP="004B77CB">
            <w:pPr>
              <w:tabs>
                <w:tab w:val="left" w:pos="432"/>
                <w:tab w:val="left" w:pos="864"/>
                <w:tab w:val="left" w:pos="1296"/>
                <w:tab w:val="left" w:pos="1728"/>
                <w:tab w:val="left" w:pos="2160"/>
                <w:tab w:val="left" w:pos="2592"/>
              </w:tabs>
              <w:ind w:firstLine="720"/>
              <w:jc w:val="center"/>
              <w:rPr>
                <w:rFonts w:ascii="Times New Roman" w:eastAsia="Times New Roman" w:hAnsi="Times New Roman" w:cs="Times New Roman"/>
                <w:lang w:eastAsia="ru-RU"/>
              </w:rPr>
            </w:pPr>
          </w:p>
          <w:p w14:paraId="532CF46D" w14:textId="77777777" w:rsidR="004B77CB" w:rsidRPr="002866F5" w:rsidRDefault="004B77CB" w:rsidP="004B77CB">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noProof/>
                <w:lang w:eastAsia="ru-RU"/>
              </w:rPr>
            </w:pPr>
            <w:r w:rsidRPr="002866F5">
              <w:rPr>
                <w:rFonts w:ascii="Times New Roman" w:eastAsia="Times New Roman" w:hAnsi="Times New Roman" w:cs="Times New Roman"/>
                <w:b/>
                <w:noProof/>
                <w:lang w:eastAsia="ru-RU"/>
              </w:rPr>
              <w:t>Глава 9. Форс-Мажор</w:t>
            </w:r>
          </w:p>
          <w:p w14:paraId="7EA9E351" w14:textId="77777777" w:rsidR="004B77CB" w:rsidRPr="002866F5" w:rsidRDefault="004B77CB" w:rsidP="004B77CB">
            <w:pPr>
              <w:ind w:firstLine="720"/>
              <w:jc w:val="both"/>
              <w:rPr>
                <w:rFonts w:ascii="Times New Roman" w:eastAsia="Times New Roman" w:hAnsi="Times New Roman" w:cs="Times New Roman"/>
                <w:lang w:eastAsia="ru-RU"/>
              </w:rPr>
            </w:pPr>
            <w:bookmarkStart w:id="70" w:name="_Hlk170234062"/>
            <w:r w:rsidRPr="002866F5">
              <w:rPr>
                <w:rFonts w:ascii="Times New Roman" w:eastAsia="Times New Roman" w:hAnsi="Times New Roman" w:cs="Times New Roman"/>
                <w:lang w:eastAsia="ru-RU"/>
              </w:rPr>
              <w:t xml:space="preserve">9.1. </w:t>
            </w:r>
            <w:bookmarkStart w:id="71" w:name="_Hlk170310630"/>
            <w:r w:rsidRPr="002866F5">
              <w:rPr>
                <w:rFonts w:ascii="Times New Roman" w:eastAsia="Times New Roman" w:hAnsi="Times New Roman" w:cs="Times New Roman"/>
                <w:lang w:eastAsia="ru-RU"/>
              </w:rPr>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воздействия ядерного взрыва, выброса отравляющих веществ, радиации или радиоактивного заражения, экологических катастроф, военных действий, гражданской войны, народных волнений, массовых беспорядков или забастовок, а также стихийных бедствий, решений государственных органов, которые Стороны не могли предвидеть и которые непосредственно повлияли на возможность исполнения Сторонами своих обязательств по  Договору</w:t>
            </w:r>
            <w:bookmarkEnd w:id="71"/>
            <w:r w:rsidRPr="002866F5">
              <w:rPr>
                <w:rFonts w:ascii="Times New Roman" w:eastAsia="Times New Roman" w:hAnsi="Times New Roman" w:cs="Times New Roman"/>
                <w:lang w:eastAsia="ru-RU"/>
              </w:rPr>
              <w:t>.</w:t>
            </w:r>
          </w:p>
          <w:p w14:paraId="5682A5F1" w14:textId="77777777" w:rsidR="004B77CB" w:rsidRPr="002866F5" w:rsidRDefault="004B77CB" w:rsidP="004B77CB">
            <w:pPr>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lastRenderedPageBreak/>
              <w:t>9.2. Сторона, ссылающаяся на невозможность исполнения Договора по причине наступления обстоятельств непреодолимой силы, обязана уведомить об этом другую Сторону любыми возможными способами в разумный срок с даты наступления события и предоставить подтверждающие документы. По обстоятельствам, носящим общеизвестный характер, предоставление подтверждающих документов не требуется.</w:t>
            </w:r>
          </w:p>
          <w:p w14:paraId="6D24F0C8" w14:textId="77777777" w:rsidR="004B77CB" w:rsidRPr="002866F5" w:rsidRDefault="004B77CB" w:rsidP="004B77CB">
            <w:pPr>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9.3. Не уведомление или несвоевременное уведомление другой Стороны о наступлении форс-мажорных обстоятельств лишает Сторону, для которой такие обстоятельства создались, права в дальнейшем ссылаться на такие обстоятельства в обоснование неисполнения либо ненадлежащего исполнения своих обязательств по Договору.</w:t>
            </w:r>
          </w:p>
          <w:p w14:paraId="3D360784" w14:textId="77777777" w:rsidR="004B77CB" w:rsidRPr="002866F5" w:rsidRDefault="004B77CB" w:rsidP="004B77CB">
            <w:pPr>
              <w:ind w:firstLine="720"/>
              <w:jc w:val="both"/>
              <w:rPr>
                <w:rFonts w:ascii="Times New Roman" w:eastAsia="Times New Roman" w:hAnsi="Times New Roman" w:cs="Times New Roman"/>
                <w:lang w:eastAsia="ru-RU"/>
              </w:rPr>
            </w:pPr>
          </w:p>
          <w:p w14:paraId="5CCB2B4B" w14:textId="77777777" w:rsidR="004B77CB" w:rsidRPr="002866F5" w:rsidRDefault="004B77CB" w:rsidP="004B77CB">
            <w:pPr>
              <w:tabs>
                <w:tab w:val="left" w:pos="432"/>
                <w:tab w:val="left" w:pos="864"/>
                <w:tab w:val="left" w:pos="1296"/>
                <w:tab w:val="left" w:pos="1728"/>
                <w:tab w:val="left" w:pos="2160"/>
                <w:tab w:val="left" w:pos="2592"/>
              </w:tabs>
              <w:jc w:val="center"/>
              <w:rPr>
                <w:rFonts w:ascii="Times New Roman" w:eastAsia="Times New Roman" w:hAnsi="Times New Roman" w:cs="Times New Roman"/>
                <w:b/>
                <w:bCs/>
                <w:color w:val="000000"/>
                <w:lang w:eastAsia="ru-RU"/>
              </w:rPr>
            </w:pPr>
            <w:r w:rsidRPr="002866F5">
              <w:rPr>
                <w:rFonts w:ascii="Times New Roman" w:eastAsia="Times New Roman" w:hAnsi="Times New Roman" w:cs="Times New Roman"/>
                <w:b/>
                <w:bCs/>
                <w:color w:val="000000"/>
                <w:lang w:eastAsia="ru-RU"/>
              </w:rPr>
              <w:t>Глава 10. Конфиденциальность и информация</w:t>
            </w:r>
          </w:p>
          <w:p w14:paraId="7948BC00" w14:textId="77777777" w:rsidR="004B77CB" w:rsidRPr="002866F5" w:rsidRDefault="004B77CB" w:rsidP="004B7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eastAsia="ru-RU"/>
              </w:rPr>
            </w:pPr>
          </w:p>
          <w:p w14:paraId="76615172" w14:textId="77777777" w:rsidR="004B77CB" w:rsidRPr="002866F5" w:rsidRDefault="004B77CB" w:rsidP="004B7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2866F5">
              <w:rPr>
                <w:rFonts w:ascii="Times New Roman" w:eastAsia="Times New Roman" w:hAnsi="Times New Roman" w:cs="Times New Roman"/>
                <w:color w:val="000000"/>
                <w:lang w:eastAsia="ru-RU"/>
              </w:rPr>
              <w:t xml:space="preserve">10.1. </w:t>
            </w:r>
            <w:proofErr w:type="spellStart"/>
            <w:r w:rsidRPr="002866F5">
              <w:rPr>
                <w:rFonts w:ascii="Times New Roman" w:eastAsia="Times New Roman" w:hAnsi="Times New Roman" w:cs="Times New Roman"/>
                <w:color w:val="000000"/>
                <w:lang w:eastAsia="ru-RU"/>
              </w:rPr>
              <w:t>Кастодиан</w:t>
            </w:r>
            <w:proofErr w:type="spellEnd"/>
            <w:r w:rsidRPr="002866F5">
              <w:rPr>
                <w:rFonts w:ascii="Times New Roman" w:eastAsia="Times New Roman" w:hAnsi="Times New Roman" w:cs="Times New Roman"/>
                <w:color w:val="000000"/>
                <w:lang w:eastAsia="ru-RU"/>
              </w:rPr>
              <w:t xml:space="preserve"> согласился считать весь объем информации и сведений, переданных и передаваемых Клиентом при заключении Договора и в ходе исполнения условий Договора, коммерческой информацией в пределах, допускаемых действующим законодательством Республики Казахстан (далее – «конфиденциальная информация»). </w:t>
            </w:r>
          </w:p>
          <w:p w14:paraId="0E7E6F97" w14:textId="77777777" w:rsidR="004B77CB" w:rsidRPr="002866F5" w:rsidRDefault="004B77CB" w:rsidP="004B7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2866F5">
              <w:rPr>
                <w:rFonts w:ascii="Times New Roman" w:eastAsia="Times New Roman" w:hAnsi="Times New Roman" w:cs="Times New Roman"/>
                <w:color w:val="000000"/>
                <w:lang w:eastAsia="ru-RU"/>
              </w:rPr>
              <w:t xml:space="preserve">10.2. </w:t>
            </w:r>
            <w:proofErr w:type="spellStart"/>
            <w:r w:rsidRPr="002866F5">
              <w:rPr>
                <w:rFonts w:ascii="Times New Roman" w:eastAsia="Times New Roman" w:hAnsi="Times New Roman" w:cs="Times New Roman"/>
                <w:color w:val="000000"/>
                <w:lang w:eastAsia="ru-RU"/>
              </w:rPr>
              <w:t>Кастодиан</w:t>
            </w:r>
            <w:proofErr w:type="spellEnd"/>
            <w:r w:rsidRPr="002866F5">
              <w:rPr>
                <w:rFonts w:ascii="Times New Roman" w:eastAsia="Times New Roman" w:hAnsi="Times New Roman" w:cs="Times New Roman"/>
                <w:color w:val="000000"/>
                <w:lang w:eastAsia="ru-RU"/>
              </w:rPr>
              <w:t xml:space="preserve"> предоставляет доступ к конфиденциальной информации только лицам, которым она необходима для исполнения Договора, государственным и негосударственным органам и организациям, иным лицам, имеющим право на получение данной информации в соответствии с законодательством Республики Казахстан.</w:t>
            </w:r>
          </w:p>
          <w:p w14:paraId="238B99FF" w14:textId="77777777" w:rsidR="004B77CB" w:rsidRPr="002866F5" w:rsidRDefault="004B77CB" w:rsidP="004B7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2866F5">
              <w:rPr>
                <w:rFonts w:ascii="Times New Roman" w:eastAsia="Times New Roman" w:hAnsi="Times New Roman" w:cs="Times New Roman"/>
                <w:color w:val="000000"/>
                <w:lang w:eastAsia="ru-RU"/>
              </w:rPr>
              <w:t xml:space="preserve">10.3. В случае разглашения либо распространения </w:t>
            </w:r>
            <w:proofErr w:type="spellStart"/>
            <w:r w:rsidRPr="002866F5">
              <w:rPr>
                <w:rFonts w:ascii="Times New Roman" w:eastAsia="Times New Roman" w:hAnsi="Times New Roman" w:cs="Times New Roman"/>
                <w:color w:val="000000"/>
                <w:lang w:eastAsia="ru-RU"/>
              </w:rPr>
              <w:t>Кастодианом</w:t>
            </w:r>
            <w:proofErr w:type="spellEnd"/>
            <w:r w:rsidRPr="002866F5">
              <w:rPr>
                <w:rFonts w:ascii="Times New Roman" w:eastAsia="Times New Roman" w:hAnsi="Times New Roman" w:cs="Times New Roman"/>
                <w:color w:val="000000"/>
                <w:lang w:eastAsia="ru-RU"/>
              </w:rPr>
              <w:t xml:space="preserve"> конфиденциальной информации в нарушение требований Договора, </w:t>
            </w:r>
            <w:proofErr w:type="spellStart"/>
            <w:r w:rsidRPr="002866F5">
              <w:rPr>
                <w:rFonts w:ascii="Times New Roman" w:eastAsia="Times New Roman" w:hAnsi="Times New Roman" w:cs="Times New Roman"/>
                <w:color w:val="000000"/>
                <w:lang w:eastAsia="ru-RU"/>
              </w:rPr>
              <w:t>Кастодиан</w:t>
            </w:r>
            <w:proofErr w:type="spellEnd"/>
            <w:r w:rsidRPr="002866F5">
              <w:rPr>
                <w:rFonts w:ascii="Times New Roman" w:eastAsia="Times New Roman" w:hAnsi="Times New Roman" w:cs="Times New Roman"/>
                <w:color w:val="000000"/>
                <w:lang w:eastAsia="ru-RU"/>
              </w:rPr>
              <w:t xml:space="preserve"> будет нести ответственность в соответствии с законодательством Республики Казахстан с возмещением убытков, понесенных Клиентом вследствие разглашения такой информации.</w:t>
            </w:r>
          </w:p>
          <w:p w14:paraId="3D9F9092" w14:textId="77777777" w:rsidR="004B77CB" w:rsidRPr="002866F5" w:rsidRDefault="004B77CB" w:rsidP="004B7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strike/>
                <w:color w:val="341A51"/>
                <w:lang w:eastAsia="ru-RU"/>
              </w:rPr>
            </w:pPr>
            <w:r w:rsidRPr="002866F5">
              <w:rPr>
                <w:rFonts w:ascii="Times New Roman" w:eastAsia="Times New Roman" w:hAnsi="Times New Roman" w:cs="Times New Roman"/>
                <w:color w:val="000000"/>
                <w:lang w:eastAsia="ru-RU"/>
              </w:rPr>
              <w:t>10.4. Стороны гарантируют, что передача, обработка и раскрытие полученных Сторонами друг от друга в ходе заключения и исполнения Договора персональных данных субъектов персональных данных осуществляются в соответствии с Законом Республики Казахстан «О персональных данных и их защите» в целях заключения и исполнения Договора.</w:t>
            </w:r>
          </w:p>
          <w:p w14:paraId="2D7A0F13" w14:textId="77777777" w:rsidR="004B77CB" w:rsidRPr="002866F5" w:rsidRDefault="004B77CB" w:rsidP="004B77CB">
            <w:pPr>
              <w:ind w:firstLine="720"/>
              <w:jc w:val="both"/>
              <w:rPr>
                <w:rFonts w:ascii="Times New Roman" w:eastAsia="Times New Roman" w:hAnsi="Times New Roman" w:cs="Times New Roman"/>
                <w:lang w:eastAsia="ru-RU"/>
              </w:rPr>
            </w:pPr>
          </w:p>
          <w:p w14:paraId="3EA1242B" w14:textId="77777777" w:rsidR="004B77CB" w:rsidRPr="002866F5" w:rsidRDefault="004B77CB" w:rsidP="004B77CB">
            <w:pPr>
              <w:ind w:firstLine="720"/>
              <w:jc w:val="both"/>
              <w:rPr>
                <w:rFonts w:ascii="Times New Roman" w:eastAsia="Times New Roman" w:hAnsi="Times New Roman" w:cs="Times New Roman"/>
                <w:lang w:eastAsia="ru-RU"/>
              </w:rPr>
            </w:pPr>
          </w:p>
          <w:bookmarkEnd w:id="70"/>
          <w:p w14:paraId="46F55E69"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p>
          <w:p w14:paraId="4E33C559" w14:textId="77777777" w:rsidR="004B77CB" w:rsidRPr="002866F5" w:rsidRDefault="004B77CB" w:rsidP="004B77CB">
            <w:pPr>
              <w:tabs>
                <w:tab w:val="left" w:pos="432"/>
                <w:tab w:val="left" w:pos="864"/>
                <w:tab w:val="left" w:pos="1296"/>
                <w:tab w:val="left" w:pos="1728"/>
                <w:tab w:val="left" w:pos="2160"/>
                <w:tab w:val="left" w:pos="2592"/>
              </w:tabs>
              <w:jc w:val="center"/>
              <w:rPr>
                <w:rFonts w:ascii="Times New Roman" w:eastAsia="Times New Roman" w:hAnsi="Times New Roman" w:cs="Times New Roman"/>
                <w:b/>
                <w:lang w:eastAsia="ru-RU"/>
              </w:rPr>
            </w:pPr>
            <w:r w:rsidRPr="002866F5">
              <w:rPr>
                <w:rFonts w:ascii="Times New Roman" w:eastAsia="Times New Roman" w:hAnsi="Times New Roman" w:cs="Times New Roman"/>
                <w:b/>
                <w:lang w:eastAsia="ru-RU"/>
              </w:rPr>
              <w:t>Глава 11. Срок действия Договора и порядок его расторжения</w:t>
            </w:r>
          </w:p>
          <w:p w14:paraId="3326D40E" w14:textId="77777777" w:rsidR="004B77CB" w:rsidRPr="002866F5" w:rsidRDefault="004B77CB" w:rsidP="004B77CB">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lastRenderedPageBreak/>
              <w:tab/>
              <w:t>11.1</w:t>
            </w:r>
            <w:r w:rsidRPr="002866F5">
              <w:rPr>
                <w:rFonts w:ascii="Times New Roman" w:eastAsia="Times New Roman" w:hAnsi="Times New Roman" w:cs="Times New Roman"/>
                <w:b/>
                <w:lang w:eastAsia="ru-RU"/>
              </w:rPr>
              <w:t>.</w:t>
            </w:r>
            <w:r w:rsidRPr="002866F5">
              <w:rPr>
                <w:rFonts w:ascii="Times New Roman" w:eastAsia="Times New Roman" w:hAnsi="Times New Roman" w:cs="Times New Roman"/>
                <w:lang w:eastAsia="ru-RU"/>
              </w:rPr>
              <w:t xml:space="preserve"> Договор вступает в силу с момента его подписания уполномоченными представителями Сторон и действует неопределенный срок.</w:t>
            </w:r>
          </w:p>
          <w:p w14:paraId="73A1E610" w14:textId="77777777" w:rsidR="004B77CB" w:rsidRPr="002866F5" w:rsidRDefault="004B77CB" w:rsidP="004B77CB">
            <w:pPr>
              <w:ind w:firstLine="426"/>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11.2. Договор может быть расторгнут по соглашению Сторон, в случае одностороннего расторжения – в тридцатидневный срок с момента получения одной из Сторон письменного уведомления, либо в иных случаях, предусмотренных действующим законодательством Республики Казахстан.</w:t>
            </w:r>
          </w:p>
          <w:p w14:paraId="2503F0DF" w14:textId="77777777" w:rsidR="004B77CB" w:rsidRPr="002866F5" w:rsidRDefault="004B77CB" w:rsidP="004B77CB">
            <w:pPr>
              <w:ind w:firstLine="426"/>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11.3. Расторжение Договора происходит после возврата активов Клиенту или передачи их другому банку – </w:t>
            </w:r>
            <w:proofErr w:type="spellStart"/>
            <w:r w:rsidRPr="002866F5">
              <w:rPr>
                <w:rFonts w:ascii="Times New Roman" w:eastAsia="Times New Roman" w:hAnsi="Times New Roman" w:cs="Times New Roman"/>
                <w:lang w:eastAsia="ru-RU"/>
              </w:rPr>
              <w:t>кастодиану</w:t>
            </w:r>
            <w:proofErr w:type="spellEnd"/>
            <w:r w:rsidRPr="002866F5">
              <w:rPr>
                <w:rFonts w:ascii="Times New Roman" w:eastAsia="Times New Roman" w:hAnsi="Times New Roman" w:cs="Times New Roman"/>
                <w:lang w:eastAsia="ru-RU"/>
              </w:rPr>
              <w:t xml:space="preserve"> на основании акта приема-передачи активов </w:t>
            </w:r>
            <w:bookmarkStart w:id="72" w:name="_Hlk170234716"/>
            <w:r w:rsidRPr="002866F5">
              <w:rPr>
                <w:rFonts w:ascii="Times New Roman" w:eastAsia="Times New Roman" w:hAnsi="Times New Roman" w:cs="Times New Roman"/>
                <w:lang w:eastAsia="ru-RU"/>
              </w:rPr>
              <w:t xml:space="preserve">и/или приказов (платежных поручений) </w:t>
            </w:r>
            <w:r w:rsidRPr="002866F5">
              <w:rPr>
                <w:rFonts w:ascii="Times New Roman" w:eastAsia="Times New Roman" w:hAnsi="Times New Roman" w:cs="Times New Roman"/>
                <w:lang w:val="kk-KZ" w:eastAsia="ru-RU"/>
              </w:rPr>
              <w:t>Клиента на возврат активов п</w:t>
            </w:r>
            <w:bookmarkEnd w:id="72"/>
            <w:r w:rsidRPr="002866F5">
              <w:rPr>
                <w:rFonts w:ascii="Times New Roman" w:eastAsia="Segoe UI" w:hAnsi="Times New Roman" w:cs="Times New Roman"/>
                <w:lang w:val="kk-KZ" w:eastAsia="ru-RU"/>
              </w:rPr>
              <w:t>ри наличии таких активов у Кастодиана</w:t>
            </w:r>
            <w:r w:rsidRPr="002866F5">
              <w:rPr>
                <w:rFonts w:ascii="Times New Roman" w:eastAsia="Times New Roman" w:hAnsi="Times New Roman" w:cs="Times New Roman"/>
                <w:lang w:eastAsia="ru-RU"/>
              </w:rPr>
              <w:t>.</w:t>
            </w:r>
          </w:p>
          <w:p w14:paraId="233C54A2" w14:textId="77777777" w:rsidR="004B77CB" w:rsidRPr="002866F5" w:rsidRDefault="004B77CB" w:rsidP="004B77CB">
            <w:pPr>
              <w:ind w:firstLine="426"/>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11.4. При расторжении Договора </w:t>
            </w:r>
            <w:proofErr w:type="spellStart"/>
            <w:r w:rsidRPr="002866F5">
              <w:rPr>
                <w:rFonts w:ascii="Times New Roman" w:eastAsia="Times New Roman" w:hAnsi="Times New Roman" w:cs="Times New Roman"/>
                <w:lang w:eastAsia="ru-RU"/>
              </w:rPr>
              <w:t>Кастодиан</w:t>
            </w:r>
            <w:proofErr w:type="spellEnd"/>
            <w:r w:rsidRPr="002866F5">
              <w:rPr>
                <w:rFonts w:ascii="Times New Roman" w:eastAsia="Times New Roman" w:hAnsi="Times New Roman" w:cs="Times New Roman"/>
                <w:lang w:eastAsia="ru-RU"/>
              </w:rPr>
              <w:t xml:space="preserve"> исполняет обязательства по Договору до передачи активов Клиента.</w:t>
            </w:r>
          </w:p>
          <w:p w14:paraId="5C87987A" w14:textId="77777777" w:rsidR="004B77CB" w:rsidRPr="002866F5" w:rsidRDefault="004B77CB" w:rsidP="004B77CB">
            <w:pPr>
              <w:ind w:firstLine="426"/>
              <w:jc w:val="both"/>
              <w:rPr>
                <w:rFonts w:ascii="Times New Roman" w:eastAsia="Times New Roman" w:hAnsi="Times New Roman" w:cs="Times New Roman"/>
                <w:lang w:eastAsia="ru-RU"/>
              </w:rPr>
            </w:pPr>
            <w:bookmarkStart w:id="73" w:name="_Hlk170235754"/>
            <w:r w:rsidRPr="002866F5">
              <w:rPr>
                <w:rFonts w:ascii="Times New Roman" w:eastAsia="Times New Roman" w:hAnsi="Times New Roman" w:cs="Times New Roman"/>
                <w:lang w:val="kk-KZ" w:eastAsia="ru-RU"/>
              </w:rPr>
              <w:t>11</w:t>
            </w:r>
            <w:r w:rsidRPr="002866F5">
              <w:rPr>
                <w:rFonts w:ascii="Times New Roman" w:eastAsia="Times New Roman" w:hAnsi="Times New Roman" w:cs="Times New Roman"/>
                <w:lang w:eastAsia="ru-RU"/>
              </w:rPr>
              <w:t xml:space="preserve">.5. Расторжение Договора по инициативе Клиента осуществляется только после полной оплаты Клиентом услуг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xml:space="preserve"> по Договору.</w:t>
            </w:r>
          </w:p>
          <w:p w14:paraId="58F1610D" w14:textId="77777777" w:rsidR="004B77CB" w:rsidRPr="002866F5" w:rsidRDefault="004B77CB" w:rsidP="004B77CB">
            <w:pPr>
              <w:ind w:firstLine="426"/>
              <w:jc w:val="both"/>
              <w:rPr>
                <w:rFonts w:ascii="Times New Roman" w:eastAsia="Times New Roman" w:hAnsi="Times New Roman" w:cs="Times New Roman"/>
                <w:lang w:eastAsia="ru-RU"/>
              </w:rPr>
            </w:pPr>
            <w:bookmarkStart w:id="74" w:name="_Hlk170235773"/>
            <w:bookmarkEnd w:id="73"/>
            <w:r w:rsidRPr="002866F5">
              <w:rPr>
                <w:rFonts w:ascii="Times New Roman" w:eastAsia="Times New Roman" w:hAnsi="Times New Roman" w:cs="Times New Roman"/>
                <w:lang w:eastAsia="ru-RU"/>
              </w:rPr>
              <w:t xml:space="preserve">11.6. </w:t>
            </w:r>
            <w:proofErr w:type="spellStart"/>
            <w:r w:rsidRPr="002866F5">
              <w:rPr>
                <w:rFonts w:ascii="Times New Roman" w:eastAsia="Times New Roman" w:hAnsi="Times New Roman" w:cs="Times New Roman"/>
                <w:lang w:eastAsia="ru-RU"/>
              </w:rPr>
              <w:t>Кастодиан</w:t>
            </w:r>
            <w:proofErr w:type="spellEnd"/>
            <w:r w:rsidRPr="002866F5">
              <w:rPr>
                <w:rFonts w:ascii="Times New Roman" w:eastAsia="Times New Roman" w:hAnsi="Times New Roman" w:cs="Times New Roman"/>
                <w:lang w:eastAsia="ru-RU"/>
              </w:rPr>
              <w:t xml:space="preserve"> закрывает инвестиционные счета, </w:t>
            </w:r>
            <w:bookmarkStart w:id="75" w:name="_Hlk180511896"/>
            <w:r w:rsidRPr="002866F5">
              <w:rPr>
                <w:rFonts w:ascii="Times New Roman" w:eastAsia="Times New Roman" w:hAnsi="Times New Roman" w:cs="Times New Roman"/>
                <w:lang w:eastAsia="ru-RU"/>
              </w:rPr>
              <w:t>лицевой счет, субсчет в Центральном депозитарии</w:t>
            </w:r>
            <w:bookmarkEnd w:id="75"/>
            <w:r w:rsidRPr="002866F5">
              <w:rPr>
                <w:rFonts w:ascii="Times New Roman" w:eastAsia="Times New Roman" w:hAnsi="Times New Roman" w:cs="Times New Roman"/>
                <w:lang w:eastAsia="ru-RU"/>
              </w:rPr>
              <w:t>, открытые Клиенту по Договору по истечении 3 (трех) рабочих дней после расторжения Договора</w:t>
            </w:r>
            <w:r w:rsidRPr="002866F5">
              <w:rPr>
                <w:rFonts w:ascii="Times New Roman" w:eastAsia="Times New Roman" w:hAnsi="Times New Roman" w:cs="Times New Roman"/>
                <w:lang w:val="kk-KZ" w:eastAsia="ru-RU"/>
              </w:rPr>
              <w:t xml:space="preserve"> с письменным уведомлением Клиента не позднее </w:t>
            </w:r>
            <w:r w:rsidRPr="002866F5">
              <w:rPr>
                <w:rFonts w:ascii="Times New Roman" w:eastAsia="Times New Roman" w:hAnsi="Times New Roman" w:cs="Times New Roman"/>
                <w:lang w:eastAsia="ru-RU"/>
              </w:rPr>
              <w:t xml:space="preserve">2 (двух) </w:t>
            </w:r>
            <w:r w:rsidRPr="002866F5">
              <w:rPr>
                <w:rFonts w:ascii="Times New Roman" w:eastAsia="Times New Roman" w:hAnsi="Times New Roman" w:cs="Times New Roman"/>
                <w:lang w:val="kk-KZ" w:eastAsia="ru-RU"/>
              </w:rPr>
              <w:t>рабочих дней с даты закрытия счетов</w:t>
            </w:r>
            <w:r w:rsidRPr="002866F5">
              <w:rPr>
                <w:rFonts w:ascii="Times New Roman" w:eastAsia="Times New Roman" w:hAnsi="Times New Roman" w:cs="Times New Roman"/>
                <w:lang w:eastAsia="ru-RU"/>
              </w:rPr>
              <w:t>.</w:t>
            </w:r>
          </w:p>
          <w:p w14:paraId="3F251CAB" w14:textId="77777777" w:rsidR="004B77CB" w:rsidRPr="002866F5" w:rsidRDefault="004B77CB" w:rsidP="004B77CB">
            <w:pPr>
              <w:jc w:val="both"/>
              <w:rPr>
                <w:rFonts w:ascii="Times New Roman" w:eastAsia="Times New Roman" w:hAnsi="Times New Roman" w:cs="Times New Roman"/>
                <w:lang w:val="kk-KZ" w:eastAsia="ru-RU"/>
              </w:rPr>
            </w:pPr>
            <w:bookmarkStart w:id="76" w:name="_Hlk170236388"/>
            <w:bookmarkEnd w:id="74"/>
            <w:r w:rsidRPr="002866F5">
              <w:rPr>
                <w:rFonts w:ascii="Times New Roman" w:eastAsia="Times New Roman" w:hAnsi="Times New Roman" w:cs="Times New Roman"/>
                <w:lang w:eastAsia="ru-RU"/>
              </w:rPr>
              <w:t xml:space="preserve">      11.7. </w:t>
            </w:r>
            <w:bookmarkStart w:id="77" w:name="_Hlk170309859"/>
            <w:r w:rsidRPr="002866F5">
              <w:rPr>
                <w:rFonts w:ascii="Times New Roman" w:eastAsia="Times New Roman" w:hAnsi="Times New Roman" w:cs="Times New Roman"/>
                <w:lang w:val="kk-KZ" w:eastAsia="ru-RU"/>
              </w:rPr>
              <w:t xml:space="preserve">В случае возникновения расходов у Кастодиана по оплате услуг </w:t>
            </w:r>
            <w:r w:rsidRPr="002866F5">
              <w:rPr>
                <w:rFonts w:ascii="Times New Roman" w:eastAsia="Times New Roman" w:hAnsi="Times New Roman" w:cs="Times New Roman"/>
                <w:lang w:eastAsia="ru-RU"/>
              </w:rPr>
              <w:t xml:space="preserve">Центрального Депозитария, международного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xml:space="preserve"> и иных расходов, предусмотренных в подпункте 3) пункта 2.2. Договора </w:t>
            </w:r>
            <w:r w:rsidRPr="002866F5">
              <w:rPr>
                <w:rFonts w:ascii="Times New Roman" w:eastAsia="Times New Roman" w:hAnsi="Times New Roman" w:cs="Times New Roman"/>
                <w:lang w:val="kk-KZ" w:eastAsia="ru-RU"/>
              </w:rPr>
              <w:t>после даты расторжения Договора</w:t>
            </w:r>
            <w:r w:rsidRPr="002866F5">
              <w:rPr>
                <w:rFonts w:ascii="Times New Roman" w:eastAsia="Times New Roman" w:hAnsi="Times New Roman" w:cs="Times New Roman"/>
                <w:lang w:eastAsia="ru-RU"/>
              </w:rPr>
              <w:t xml:space="preserve">, </w:t>
            </w:r>
            <w:r w:rsidRPr="002866F5">
              <w:rPr>
                <w:rFonts w:ascii="Times New Roman" w:eastAsia="Times New Roman" w:hAnsi="Times New Roman" w:cs="Times New Roman"/>
                <w:lang w:val="kk-KZ" w:eastAsia="ru-RU"/>
              </w:rPr>
              <w:t>связанных с обслуживанием финансовых инструментов Клиента в период действия Договора</w:t>
            </w:r>
            <w:r w:rsidRPr="002866F5">
              <w:rPr>
                <w:rFonts w:ascii="Times New Roman" w:eastAsia="Times New Roman" w:hAnsi="Times New Roman" w:cs="Times New Roman"/>
                <w:lang w:eastAsia="ru-RU"/>
              </w:rPr>
              <w:t xml:space="preserve">, </w:t>
            </w:r>
            <w:proofErr w:type="spellStart"/>
            <w:r w:rsidRPr="002866F5">
              <w:rPr>
                <w:rFonts w:ascii="Times New Roman" w:eastAsia="Times New Roman" w:hAnsi="Times New Roman" w:cs="Times New Roman"/>
                <w:lang w:eastAsia="ru-RU"/>
              </w:rPr>
              <w:t>Кастодиан</w:t>
            </w:r>
            <w:proofErr w:type="spellEnd"/>
            <w:r w:rsidRPr="002866F5">
              <w:rPr>
                <w:rFonts w:ascii="Times New Roman" w:eastAsia="Times New Roman" w:hAnsi="Times New Roman" w:cs="Times New Roman"/>
                <w:lang w:eastAsia="ru-RU"/>
              </w:rPr>
              <w:t xml:space="preserve"> выставляет </w:t>
            </w:r>
            <w:r w:rsidRPr="002866F5">
              <w:rPr>
                <w:rFonts w:ascii="Times New Roman" w:eastAsia="Times New Roman" w:hAnsi="Times New Roman" w:cs="Times New Roman"/>
                <w:lang w:val="kk-KZ" w:eastAsia="ru-RU"/>
              </w:rPr>
              <w:t>Клиенту</w:t>
            </w:r>
            <w:r w:rsidRPr="002866F5">
              <w:rPr>
                <w:rFonts w:ascii="Times New Roman" w:eastAsia="Times New Roman" w:hAnsi="Times New Roman" w:cs="Times New Roman"/>
                <w:lang w:eastAsia="ru-RU"/>
              </w:rPr>
              <w:t xml:space="preserve"> счет на возмещение данных расходов, подлежащий оплате </w:t>
            </w:r>
            <w:r w:rsidRPr="002866F5">
              <w:rPr>
                <w:rFonts w:ascii="Times New Roman" w:eastAsia="Times New Roman" w:hAnsi="Times New Roman" w:cs="Times New Roman"/>
                <w:lang w:val="kk-KZ" w:eastAsia="ru-RU"/>
              </w:rPr>
              <w:t>Клиентом</w:t>
            </w:r>
            <w:r w:rsidRPr="002866F5">
              <w:rPr>
                <w:rFonts w:ascii="Times New Roman" w:eastAsia="Times New Roman" w:hAnsi="Times New Roman" w:cs="Times New Roman"/>
                <w:lang w:eastAsia="ru-RU"/>
              </w:rPr>
              <w:t xml:space="preserve"> в течение 30 (тридцати) рабочих дней после получения счета. </w:t>
            </w:r>
            <w:r w:rsidRPr="002866F5">
              <w:rPr>
                <w:rFonts w:ascii="Times New Roman" w:eastAsia="Times New Roman" w:hAnsi="Times New Roman" w:cs="Times New Roman"/>
                <w:lang w:val="kk-KZ" w:eastAsia="ru-RU"/>
              </w:rPr>
              <w:t xml:space="preserve"> </w:t>
            </w:r>
          </w:p>
          <w:bookmarkEnd w:id="76"/>
          <w:bookmarkEnd w:id="77"/>
          <w:p w14:paraId="0DC9AA02" w14:textId="77777777" w:rsidR="004B77CB" w:rsidRPr="002866F5" w:rsidRDefault="004B77CB" w:rsidP="004B77CB">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KZ" w:eastAsia="ru-RU"/>
              </w:rPr>
            </w:pPr>
          </w:p>
          <w:p w14:paraId="0C8BD90F" w14:textId="77777777" w:rsidR="004B77CB" w:rsidRPr="002866F5" w:rsidRDefault="004B77CB" w:rsidP="004B77CB">
            <w:pPr>
              <w:tabs>
                <w:tab w:val="left" w:pos="432"/>
                <w:tab w:val="left" w:pos="864"/>
                <w:tab w:val="left" w:pos="1296"/>
                <w:tab w:val="left" w:pos="1728"/>
                <w:tab w:val="left" w:pos="2160"/>
                <w:tab w:val="left" w:pos="2592"/>
              </w:tabs>
              <w:jc w:val="center"/>
              <w:rPr>
                <w:rFonts w:ascii="Times New Roman" w:eastAsia="Times New Roman" w:hAnsi="Times New Roman" w:cs="Times New Roman"/>
                <w:b/>
                <w:lang w:eastAsia="ru-RU"/>
              </w:rPr>
            </w:pPr>
            <w:r w:rsidRPr="002866F5">
              <w:rPr>
                <w:rFonts w:ascii="Times New Roman" w:eastAsia="Times New Roman" w:hAnsi="Times New Roman" w:cs="Times New Roman"/>
                <w:b/>
                <w:lang w:eastAsia="ru-RU"/>
              </w:rPr>
              <w:t>Глава 12. Прочие условия</w:t>
            </w:r>
          </w:p>
          <w:p w14:paraId="6C12CF1E" w14:textId="77777777" w:rsidR="004B77CB" w:rsidRPr="002866F5" w:rsidRDefault="004B77CB" w:rsidP="004B77CB">
            <w:pPr>
              <w:tabs>
                <w:tab w:val="left" w:pos="432"/>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12.1</w:t>
            </w:r>
            <w:r w:rsidRPr="002866F5">
              <w:rPr>
                <w:rFonts w:ascii="Times New Roman" w:eastAsia="Times New Roman" w:hAnsi="Times New Roman" w:cs="Times New Roman"/>
                <w:bCs/>
                <w:lang w:eastAsia="ru-RU"/>
              </w:rPr>
              <w:t>.</w:t>
            </w:r>
            <w:r w:rsidRPr="002866F5">
              <w:rPr>
                <w:rFonts w:ascii="Times New Roman" w:eastAsia="Times New Roman" w:hAnsi="Times New Roman" w:cs="Times New Roman"/>
                <w:lang w:eastAsia="ru-RU"/>
              </w:rPr>
              <w:t xml:space="preserve"> Стороны обязуются соблюдать законодательные и нормативные правовые акты Республики Казахстан, касающиеся предмета Договора и регулирующие отношения Сторон по Договору. </w:t>
            </w:r>
          </w:p>
          <w:p w14:paraId="28A0945B" w14:textId="77777777" w:rsidR="004B77CB" w:rsidRPr="002866F5" w:rsidRDefault="004B77CB" w:rsidP="004B77CB">
            <w:pPr>
              <w:tabs>
                <w:tab w:val="left" w:pos="432"/>
                <w:tab w:val="left" w:pos="1728"/>
                <w:tab w:val="left" w:pos="2160"/>
                <w:tab w:val="left" w:pos="2592"/>
              </w:tabs>
              <w:ind w:firstLine="720"/>
              <w:jc w:val="both"/>
              <w:rPr>
                <w:rFonts w:ascii="Times New Roman" w:eastAsia="Times New Roman" w:hAnsi="Times New Roman" w:cs="Times New Roman"/>
                <w:lang w:eastAsia="ru-RU"/>
              </w:rPr>
            </w:pPr>
            <w:bookmarkStart w:id="78" w:name="_Hlk170236526"/>
            <w:r w:rsidRPr="002866F5">
              <w:rPr>
                <w:rFonts w:ascii="Times New Roman" w:eastAsia="Times New Roman" w:hAnsi="Times New Roman" w:cs="Times New Roman"/>
                <w:lang w:eastAsia="ru-RU"/>
              </w:rPr>
              <w:t xml:space="preserve">12.2. Стороны обязуются соблюдать законодательные и нормативные правовые акты Соединенных штатов Америки, Европейского союза, Великобритании и других стран, влияющих на деятельность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в части касающихся предмета Договора и регулирующие отношения Сторон по Договору.</w:t>
            </w:r>
          </w:p>
          <w:bookmarkEnd w:id="78"/>
          <w:p w14:paraId="3368349C"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12.3. </w:t>
            </w:r>
            <w:bookmarkStart w:id="79" w:name="_Hlk180493924"/>
            <w:r w:rsidRPr="002866F5">
              <w:rPr>
                <w:rFonts w:ascii="Times New Roman" w:eastAsia="Times New Roman" w:hAnsi="Times New Roman" w:cs="Times New Roman"/>
                <w:lang w:eastAsia="ru-RU"/>
              </w:rPr>
              <w:t xml:space="preserve">Договор составлен в двух экземплярах на государственном и русском языках, имеющих </w:t>
            </w:r>
            <w:r w:rsidRPr="002866F5">
              <w:rPr>
                <w:rFonts w:ascii="Times New Roman" w:eastAsia="Times New Roman" w:hAnsi="Times New Roman" w:cs="Times New Roman"/>
                <w:lang w:eastAsia="ru-RU"/>
              </w:rPr>
              <w:lastRenderedPageBreak/>
              <w:t>одинаковую юридическую силу, по одному для каждой из Сторон. В случае разночтений, Стороны руководствуются текстом на русском языке.</w:t>
            </w:r>
            <w:bookmarkEnd w:id="79"/>
          </w:p>
          <w:p w14:paraId="3FB71E70" w14:textId="77777777" w:rsidR="004B77CB" w:rsidRPr="002866F5" w:rsidRDefault="004B77CB" w:rsidP="004B77C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12.4</w:t>
            </w:r>
            <w:r w:rsidRPr="002866F5">
              <w:rPr>
                <w:rFonts w:ascii="Times New Roman" w:eastAsia="Times New Roman" w:hAnsi="Times New Roman" w:cs="Times New Roman"/>
                <w:bCs/>
                <w:lang w:eastAsia="ru-RU"/>
              </w:rPr>
              <w:t>.</w:t>
            </w:r>
            <w:r w:rsidRPr="002866F5">
              <w:rPr>
                <w:rFonts w:ascii="Times New Roman" w:eastAsia="Times New Roman" w:hAnsi="Times New Roman" w:cs="Times New Roman"/>
                <w:lang w:eastAsia="ru-RU"/>
              </w:rPr>
              <w:t xml:space="preserve"> Ни одна из Сторон не вправе передавать или уступать свои права или обязательства по Договору третьим лицам.</w:t>
            </w:r>
          </w:p>
          <w:p w14:paraId="6F177963" w14:textId="77777777" w:rsidR="004B77CB" w:rsidRPr="002866F5" w:rsidRDefault="004B77CB" w:rsidP="004B77CB">
            <w:pPr>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ab/>
              <w:t>12.5.</w:t>
            </w:r>
            <w:r w:rsidRPr="002866F5">
              <w:rPr>
                <w:rFonts w:ascii="Times New Roman" w:eastAsia="Times New Roman" w:hAnsi="Times New Roman" w:cs="Times New Roman"/>
                <w:b/>
                <w:bCs/>
                <w:lang w:eastAsia="ru-RU"/>
              </w:rPr>
              <w:t xml:space="preserve"> </w:t>
            </w:r>
            <w:r w:rsidRPr="002866F5">
              <w:rPr>
                <w:rFonts w:ascii="Times New Roman" w:eastAsia="Times New Roman" w:hAnsi="Times New Roman" w:cs="Times New Roman"/>
                <w:lang w:eastAsia="ru-RU"/>
              </w:rPr>
              <w:t xml:space="preserve">Изменения и дополнения в Договор вносятся путем подписания дополнительных соглашений, являющихся неотъемлемой частью Договора.  </w:t>
            </w:r>
          </w:p>
          <w:p w14:paraId="7298CED6" w14:textId="77777777" w:rsidR="004B77CB" w:rsidRPr="002866F5" w:rsidRDefault="004B77CB" w:rsidP="004B77CB">
            <w:pPr>
              <w:ind w:firstLine="709"/>
              <w:jc w:val="both"/>
              <w:rPr>
                <w:rFonts w:ascii="Times New Roman" w:eastAsia="Times New Roman" w:hAnsi="Times New Roman" w:cs="Times New Roman"/>
                <w:lang w:eastAsia="ru-RU"/>
              </w:rPr>
            </w:pPr>
            <w:bookmarkStart w:id="80" w:name="_Hlk170236576"/>
            <w:r w:rsidRPr="002866F5">
              <w:rPr>
                <w:rFonts w:ascii="Times New Roman" w:eastAsia="Times New Roman" w:hAnsi="Times New Roman" w:cs="Times New Roman"/>
                <w:lang w:eastAsia="ru-RU"/>
              </w:rPr>
              <w:t xml:space="preserve">12.6. Споры и разногласия, возникающие в связи с выполнением Договора, разрешаются путем переговоров, а в случае недостижения согласия между Сторонами – судом в порядке, установленном законодательством Республики Казахстан по месту нахождения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xml:space="preserve"> </w:t>
            </w:r>
            <w:bookmarkStart w:id="81" w:name="_Hlk180493976"/>
            <w:r w:rsidRPr="002866F5">
              <w:rPr>
                <w:rFonts w:ascii="Times New Roman" w:eastAsia="Times New Roman" w:hAnsi="Times New Roman" w:cs="Times New Roman"/>
                <w:lang w:eastAsia="ru-RU"/>
              </w:rPr>
              <w:t>(договорная подсудность)</w:t>
            </w:r>
            <w:bookmarkEnd w:id="81"/>
            <w:r w:rsidRPr="002866F5">
              <w:rPr>
                <w:rFonts w:ascii="Times New Roman" w:eastAsia="Times New Roman" w:hAnsi="Times New Roman" w:cs="Times New Roman"/>
                <w:lang w:eastAsia="ru-RU"/>
              </w:rPr>
              <w:t xml:space="preserve">. </w:t>
            </w:r>
          </w:p>
          <w:bookmarkEnd w:id="80"/>
          <w:p w14:paraId="6B43DBF4" w14:textId="77777777" w:rsidR="004B77CB" w:rsidRPr="002866F5" w:rsidRDefault="004B77CB" w:rsidP="004B77CB">
            <w:pPr>
              <w:ind w:firstLine="708"/>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12.7. В случае предусмотренном подпунктом 8) пункта 2.3. Договора Клиент предоставляет </w:t>
            </w:r>
            <w:proofErr w:type="spellStart"/>
            <w:r w:rsidRPr="002866F5">
              <w:rPr>
                <w:rFonts w:ascii="Times New Roman" w:eastAsia="Times New Roman" w:hAnsi="Times New Roman" w:cs="Times New Roman"/>
                <w:lang w:eastAsia="ru-RU"/>
              </w:rPr>
              <w:t>Кастодиану</w:t>
            </w:r>
            <w:proofErr w:type="spellEnd"/>
            <w:r w:rsidRPr="002866F5">
              <w:rPr>
                <w:rFonts w:ascii="Times New Roman" w:eastAsia="Times New Roman" w:hAnsi="Times New Roman" w:cs="Times New Roman"/>
                <w:lang w:eastAsia="ru-RU"/>
              </w:rPr>
              <w:t xml:space="preserve"> безусловное согласие на раскрытие информации о Клиенте/лицах, являющихся крупными акционерами либо которые имеют (прямо либо косвенно) право на долю в размере 25% (двадцать пять процентов) и более в уставном капитале </w:t>
            </w:r>
            <w:r w:rsidRPr="002866F5">
              <w:rPr>
                <w:rFonts w:ascii="Times New Roman" w:eastAsia="Times New Roman" w:hAnsi="Times New Roman" w:cs="Times New Roman"/>
                <w:lang w:val="kk-KZ" w:eastAsia="ru-RU"/>
              </w:rPr>
              <w:t>Клиента</w:t>
            </w:r>
            <w:r w:rsidRPr="002866F5">
              <w:rPr>
                <w:rFonts w:ascii="Times New Roman" w:eastAsia="Times New Roman" w:hAnsi="Times New Roman" w:cs="Times New Roman"/>
                <w:lang w:eastAsia="ru-RU"/>
              </w:rPr>
              <w:t>, всем заинтересованным лицам, в соответствии с законодательством Республики Казахстан, в том числе, в случае изменения обстоятельств, в результате которых могут появиться один или несколько признаков, дающих основания полагать о том, что у Клиента  присутствуют персоны/резиденты США, а лица, являющиеся крупными акционерами либо имеющие ( прямо либо косвенно) право на долю в размере 25% (двадцать пять процентов) и более в уставном капитале Клиента являются резидентами/гражданами США (обладателями грин-карты).</w:t>
            </w:r>
          </w:p>
          <w:p w14:paraId="255A155B" w14:textId="77777777" w:rsidR="004B77CB" w:rsidRPr="002866F5" w:rsidRDefault="004B77CB" w:rsidP="004B77CB">
            <w:pPr>
              <w:tabs>
                <w:tab w:val="left" w:pos="432"/>
                <w:tab w:val="left" w:pos="1296"/>
                <w:tab w:val="left" w:pos="2160"/>
                <w:tab w:val="left" w:pos="2592"/>
              </w:tabs>
              <w:ind w:firstLine="720"/>
              <w:jc w:val="both"/>
              <w:rPr>
                <w:rFonts w:ascii="Times New Roman" w:eastAsia="Times New Roman" w:hAnsi="Times New Roman" w:cs="Times New Roman"/>
                <w:lang w:eastAsia="ru-RU"/>
              </w:rPr>
            </w:pPr>
            <w:bookmarkStart w:id="82" w:name="_Hlk170236851"/>
            <w:r w:rsidRPr="002866F5">
              <w:rPr>
                <w:rFonts w:ascii="Times New Roman" w:eastAsia="Times New Roman" w:hAnsi="Times New Roman" w:cs="Times New Roman"/>
                <w:lang w:eastAsia="ru-RU"/>
              </w:rPr>
              <w:t xml:space="preserve">12.8. </w:t>
            </w:r>
            <w:bookmarkStart w:id="83" w:name="_Hlk170236843"/>
            <w:r w:rsidRPr="002866F5">
              <w:rPr>
                <w:rFonts w:ascii="Times New Roman" w:eastAsia="Times New Roman" w:hAnsi="Times New Roman" w:cs="Times New Roman"/>
                <w:lang w:eastAsia="ru-RU"/>
              </w:rPr>
              <w:t xml:space="preserve">В случаях, предусмотренных подпунктом 16) пункта 2.2. Договора, Клиент предоставляет </w:t>
            </w:r>
            <w:proofErr w:type="spellStart"/>
            <w:r w:rsidRPr="002866F5">
              <w:rPr>
                <w:rFonts w:ascii="Times New Roman" w:eastAsia="Times New Roman" w:hAnsi="Times New Roman" w:cs="Times New Roman"/>
                <w:lang w:eastAsia="ru-RU"/>
              </w:rPr>
              <w:t>Кастодиану</w:t>
            </w:r>
            <w:proofErr w:type="spellEnd"/>
            <w:r w:rsidRPr="002866F5">
              <w:rPr>
                <w:rFonts w:ascii="Times New Roman" w:eastAsia="Times New Roman" w:hAnsi="Times New Roman" w:cs="Times New Roman"/>
                <w:lang w:eastAsia="ru-RU"/>
              </w:rPr>
              <w:t xml:space="preserve"> свое согласие на изъятие сумм денег, ошибочно зачисленных </w:t>
            </w:r>
            <w:proofErr w:type="spellStart"/>
            <w:r w:rsidRPr="002866F5">
              <w:rPr>
                <w:rFonts w:ascii="Times New Roman" w:eastAsia="Times New Roman" w:hAnsi="Times New Roman" w:cs="Times New Roman"/>
                <w:lang w:eastAsia="ru-RU"/>
              </w:rPr>
              <w:t>Кастодианом</w:t>
            </w:r>
            <w:proofErr w:type="spellEnd"/>
            <w:r w:rsidRPr="002866F5">
              <w:rPr>
                <w:rFonts w:ascii="Times New Roman" w:eastAsia="Times New Roman" w:hAnsi="Times New Roman" w:cs="Times New Roman"/>
                <w:lang w:eastAsia="ru-RU"/>
              </w:rPr>
              <w:t xml:space="preserve"> на инвестиционные счета Клиента по сделкам с ценными бумагами, а также на изъятие сумм за оплату услуг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xml:space="preserve">, расходов, понесенных </w:t>
            </w:r>
            <w:proofErr w:type="spellStart"/>
            <w:r w:rsidRPr="002866F5">
              <w:rPr>
                <w:rFonts w:ascii="Times New Roman" w:eastAsia="Times New Roman" w:hAnsi="Times New Roman" w:cs="Times New Roman"/>
                <w:lang w:eastAsia="ru-RU"/>
              </w:rPr>
              <w:t>Кастодианом</w:t>
            </w:r>
            <w:proofErr w:type="spellEnd"/>
            <w:r w:rsidRPr="002866F5">
              <w:rPr>
                <w:rFonts w:ascii="Times New Roman" w:eastAsia="Times New Roman" w:hAnsi="Times New Roman" w:cs="Times New Roman"/>
                <w:lang w:eastAsia="ru-RU"/>
              </w:rPr>
              <w:t xml:space="preserve"> по сделкам с активами Клиента, совершенными на международном и внутреннем рынке ценных бумаг, и суммы неустойки за несвоевременную оплату счетов </w:t>
            </w:r>
            <w:r w:rsidRPr="002866F5">
              <w:rPr>
                <w:rFonts w:ascii="Times New Roman" w:eastAsia="Times New Roman" w:hAnsi="Times New Roman" w:cs="Times New Roman"/>
                <w:lang w:val="kk-KZ" w:eastAsia="ru-RU"/>
              </w:rPr>
              <w:t xml:space="preserve"> </w:t>
            </w:r>
            <w:r w:rsidRPr="002866F5">
              <w:rPr>
                <w:rFonts w:ascii="Times New Roman" w:eastAsia="Times New Roman" w:hAnsi="Times New Roman" w:cs="Times New Roman"/>
                <w:lang w:eastAsia="ru-RU"/>
              </w:rPr>
              <w:t xml:space="preserve">и сумм возмещений расходов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xml:space="preserve">, в случаях, предусмотренных п.8.5. Договора, со всех банковских счетов Клиента, открытых у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путем их прямого дебетования.</w:t>
            </w:r>
            <w:bookmarkEnd w:id="83"/>
          </w:p>
          <w:p w14:paraId="0BF20553" w14:textId="6BED973F" w:rsidR="004B77CB" w:rsidRDefault="004B77CB" w:rsidP="004B77CB">
            <w:pPr>
              <w:tabs>
                <w:tab w:val="left" w:pos="432"/>
                <w:tab w:val="left" w:pos="1296"/>
                <w:tab w:val="left" w:pos="2160"/>
                <w:tab w:val="left" w:pos="2592"/>
              </w:tabs>
              <w:ind w:firstLine="720"/>
              <w:jc w:val="both"/>
              <w:rPr>
                <w:rFonts w:ascii="Times New Roman" w:eastAsia="Times New Roman" w:hAnsi="Times New Roman" w:cs="Times New Roman"/>
                <w:lang w:eastAsia="ru-RU"/>
              </w:rPr>
            </w:pPr>
            <w:bookmarkStart w:id="84" w:name="_Hlk180493228"/>
            <w:bookmarkEnd w:id="82"/>
            <w:r w:rsidRPr="002866F5">
              <w:rPr>
                <w:rFonts w:ascii="Times New Roman" w:eastAsia="Times New Roman" w:hAnsi="Times New Roman" w:cs="Times New Roman"/>
                <w:lang w:val="kk-KZ" w:eastAsia="ru-RU"/>
              </w:rPr>
              <w:t>1</w:t>
            </w:r>
            <w:r w:rsidRPr="002866F5">
              <w:rPr>
                <w:rFonts w:ascii="Times New Roman" w:eastAsia="Times New Roman" w:hAnsi="Times New Roman" w:cs="Times New Roman"/>
                <w:lang w:eastAsia="ru-RU"/>
              </w:rPr>
              <w:t>2.9.</w:t>
            </w:r>
            <w:r w:rsidRPr="002866F5">
              <w:rPr>
                <w:rFonts w:ascii="Times New Roman" w:eastAsia="Times New Roman" w:hAnsi="Times New Roman" w:cs="Times New Roman"/>
                <w:lang w:val="kk-KZ" w:eastAsia="ru-RU"/>
              </w:rPr>
              <w:t xml:space="preserve"> Клиент</w:t>
            </w:r>
            <w:r w:rsidRPr="002866F5">
              <w:rPr>
                <w:rFonts w:ascii="Times New Roman" w:eastAsia="Times New Roman" w:hAnsi="Times New Roman" w:cs="Times New Roman"/>
                <w:lang w:eastAsia="ru-RU"/>
              </w:rPr>
              <w:t xml:space="preserve"> подтверждает, что с внутренними документами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регулирующими кастодиальную деятельность, ознакомлен.</w:t>
            </w:r>
          </w:p>
          <w:p w14:paraId="14D038FC" w14:textId="77777777" w:rsidR="004B77CB" w:rsidRPr="002866F5" w:rsidRDefault="004B77CB" w:rsidP="004B77CB">
            <w:pPr>
              <w:tabs>
                <w:tab w:val="left" w:pos="432"/>
                <w:tab w:val="left" w:pos="1296"/>
                <w:tab w:val="left" w:pos="2160"/>
                <w:tab w:val="left" w:pos="2592"/>
              </w:tabs>
              <w:ind w:firstLine="720"/>
              <w:jc w:val="both"/>
              <w:rPr>
                <w:rFonts w:ascii="Times New Roman" w:eastAsia="Times New Roman" w:hAnsi="Times New Roman" w:cs="Times New Roman"/>
                <w:lang w:eastAsia="ru-RU"/>
              </w:rPr>
            </w:pPr>
          </w:p>
          <w:p w14:paraId="0AD8A529" w14:textId="18D578BD" w:rsidR="004B77CB" w:rsidRDefault="004B77CB" w:rsidP="004B77CB">
            <w:pPr>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lastRenderedPageBreak/>
              <w:t>_________________________________________ (Ф.И.О. уполномоченного лица Клиента</w:t>
            </w:r>
            <w:r w:rsidRPr="002866F5">
              <w:rPr>
                <w:rFonts w:ascii="Times New Roman" w:eastAsia="Times New Roman" w:hAnsi="Times New Roman" w:cs="Times New Roman"/>
                <w:lang w:val="kk-KZ" w:eastAsia="ru-RU"/>
              </w:rPr>
              <w:t>)</w:t>
            </w:r>
            <w:r w:rsidRPr="002866F5">
              <w:rPr>
                <w:rFonts w:ascii="Times New Roman" w:eastAsia="Times New Roman" w:hAnsi="Times New Roman" w:cs="Times New Roman"/>
                <w:lang w:eastAsia="ru-RU"/>
              </w:rPr>
              <w:t xml:space="preserve"> </w:t>
            </w:r>
            <w:r w:rsidRPr="002866F5">
              <w:rPr>
                <w:rFonts w:ascii="Times New Roman" w:eastAsia="Times New Roman" w:hAnsi="Times New Roman" w:cs="Times New Roman"/>
                <w:lang w:eastAsia="ru-RU"/>
              </w:rPr>
              <w:tab/>
            </w:r>
          </w:p>
          <w:p w14:paraId="6F4EFBEA" w14:textId="77777777" w:rsidR="004B77CB" w:rsidRDefault="004B77CB" w:rsidP="004B77CB">
            <w:pPr>
              <w:jc w:val="both"/>
              <w:rPr>
                <w:rFonts w:ascii="Times New Roman" w:eastAsia="Times New Roman" w:hAnsi="Times New Roman" w:cs="Times New Roman"/>
                <w:lang w:eastAsia="ru-RU"/>
              </w:rPr>
            </w:pPr>
          </w:p>
          <w:p w14:paraId="5EC2FCA5" w14:textId="51E23D1A" w:rsidR="004B77CB" w:rsidRDefault="004B77CB" w:rsidP="004B77CB">
            <w:pPr>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___________</w:t>
            </w:r>
          </w:p>
          <w:p w14:paraId="79632852" w14:textId="6287FDDA" w:rsidR="004B77CB" w:rsidRPr="002866F5" w:rsidRDefault="004B77CB" w:rsidP="004B77CB">
            <w:pPr>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(Подпись)</w:t>
            </w:r>
          </w:p>
          <w:p w14:paraId="6C0EBE95" w14:textId="77777777" w:rsidR="004B77CB" w:rsidRPr="002866F5" w:rsidRDefault="004B77CB" w:rsidP="004B77CB">
            <w:pPr>
              <w:jc w:val="both"/>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ab/>
              <w:t xml:space="preserve">12.10. Стороны согласны, что в рамках исполнения настоящего договора письма, уведомления, отчеты будут направляться на бумажном носителе и/или в виде электронного документа, подписанного электронной цифровой подписью, по усмотрению </w:t>
            </w:r>
            <w:proofErr w:type="spellStart"/>
            <w:r w:rsidRPr="002866F5">
              <w:rPr>
                <w:rFonts w:ascii="Times New Roman" w:eastAsia="Times New Roman" w:hAnsi="Times New Roman" w:cs="Times New Roman"/>
                <w:lang w:eastAsia="ru-RU"/>
              </w:rPr>
              <w:t>Кастодиана</w:t>
            </w:r>
            <w:proofErr w:type="spellEnd"/>
            <w:r w:rsidRPr="002866F5">
              <w:rPr>
                <w:rFonts w:ascii="Times New Roman" w:eastAsia="Times New Roman" w:hAnsi="Times New Roman" w:cs="Times New Roman"/>
                <w:lang w:eastAsia="ru-RU"/>
              </w:rPr>
              <w:t xml:space="preserve">.    </w:t>
            </w:r>
          </w:p>
          <w:p w14:paraId="0CB25072" w14:textId="77777777" w:rsidR="004B77CB" w:rsidRPr="002866F5" w:rsidRDefault="004B77CB" w:rsidP="004B77CB">
            <w:pPr>
              <w:jc w:val="both"/>
              <w:rPr>
                <w:rFonts w:ascii="Times New Roman" w:eastAsia="Times New Roman" w:hAnsi="Times New Roman" w:cs="Times New Roman"/>
                <w:lang w:val="kk-KZ" w:eastAsia="ru-RU"/>
              </w:rPr>
            </w:pPr>
          </w:p>
          <w:p w14:paraId="2FC4D1B3" w14:textId="77777777" w:rsidR="004B77CB" w:rsidRPr="002866F5" w:rsidRDefault="004B77CB" w:rsidP="004B77CB">
            <w:pPr>
              <w:rPr>
                <w:rFonts w:ascii="Times New Roman" w:eastAsia="Times New Roman" w:hAnsi="Times New Roman" w:cs="Times New Roman"/>
                <w:lang w:eastAsia="ru-RU"/>
              </w:rPr>
            </w:pPr>
            <w:bookmarkStart w:id="85" w:name="_Hlk170333174"/>
            <w:r w:rsidRPr="002866F5">
              <w:rPr>
                <w:rFonts w:ascii="Times New Roman" w:eastAsia="Times New Roman" w:hAnsi="Times New Roman" w:cs="Times New Roman"/>
                <w:lang w:eastAsia="ru-RU"/>
              </w:rPr>
              <w:tab/>
            </w:r>
            <w:r w:rsidRPr="002866F5">
              <w:rPr>
                <w:rFonts w:ascii="Times New Roman" w:eastAsia="Times New Roman" w:hAnsi="Times New Roman" w:cs="Times New Roman"/>
                <w:lang w:eastAsia="ru-RU"/>
              </w:rPr>
              <w:tab/>
            </w:r>
            <w:r w:rsidRPr="002866F5">
              <w:rPr>
                <w:rFonts w:ascii="Times New Roman" w:eastAsia="Times New Roman" w:hAnsi="Times New Roman" w:cs="Times New Roman"/>
                <w:lang w:eastAsia="ru-RU"/>
              </w:rPr>
              <w:tab/>
            </w:r>
            <w:r w:rsidRPr="002866F5">
              <w:rPr>
                <w:rFonts w:ascii="Times New Roman" w:eastAsia="Times New Roman" w:hAnsi="Times New Roman" w:cs="Times New Roman"/>
                <w:lang w:eastAsia="ru-RU"/>
              </w:rPr>
              <w:tab/>
            </w:r>
            <w:r w:rsidRPr="002866F5">
              <w:rPr>
                <w:rFonts w:ascii="Times New Roman" w:eastAsia="Times New Roman" w:hAnsi="Times New Roman" w:cs="Times New Roman"/>
                <w:lang w:eastAsia="ru-RU"/>
              </w:rPr>
              <w:tab/>
            </w:r>
            <w:r w:rsidRPr="002866F5">
              <w:rPr>
                <w:rFonts w:ascii="Times New Roman" w:eastAsia="Times New Roman" w:hAnsi="Times New Roman" w:cs="Times New Roman"/>
                <w:lang w:eastAsia="ru-RU"/>
              </w:rPr>
              <w:tab/>
            </w:r>
            <w:r w:rsidRPr="002866F5">
              <w:rPr>
                <w:rFonts w:ascii="Times New Roman" w:eastAsia="Times New Roman" w:hAnsi="Times New Roman" w:cs="Times New Roman"/>
                <w:lang w:eastAsia="ru-RU"/>
              </w:rPr>
              <w:tab/>
              <w:t xml:space="preserve"> </w:t>
            </w:r>
          </w:p>
          <w:bookmarkEnd w:id="84"/>
          <w:bookmarkEnd w:id="85"/>
          <w:p w14:paraId="2CAD80EB" w14:textId="77777777" w:rsidR="004B77CB" w:rsidRPr="002866F5" w:rsidRDefault="004B77CB" w:rsidP="004B77CB">
            <w:pPr>
              <w:rPr>
                <w:rFonts w:ascii="Times New Roman" w:eastAsia="Times New Roman" w:hAnsi="Times New Roman" w:cs="Times New Roman"/>
                <w:lang w:eastAsia="ru-RU"/>
              </w:rPr>
            </w:pPr>
          </w:p>
          <w:p w14:paraId="17377663" w14:textId="77777777" w:rsidR="004B77CB" w:rsidRPr="002866F5" w:rsidRDefault="004B77CB" w:rsidP="004B77CB">
            <w:pPr>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 </w:t>
            </w:r>
          </w:p>
          <w:p w14:paraId="45C58496" w14:textId="77777777" w:rsidR="004B77CB" w:rsidRPr="002866F5" w:rsidRDefault="004B77CB" w:rsidP="004B77CB">
            <w:pPr>
              <w:jc w:val="center"/>
              <w:rPr>
                <w:rFonts w:ascii="Times New Roman" w:eastAsia="Times New Roman" w:hAnsi="Times New Roman" w:cs="Times New Roman"/>
                <w:b/>
                <w:lang w:eastAsia="ru-RU"/>
              </w:rPr>
            </w:pPr>
            <w:r w:rsidRPr="002866F5">
              <w:rPr>
                <w:rFonts w:ascii="Times New Roman" w:eastAsia="Times New Roman" w:hAnsi="Times New Roman" w:cs="Times New Roman"/>
                <w:b/>
                <w:lang w:eastAsia="ru-RU"/>
              </w:rPr>
              <w:t xml:space="preserve">Глава 13. Реквизиты и подписи </w:t>
            </w:r>
            <w:r w:rsidRPr="002866F5">
              <w:rPr>
                <w:rFonts w:ascii="Times New Roman" w:eastAsia="Times New Roman" w:hAnsi="Times New Roman" w:cs="Times New Roman"/>
                <w:b/>
                <w:lang w:val="kk-KZ" w:eastAsia="ru-RU"/>
              </w:rPr>
              <w:t>С</w:t>
            </w:r>
            <w:proofErr w:type="spellStart"/>
            <w:r w:rsidRPr="002866F5">
              <w:rPr>
                <w:rFonts w:ascii="Times New Roman" w:eastAsia="Times New Roman" w:hAnsi="Times New Roman" w:cs="Times New Roman"/>
                <w:b/>
                <w:lang w:eastAsia="ru-RU"/>
              </w:rPr>
              <w:t>торон</w:t>
            </w:r>
            <w:proofErr w:type="spellEnd"/>
          </w:p>
          <w:p w14:paraId="457C596A" w14:textId="77777777" w:rsidR="004B77CB" w:rsidRPr="002866F5" w:rsidRDefault="004B77CB" w:rsidP="004B77CB">
            <w:pPr>
              <w:jc w:val="center"/>
              <w:rPr>
                <w:rFonts w:ascii="Times New Roman" w:eastAsia="Times New Roman" w:hAnsi="Times New Roman" w:cs="Times New Roman"/>
                <w:b/>
                <w:lang w:eastAsia="ru-RU"/>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2"/>
              <w:gridCol w:w="2341"/>
            </w:tblGrid>
            <w:tr w:rsidR="004B77CB" w:rsidRPr="002866F5" w14:paraId="543ABF6E" w14:textId="77777777" w:rsidTr="001D3E97">
              <w:trPr>
                <w:trHeight w:val="1013"/>
              </w:trPr>
              <w:tc>
                <w:tcPr>
                  <w:tcW w:w="4590" w:type="dxa"/>
                  <w:tcBorders>
                    <w:top w:val="nil"/>
                    <w:left w:val="nil"/>
                    <w:bottom w:val="nil"/>
                    <w:right w:val="nil"/>
                  </w:tcBorders>
                </w:tcPr>
                <w:p w14:paraId="4E7F1910" w14:textId="77777777" w:rsidR="004B77CB" w:rsidRPr="002866F5" w:rsidRDefault="004B77CB" w:rsidP="004B77CB">
                  <w:pPr>
                    <w:spacing w:after="0" w:line="240" w:lineRule="auto"/>
                    <w:jc w:val="both"/>
                    <w:rPr>
                      <w:rFonts w:ascii="Times New Roman" w:eastAsia="Times New Roman" w:hAnsi="Times New Roman" w:cs="Times New Roman"/>
                      <w:b/>
                      <w:lang w:eastAsia="ru-RU"/>
                    </w:rPr>
                  </w:pPr>
                  <w:r w:rsidRPr="002866F5">
                    <w:rPr>
                      <w:rFonts w:ascii="Times New Roman" w:eastAsia="Times New Roman" w:hAnsi="Times New Roman" w:cs="Times New Roman"/>
                      <w:b/>
                      <w:lang w:eastAsia="ru-RU"/>
                    </w:rPr>
                    <w:t>Клиент:</w:t>
                  </w:r>
                </w:p>
                <w:p w14:paraId="7CF167AE" w14:textId="77777777" w:rsidR="004B77CB" w:rsidRPr="002866F5" w:rsidRDefault="004B77CB" w:rsidP="004B77CB">
                  <w:pPr>
                    <w:spacing w:after="0" w:line="240" w:lineRule="auto"/>
                    <w:jc w:val="both"/>
                    <w:rPr>
                      <w:rFonts w:ascii="Times New Roman" w:eastAsia="Times New Roman" w:hAnsi="Times New Roman" w:cs="Times New Roman"/>
                      <w:b/>
                      <w:lang w:eastAsia="ru-RU"/>
                    </w:rPr>
                  </w:pPr>
                  <w:r w:rsidRPr="002866F5">
                    <w:rPr>
                      <w:rFonts w:ascii="Times New Roman" w:eastAsia="Times New Roman" w:hAnsi="Times New Roman" w:cs="Times New Roman"/>
                      <w:lang w:eastAsia="ru-RU"/>
                    </w:rPr>
                    <w:t>Наименование_____________________</w:t>
                  </w:r>
                </w:p>
                <w:p w14:paraId="54237B7D" w14:textId="77777777" w:rsidR="004B77CB" w:rsidRPr="002866F5" w:rsidRDefault="004B77CB" w:rsidP="004B77CB">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Адрес___________________</w:t>
                  </w:r>
                </w:p>
                <w:p w14:paraId="70455F39" w14:textId="77777777" w:rsidR="004B77CB" w:rsidRPr="002866F5" w:rsidRDefault="004B77CB" w:rsidP="004B77CB">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БИН _______________</w:t>
                  </w:r>
                </w:p>
                <w:p w14:paraId="3062EE5E" w14:textId="77777777" w:rsidR="004B77CB" w:rsidRPr="002866F5" w:rsidRDefault="004B77CB" w:rsidP="004B77CB">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БИК ______</w:t>
                  </w:r>
                </w:p>
                <w:p w14:paraId="5E5F4BE9" w14:textId="77777777" w:rsidR="004B77CB" w:rsidRPr="002866F5" w:rsidRDefault="004B77CB" w:rsidP="004B77CB">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в _________________________ </w:t>
                  </w:r>
                </w:p>
                <w:p w14:paraId="08F01997" w14:textId="77777777" w:rsidR="004B77CB" w:rsidRPr="002866F5" w:rsidRDefault="004B77CB" w:rsidP="004B77CB">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БИК __________________</w:t>
                  </w:r>
                </w:p>
                <w:p w14:paraId="7E127790" w14:textId="77777777" w:rsidR="004B77CB" w:rsidRPr="002866F5" w:rsidRDefault="004B77CB" w:rsidP="004B77CB">
                  <w:pPr>
                    <w:spacing w:after="0" w:line="240" w:lineRule="auto"/>
                    <w:rPr>
                      <w:rFonts w:ascii="Times New Roman" w:eastAsia="Times New Roman" w:hAnsi="Times New Roman" w:cs="Times New Roman"/>
                      <w:lang w:eastAsia="ru-RU"/>
                    </w:rPr>
                  </w:pPr>
                  <w:proofErr w:type="spellStart"/>
                  <w:r w:rsidRPr="002866F5">
                    <w:rPr>
                      <w:rFonts w:ascii="Times New Roman" w:eastAsia="Times New Roman" w:hAnsi="Times New Roman" w:cs="Times New Roman"/>
                      <w:lang w:eastAsia="ru-RU"/>
                    </w:rPr>
                    <w:t>Кбе</w:t>
                  </w:r>
                  <w:proofErr w:type="spellEnd"/>
                  <w:r w:rsidRPr="002866F5">
                    <w:rPr>
                      <w:rFonts w:ascii="Times New Roman" w:eastAsia="Times New Roman" w:hAnsi="Times New Roman" w:cs="Times New Roman"/>
                      <w:lang w:eastAsia="ru-RU"/>
                    </w:rPr>
                    <w:t>___________</w:t>
                  </w:r>
                </w:p>
                <w:p w14:paraId="2581DAFB" w14:textId="77777777" w:rsidR="004B77CB" w:rsidRPr="002866F5" w:rsidRDefault="004B77CB" w:rsidP="004B77CB">
                  <w:pPr>
                    <w:spacing w:after="0" w:line="240" w:lineRule="auto"/>
                    <w:rPr>
                      <w:rFonts w:ascii="Times New Roman" w:eastAsia="Times New Roman" w:hAnsi="Times New Roman" w:cs="Times New Roman"/>
                      <w:lang w:eastAsia="ru-RU"/>
                    </w:rPr>
                  </w:pPr>
                  <w:proofErr w:type="gramStart"/>
                  <w:r w:rsidRPr="002866F5">
                    <w:rPr>
                      <w:rFonts w:ascii="Times New Roman" w:eastAsia="Times New Roman" w:hAnsi="Times New Roman" w:cs="Times New Roman"/>
                      <w:lang w:eastAsia="ru-RU"/>
                    </w:rPr>
                    <w:t>Тел.:_</w:t>
                  </w:r>
                  <w:proofErr w:type="gramEnd"/>
                  <w:r w:rsidRPr="002866F5">
                    <w:rPr>
                      <w:rFonts w:ascii="Times New Roman" w:eastAsia="Times New Roman" w:hAnsi="Times New Roman" w:cs="Times New Roman"/>
                      <w:lang w:eastAsia="ru-RU"/>
                    </w:rPr>
                    <w:t>____________________</w:t>
                  </w:r>
                </w:p>
                <w:p w14:paraId="01BA98D8" w14:textId="77777777" w:rsidR="004B77CB" w:rsidRPr="002866F5" w:rsidRDefault="004B77CB" w:rsidP="004B77CB">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Факс: ____________________</w:t>
                  </w:r>
                </w:p>
                <w:p w14:paraId="6E8638C9" w14:textId="77777777" w:rsidR="004B77CB" w:rsidRPr="002866F5" w:rsidRDefault="004B77CB" w:rsidP="004B77CB">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Эл. адрес: __________________</w:t>
                  </w:r>
                </w:p>
                <w:p w14:paraId="2E3D5835" w14:textId="77777777" w:rsidR="004B77CB" w:rsidRPr="002866F5" w:rsidRDefault="004B77CB" w:rsidP="004B77CB">
                  <w:pPr>
                    <w:spacing w:after="0" w:line="240" w:lineRule="auto"/>
                    <w:rPr>
                      <w:rFonts w:ascii="Times New Roman" w:eastAsia="Times New Roman" w:hAnsi="Times New Roman" w:cs="Times New Roman"/>
                      <w:lang w:eastAsia="ru-RU"/>
                    </w:rPr>
                  </w:pPr>
                </w:p>
                <w:p w14:paraId="026DA3ED" w14:textId="77777777" w:rsidR="004B77CB" w:rsidRPr="002866F5" w:rsidRDefault="004B77CB" w:rsidP="004B77CB">
                  <w:pPr>
                    <w:spacing w:after="0" w:line="240" w:lineRule="auto"/>
                    <w:rPr>
                      <w:rFonts w:ascii="Times New Roman" w:eastAsia="Times New Roman" w:hAnsi="Times New Roman" w:cs="Times New Roman"/>
                      <w:lang w:eastAsia="ru-RU"/>
                    </w:rPr>
                  </w:pPr>
                </w:p>
                <w:p w14:paraId="43367731" w14:textId="77777777" w:rsidR="004B77CB" w:rsidRPr="002866F5" w:rsidRDefault="004B77CB" w:rsidP="004B77CB">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 </w:t>
                  </w:r>
                </w:p>
                <w:p w14:paraId="1B876035" w14:textId="77777777" w:rsidR="004B77CB" w:rsidRPr="002866F5" w:rsidRDefault="004B77CB" w:rsidP="004B77CB">
                  <w:pPr>
                    <w:spacing w:after="0" w:line="240" w:lineRule="auto"/>
                    <w:rPr>
                      <w:rFonts w:ascii="Times New Roman" w:eastAsia="Times New Roman" w:hAnsi="Times New Roman" w:cs="Times New Roman"/>
                      <w:b/>
                      <w:lang w:eastAsia="ru-RU"/>
                    </w:rPr>
                  </w:pPr>
                  <w:r w:rsidRPr="002866F5">
                    <w:rPr>
                      <w:rFonts w:ascii="Times New Roman" w:eastAsia="Times New Roman" w:hAnsi="Times New Roman" w:cs="Times New Roman"/>
                      <w:b/>
                      <w:lang w:eastAsia="ru-RU"/>
                    </w:rPr>
                    <w:t>______________________ _____________</w:t>
                  </w:r>
                </w:p>
                <w:p w14:paraId="33828DB9" w14:textId="77777777" w:rsidR="004B77CB" w:rsidRPr="002866F5" w:rsidRDefault="004B77CB" w:rsidP="004B77CB">
                  <w:pPr>
                    <w:spacing w:after="0" w:line="240" w:lineRule="auto"/>
                    <w:rPr>
                      <w:rFonts w:ascii="Times New Roman" w:eastAsia="Times New Roman" w:hAnsi="Times New Roman" w:cs="Times New Roman"/>
                      <w:b/>
                      <w:lang w:eastAsia="ru-RU"/>
                    </w:rPr>
                  </w:pPr>
                  <w:r w:rsidRPr="002866F5">
                    <w:rPr>
                      <w:rFonts w:ascii="Times New Roman" w:eastAsia="Times New Roman" w:hAnsi="Times New Roman" w:cs="Times New Roman"/>
                      <w:lang w:eastAsia="ru-RU"/>
                    </w:rPr>
                    <w:t>М.П.</w:t>
                  </w:r>
                </w:p>
                <w:p w14:paraId="3283BC16" w14:textId="77777777" w:rsidR="004B77CB" w:rsidRPr="002866F5" w:rsidRDefault="004B77CB" w:rsidP="004B77CB">
                  <w:pPr>
                    <w:spacing w:after="0" w:line="240" w:lineRule="auto"/>
                    <w:rPr>
                      <w:rFonts w:ascii="Times New Roman" w:eastAsia="Times New Roman" w:hAnsi="Times New Roman" w:cs="Times New Roman"/>
                      <w:b/>
                      <w:lang w:eastAsia="ru-RU"/>
                    </w:rPr>
                  </w:pPr>
                </w:p>
              </w:tc>
              <w:tc>
                <w:tcPr>
                  <w:tcW w:w="4590" w:type="dxa"/>
                  <w:tcBorders>
                    <w:top w:val="nil"/>
                    <w:left w:val="nil"/>
                    <w:bottom w:val="nil"/>
                    <w:right w:val="nil"/>
                  </w:tcBorders>
                </w:tcPr>
                <w:p w14:paraId="02D37595" w14:textId="77777777" w:rsidR="004B77CB" w:rsidRPr="002866F5" w:rsidRDefault="004B77CB" w:rsidP="004B77CB">
                  <w:pPr>
                    <w:spacing w:after="0" w:line="240" w:lineRule="auto"/>
                    <w:rPr>
                      <w:rFonts w:ascii="Times New Roman" w:eastAsia="Times New Roman" w:hAnsi="Times New Roman" w:cs="Times New Roman"/>
                      <w:b/>
                      <w:lang w:eastAsia="ru-RU"/>
                    </w:rPr>
                  </w:pPr>
                  <w:proofErr w:type="spellStart"/>
                  <w:r w:rsidRPr="002866F5">
                    <w:rPr>
                      <w:rFonts w:ascii="Times New Roman" w:eastAsia="Times New Roman" w:hAnsi="Times New Roman" w:cs="Times New Roman"/>
                      <w:b/>
                      <w:lang w:eastAsia="ru-RU"/>
                    </w:rPr>
                    <w:t>Кастодиан</w:t>
                  </w:r>
                  <w:proofErr w:type="spellEnd"/>
                  <w:r w:rsidRPr="002866F5">
                    <w:rPr>
                      <w:rFonts w:ascii="Times New Roman" w:eastAsia="Times New Roman" w:hAnsi="Times New Roman" w:cs="Times New Roman"/>
                      <w:b/>
                      <w:lang w:eastAsia="ru-RU"/>
                    </w:rPr>
                    <w:t>:</w:t>
                  </w:r>
                </w:p>
                <w:p w14:paraId="05528397" w14:textId="77777777" w:rsidR="004B77CB" w:rsidRPr="002866F5" w:rsidRDefault="004B77CB" w:rsidP="004B77CB">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АО “Евразийский банк”</w:t>
                  </w:r>
                </w:p>
                <w:p w14:paraId="498EDCA6" w14:textId="77777777" w:rsidR="004B77CB" w:rsidRPr="002866F5" w:rsidRDefault="004B77CB" w:rsidP="004B77CB">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БИН 950240000112</w:t>
                  </w:r>
                </w:p>
                <w:p w14:paraId="08B39DE5" w14:textId="77777777" w:rsidR="004B77CB" w:rsidRPr="002866F5" w:rsidRDefault="004B77CB" w:rsidP="004B77CB">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БИК </w:t>
                  </w:r>
                  <w:r w:rsidRPr="002866F5">
                    <w:rPr>
                      <w:rFonts w:ascii="Times New Roman" w:eastAsia="Times New Roman" w:hAnsi="Times New Roman" w:cs="Times New Roman"/>
                      <w:lang w:val="en-US" w:eastAsia="ru-RU"/>
                    </w:rPr>
                    <w:t>EURIKZKA</w:t>
                  </w:r>
                </w:p>
                <w:p w14:paraId="6DBD1D53" w14:textId="77777777" w:rsidR="004B77CB" w:rsidRPr="002866F5" w:rsidRDefault="004B77CB" w:rsidP="004B77CB">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Почтовый индекс A25Y5K2, Республика Казахстан, город Алматы, улица Кунаева, 56</w:t>
                  </w:r>
                </w:p>
                <w:p w14:paraId="0B1AEFC4" w14:textId="77777777" w:rsidR="004B77CB" w:rsidRPr="002866F5" w:rsidRDefault="004B77CB" w:rsidP="004B77CB">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тел. +7</w:t>
                  </w:r>
                  <w:r w:rsidRPr="002866F5">
                    <w:rPr>
                      <w:rFonts w:ascii="Times New Roman" w:eastAsia="Times New Roman" w:hAnsi="Times New Roman" w:cs="Times New Roman"/>
                      <w:lang w:val="en-US" w:eastAsia="ru-RU"/>
                    </w:rPr>
                    <w:t> </w:t>
                  </w:r>
                  <w:r w:rsidRPr="002866F5">
                    <w:rPr>
                      <w:rFonts w:ascii="Times New Roman" w:eastAsia="Times New Roman" w:hAnsi="Times New Roman" w:cs="Times New Roman"/>
                      <w:lang w:eastAsia="ru-RU"/>
                    </w:rPr>
                    <w:t>727</w:t>
                  </w:r>
                  <w:r w:rsidRPr="002866F5">
                    <w:rPr>
                      <w:rFonts w:ascii="Times New Roman" w:eastAsia="Times New Roman" w:hAnsi="Times New Roman" w:cs="Times New Roman"/>
                      <w:lang w:val="en-US" w:eastAsia="ru-RU"/>
                    </w:rPr>
                    <w:t> </w:t>
                  </w:r>
                  <w:r w:rsidRPr="002866F5">
                    <w:rPr>
                      <w:rFonts w:ascii="Times New Roman" w:eastAsia="Times New Roman" w:hAnsi="Times New Roman" w:cs="Times New Roman"/>
                      <w:lang w:eastAsia="ru-RU"/>
                    </w:rPr>
                    <w:t>244 39 21,</w:t>
                  </w:r>
                </w:p>
                <w:p w14:paraId="236CFA5C" w14:textId="77777777" w:rsidR="004B77CB" w:rsidRPr="002866F5" w:rsidRDefault="004B77CB" w:rsidP="004B77CB">
                  <w:pPr>
                    <w:spacing w:after="0" w:line="240" w:lineRule="auto"/>
                    <w:rPr>
                      <w:rFonts w:ascii="Times New Roman" w:eastAsia="Times New Roman" w:hAnsi="Times New Roman" w:cs="Times New Roman"/>
                      <w:lang w:eastAsia="ru-RU"/>
                    </w:rPr>
                  </w:pPr>
                  <w:proofErr w:type="spellStart"/>
                  <w:r w:rsidRPr="002866F5">
                    <w:rPr>
                      <w:rFonts w:ascii="Times New Roman" w:eastAsia="Times New Roman" w:hAnsi="Times New Roman" w:cs="Times New Roman"/>
                      <w:lang w:eastAsia="ru-RU"/>
                    </w:rPr>
                    <w:t>Коррсчет</w:t>
                  </w:r>
                  <w:proofErr w:type="spellEnd"/>
                  <w:r w:rsidRPr="002866F5">
                    <w:rPr>
                      <w:rFonts w:ascii="Times New Roman" w:eastAsia="Times New Roman" w:hAnsi="Times New Roman" w:cs="Times New Roman"/>
                      <w:lang w:eastAsia="ru-RU"/>
                    </w:rPr>
                    <w:t xml:space="preserve"> _______________________________</w:t>
                  </w:r>
                </w:p>
                <w:p w14:paraId="26CD7231" w14:textId="77777777" w:rsidR="004B77CB" w:rsidRPr="002866F5" w:rsidRDefault="004B77CB" w:rsidP="004B77CB">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БИК </w:t>
                  </w:r>
                  <w:r w:rsidRPr="002866F5">
                    <w:rPr>
                      <w:rFonts w:ascii="Times New Roman" w:eastAsia="Times New Roman" w:hAnsi="Times New Roman" w:cs="Times New Roman"/>
                      <w:lang w:val="en-US" w:eastAsia="ru-RU"/>
                    </w:rPr>
                    <w:t>NBRKKZKX</w:t>
                  </w:r>
                </w:p>
                <w:p w14:paraId="32A28251" w14:textId="77777777" w:rsidR="004B77CB" w:rsidRPr="002866F5" w:rsidRDefault="004B77CB" w:rsidP="004B77CB">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Эл. адрес: __________________</w:t>
                  </w:r>
                </w:p>
                <w:p w14:paraId="1F6E1FF7" w14:textId="77777777" w:rsidR="004B77CB" w:rsidRPr="002866F5" w:rsidRDefault="004B77CB" w:rsidP="004B77CB">
                  <w:pPr>
                    <w:spacing w:after="0" w:line="240" w:lineRule="auto"/>
                    <w:rPr>
                      <w:rFonts w:ascii="Times New Roman" w:eastAsia="Times New Roman" w:hAnsi="Times New Roman" w:cs="Times New Roman"/>
                      <w:lang w:eastAsia="ru-RU"/>
                    </w:rPr>
                  </w:pPr>
                </w:p>
                <w:p w14:paraId="5ECD0598" w14:textId="77777777" w:rsidR="004B77CB" w:rsidRPr="002866F5" w:rsidRDefault="004B77CB" w:rsidP="004B77CB">
                  <w:pPr>
                    <w:spacing w:after="0" w:line="240" w:lineRule="auto"/>
                    <w:rPr>
                      <w:rFonts w:ascii="Times New Roman" w:eastAsia="Times New Roman" w:hAnsi="Times New Roman" w:cs="Times New Roman"/>
                      <w:lang w:eastAsia="ru-RU"/>
                    </w:rPr>
                  </w:pPr>
                </w:p>
                <w:p w14:paraId="7A5C8144" w14:textId="77777777" w:rsidR="004B77CB" w:rsidRPr="002866F5" w:rsidRDefault="004B77CB" w:rsidP="004B77CB">
                  <w:pPr>
                    <w:spacing w:after="0" w:line="240" w:lineRule="auto"/>
                    <w:rPr>
                      <w:rFonts w:ascii="Times New Roman" w:eastAsia="Times New Roman" w:hAnsi="Times New Roman" w:cs="Times New Roman"/>
                      <w:lang w:eastAsia="ru-RU"/>
                    </w:rPr>
                  </w:pPr>
                </w:p>
                <w:p w14:paraId="49D800DE" w14:textId="77777777" w:rsidR="004B77CB" w:rsidRPr="002866F5" w:rsidRDefault="004B77CB" w:rsidP="004B77CB">
                  <w:pPr>
                    <w:spacing w:after="0" w:line="240" w:lineRule="auto"/>
                    <w:rPr>
                      <w:rFonts w:ascii="Times New Roman" w:eastAsia="Times New Roman" w:hAnsi="Times New Roman" w:cs="Times New Roman"/>
                      <w:lang w:eastAsia="ru-RU"/>
                    </w:rPr>
                  </w:pPr>
                </w:p>
                <w:p w14:paraId="7EA62587" w14:textId="77777777" w:rsidR="004B77CB" w:rsidRPr="002866F5" w:rsidRDefault="004B77CB" w:rsidP="004B77CB">
                  <w:pPr>
                    <w:spacing w:after="0" w:line="240" w:lineRule="auto"/>
                    <w:rPr>
                      <w:rFonts w:ascii="Times New Roman" w:eastAsia="Times New Roman" w:hAnsi="Times New Roman" w:cs="Times New Roman"/>
                      <w:lang w:eastAsia="ru-RU"/>
                    </w:rPr>
                  </w:pPr>
                </w:p>
                <w:p w14:paraId="46FAA6ED" w14:textId="77777777" w:rsidR="004B77CB" w:rsidRPr="002866F5" w:rsidRDefault="004B77CB" w:rsidP="004B77CB">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____________________</w:t>
                  </w:r>
                  <w:r w:rsidRPr="002866F5">
                    <w:rPr>
                      <w:rFonts w:ascii="Times New Roman" w:eastAsia="Times New Roman" w:hAnsi="Times New Roman" w:cs="Times New Roman"/>
                      <w:lang w:val="kk-KZ" w:eastAsia="ru-RU"/>
                    </w:rPr>
                    <w:t xml:space="preserve"> _________________</w:t>
                  </w:r>
                </w:p>
                <w:p w14:paraId="18E2A7BE" w14:textId="77777777" w:rsidR="004B77CB" w:rsidRPr="002866F5" w:rsidRDefault="004B77CB" w:rsidP="004B77CB">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М.П.</w:t>
                  </w:r>
                </w:p>
                <w:p w14:paraId="4A49EF1A" w14:textId="77777777" w:rsidR="004B77CB" w:rsidRPr="002866F5" w:rsidRDefault="004B77CB" w:rsidP="004B77CB">
                  <w:pPr>
                    <w:spacing w:after="0" w:line="240" w:lineRule="auto"/>
                    <w:rPr>
                      <w:rFonts w:ascii="Times New Roman" w:eastAsia="Times New Roman" w:hAnsi="Times New Roman" w:cs="Times New Roman"/>
                      <w:lang w:eastAsia="ru-RU"/>
                    </w:rPr>
                  </w:pPr>
                </w:p>
                <w:p w14:paraId="11669270" w14:textId="77777777" w:rsidR="004B77CB" w:rsidRPr="002866F5" w:rsidRDefault="004B77CB" w:rsidP="004B77CB">
                  <w:pPr>
                    <w:spacing w:after="0" w:line="240" w:lineRule="auto"/>
                    <w:rPr>
                      <w:rFonts w:ascii="Times New Roman" w:eastAsia="Times New Roman" w:hAnsi="Times New Roman" w:cs="Times New Roman"/>
                      <w:b/>
                      <w:lang w:eastAsia="ru-RU"/>
                    </w:rPr>
                  </w:pPr>
                </w:p>
                <w:p w14:paraId="270C8BEF" w14:textId="77777777" w:rsidR="004B77CB" w:rsidRPr="002866F5" w:rsidRDefault="004B77CB" w:rsidP="004B77CB">
                  <w:pPr>
                    <w:spacing w:after="0" w:line="240" w:lineRule="auto"/>
                    <w:rPr>
                      <w:rFonts w:ascii="Times New Roman" w:eastAsia="Times New Roman" w:hAnsi="Times New Roman" w:cs="Times New Roman"/>
                      <w:b/>
                      <w:lang w:eastAsia="ru-RU"/>
                    </w:rPr>
                  </w:pPr>
                </w:p>
                <w:p w14:paraId="276120F9" w14:textId="77777777" w:rsidR="004B77CB" w:rsidRPr="002866F5" w:rsidRDefault="004B77CB" w:rsidP="004B77CB">
                  <w:pPr>
                    <w:spacing w:after="0" w:line="240" w:lineRule="auto"/>
                    <w:rPr>
                      <w:rFonts w:ascii="Times New Roman" w:eastAsia="Times New Roman" w:hAnsi="Times New Roman" w:cs="Times New Roman"/>
                      <w:lang w:eastAsia="ru-RU"/>
                    </w:rPr>
                  </w:pPr>
                </w:p>
              </w:tc>
            </w:tr>
          </w:tbl>
          <w:p w14:paraId="2CD98D6F" w14:textId="63A84FFD" w:rsidR="007D5330" w:rsidRPr="00BB5FB0" w:rsidRDefault="007D5330" w:rsidP="0035480B">
            <w:pPr>
              <w:pStyle w:val="a6"/>
              <w:spacing w:before="1" w:line="252" w:lineRule="auto"/>
              <w:ind w:right="-242"/>
              <w:jc w:val="both"/>
              <w:rPr>
                <w:rFonts w:ascii="Times New Roman" w:hAnsi="Times New Roman"/>
                <w:sz w:val="18"/>
                <w:szCs w:val="18"/>
              </w:rPr>
            </w:pPr>
          </w:p>
        </w:tc>
      </w:tr>
    </w:tbl>
    <w:p w14:paraId="5B61E635" w14:textId="77777777" w:rsidR="009B2556" w:rsidRPr="00185497" w:rsidRDefault="009B2556" w:rsidP="00471787">
      <w:pPr>
        <w:rPr>
          <w:rFonts w:ascii="Times New Roman" w:hAnsi="Times New Roman" w:cs="Times New Roman"/>
          <w:sz w:val="18"/>
          <w:szCs w:val="18"/>
        </w:rPr>
      </w:pPr>
    </w:p>
    <w:sectPr w:rsidR="009B2556" w:rsidRPr="00185497" w:rsidSect="00471787">
      <w:headerReference w:type="default" r:id="rId8"/>
      <w:pgSz w:w="11906" w:h="16838"/>
      <w:pgMar w:top="709" w:right="566"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13C9C" w14:textId="77777777" w:rsidR="005514A1" w:rsidRDefault="005514A1" w:rsidP="00047271">
      <w:pPr>
        <w:spacing w:after="0" w:line="240" w:lineRule="auto"/>
      </w:pPr>
      <w:r>
        <w:separator/>
      </w:r>
    </w:p>
  </w:endnote>
  <w:endnote w:type="continuationSeparator" w:id="0">
    <w:p w14:paraId="25BE5998" w14:textId="77777777" w:rsidR="005514A1" w:rsidRDefault="005514A1" w:rsidP="00047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18ADE" w14:textId="77777777" w:rsidR="005514A1" w:rsidRDefault="005514A1" w:rsidP="00047271">
      <w:pPr>
        <w:spacing w:after="0" w:line="240" w:lineRule="auto"/>
      </w:pPr>
      <w:r>
        <w:separator/>
      </w:r>
    </w:p>
  </w:footnote>
  <w:footnote w:type="continuationSeparator" w:id="0">
    <w:p w14:paraId="00A51056" w14:textId="77777777" w:rsidR="005514A1" w:rsidRDefault="005514A1" w:rsidP="00047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195"/>
      <w:gridCol w:w="3624"/>
    </w:tblGrid>
    <w:tr w:rsidR="007E1725" w:rsidRPr="007E1725" w14:paraId="5CBEDD41" w14:textId="77777777" w:rsidTr="00C111C8">
      <w:tc>
        <w:tcPr>
          <w:tcW w:w="3099" w:type="dxa"/>
          <w:vMerge w:val="restart"/>
        </w:tcPr>
        <w:p w14:paraId="10A32EA4" w14:textId="76406E4F" w:rsidR="007E1725" w:rsidRPr="007E1725" w:rsidRDefault="007E1725" w:rsidP="007E1725">
          <w:pPr>
            <w:tabs>
              <w:tab w:val="center" w:pos="4677"/>
              <w:tab w:val="right" w:pos="9355"/>
            </w:tabs>
            <w:spacing w:after="0" w:line="240" w:lineRule="auto"/>
            <w:rPr>
              <w:rFonts w:ascii="Times New Roman" w:eastAsia="Times New Roman" w:hAnsi="Times New Roman" w:cs="Times New Roman"/>
              <w:sz w:val="24"/>
              <w:szCs w:val="24"/>
              <w:lang w:eastAsia="ru-RU"/>
            </w:rPr>
          </w:pPr>
          <w:r w:rsidRPr="007E1725">
            <w:rPr>
              <w:rFonts w:ascii="Arial" w:eastAsia="Times New Roman" w:hAnsi="Arial" w:cs="Arial"/>
              <w:noProof/>
              <w:sz w:val="28"/>
              <w:szCs w:val="28"/>
              <w:lang w:eastAsia="ru-RU"/>
            </w:rPr>
            <w:drawing>
              <wp:inline distT="0" distB="0" distL="0" distR="0" wp14:anchorId="70AD5876" wp14:editId="2040FA99">
                <wp:extent cx="1821180" cy="467995"/>
                <wp:effectExtent l="0" t="0" r="7620" b="8255"/>
                <wp:docPr id="9" name="Рисунок 9" descr="LogoEurasianBankRus_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EurasianBankRus_v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180" cy="467995"/>
                        </a:xfrm>
                        <a:prstGeom prst="rect">
                          <a:avLst/>
                        </a:prstGeom>
                        <a:noFill/>
                        <a:ln>
                          <a:noFill/>
                        </a:ln>
                      </pic:spPr>
                    </pic:pic>
                  </a:graphicData>
                </a:graphic>
              </wp:inline>
            </w:drawing>
          </w:r>
        </w:p>
      </w:tc>
      <w:tc>
        <w:tcPr>
          <w:tcW w:w="3195" w:type="dxa"/>
        </w:tcPr>
        <w:p w14:paraId="5F4116D4" w14:textId="6C0C4E2E" w:rsidR="007E1725" w:rsidRPr="00BB5497" w:rsidRDefault="007E1725" w:rsidP="007E1725">
          <w:pPr>
            <w:tabs>
              <w:tab w:val="center" w:pos="4677"/>
              <w:tab w:val="right" w:pos="9355"/>
            </w:tabs>
            <w:spacing w:after="0" w:line="240" w:lineRule="auto"/>
            <w:jc w:val="center"/>
            <w:rPr>
              <w:rFonts w:ascii="Times New Roman" w:eastAsia="Times New Roman" w:hAnsi="Times New Roman" w:cs="Times New Roman"/>
              <w:b/>
              <w:bCs/>
              <w:lang w:eastAsia="ru-RU"/>
            </w:rPr>
          </w:pPr>
          <w:r w:rsidRPr="00BB5497">
            <w:rPr>
              <w:rFonts w:ascii="Times New Roman" w:eastAsia="Times New Roman" w:hAnsi="Times New Roman" w:cs="Times New Roman"/>
              <w:b/>
              <w:bCs/>
              <w:lang w:eastAsia="ru-RU"/>
            </w:rPr>
            <w:t>СК</w:t>
          </w:r>
        </w:p>
      </w:tc>
      <w:tc>
        <w:tcPr>
          <w:tcW w:w="3624" w:type="dxa"/>
        </w:tcPr>
        <w:p w14:paraId="5F15A745" w14:textId="77777777" w:rsidR="007E1725" w:rsidRPr="00BB5497" w:rsidRDefault="007E1725" w:rsidP="007E1725">
          <w:pPr>
            <w:tabs>
              <w:tab w:val="center" w:pos="4677"/>
              <w:tab w:val="right" w:pos="9355"/>
            </w:tabs>
            <w:spacing w:after="0" w:line="240" w:lineRule="auto"/>
            <w:jc w:val="center"/>
            <w:rPr>
              <w:rFonts w:ascii="Times New Roman" w:eastAsia="Times New Roman" w:hAnsi="Times New Roman" w:cs="Times New Roman"/>
              <w:b/>
              <w:bCs/>
              <w:lang w:eastAsia="ru-RU"/>
            </w:rPr>
          </w:pPr>
          <w:r w:rsidRPr="00BB5497">
            <w:rPr>
              <w:rFonts w:ascii="Times New Roman" w:eastAsia="Times New Roman" w:hAnsi="Times New Roman" w:cs="Times New Roman"/>
              <w:b/>
              <w:bCs/>
              <w:lang w:eastAsia="ru-RU"/>
            </w:rPr>
            <w:t xml:space="preserve">стр. </w:t>
          </w:r>
          <w:r w:rsidRPr="00BB5497">
            <w:rPr>
              <w:rFonts w:ascii="Times New Roman" w:eastAsia="Times New Roman" w:hAnsi="Times New Roman" w:cs="Times New Roman"/>
              <w:b/>
              <w:bCs/>
              <w:lang w:eastAsia="ru-RU"/>
            </w:rPr>
            <w:fldChar w:fldCharType="begin"/>
          </w:r>
          <w:r w:rsidRPr="00BB5497">
            <w:rPr>
              <w:rFonts w:ascii="Times New Roman" w:eastAsia="Times New Roman" w:hAnsi="Times New Roman" w:cs="Times New Roman"/>
              <w:b/>
              <w:bCs/>
              <w:lang w:eastAsia="ru-RU"/>
            </w:rPr>
            <w:instrText xml:space="preserve"> PAGE </w:instrText>
          </w:r>
          <w:r w:rsidRPr="00BB5497">
            <w:rPr>
              <w:rFonts w:ascii="Times New Roman" w:eastAsia="Times New Roman" w:hAnsi="Times New Roman" w:cs="Times New Roman"/>
              <w:b/>
              <w:bCs/>
              <w:lang w:eastAsia="ru-RU"/>
            </w:rPr>
            <w:fldChar w:fldCharType="separate"/>
          </w:r>
          <w:r w:rsidRPr="00BB5497">
            <w:rPr>
              <w:rFonts w:ascii="Times New Roman" w:eastAsia="Times New Roman" w:hAnsi="Times New Roman" w:cs="Times New Roman"/>
              <w:b/>
              <w:bCs/>
              <w:lang w:eastAsia="ru-RU"/>
            </w:rPr>
            <w:t>1</w:t>
          </w:r>
          <w:r w:rsidRPr="00BB5497">
            <w:rPr>
              <w:rFonts w:ascii="Times New Roman" w:eastAsia="Times New Roman" w:hAnsi="Times New Roman" w:cs="Times New Roman"/>
              <w:b/>
              <w:bCs/>
              <w:lang w:eastAsia="ru-RU"/>
            </w:rPr>
            <w:fldChar w:fldCharType="end"/>
          </w:r>
          <w:r w:rsidRPr="00BB5497">
            <w:rPr>
              <w:rFonts w:ascii="Times New Roman" w:eastAsia="Times New Roman" w:hAnsi="Times New Roman" w:cs="Times New Roman"/>
              <w:b/>
              <w:bCs/>
              <w:lang w:eastAsia="ru-RU"/>
            </w:rPr>
            <w:t xml:space="preserve"> из </w:t>
          </w:r>
          <w:r w:rsidRPr="00BB5497">
            <w:rPr>
              <w:rFonts w:ascii="Times New Roman" w:eastAsia="Times New Roman" w:hAnsi="Times New Roman" w:cs="Times New Roman"/>
              <w:b/>
              <w:bCs/>
              <w:lang w:eastAsia="ru-RU"/>
            </w:rPr>
            <w:fldChar w:fldCharType="begin"/>
          </w:r>
          <w:r w:rsidRPr="00BB5497">
            <w:rPr>
              <w:rFonts w:ascii="Times New Roman" w:eastAsia="Times New Roman" w:hAnsi="Times New Roman" w:cs="Times New Roman"/>
              <w:b/>
              <w:bCs/>
              <w:lang w:eastAsia="ru-RU"/>
            </w:rPr>
            <w:instrText xml:space="preserve"> NUMPAGES </w:instrText>
          </w:r>
          <w:r w:rsidRPr="00BB5497">
            <w:rPr>
              <w:rFonts w:ascii="Times New Roman" w:eastAsia="Times New Roman" w:hAnsi="Times New Roman" w:cs="Times New Roman"/>
              <w:b/>
              <w:bCs/>
              <w:lang w:eastAsia="ru-RU"/>
            </w:rPr>
            <w:fldChar w:fldCharType="separate"/>
          </w:r>
          <w:r w:rsidRPr="00BB5497">
            <w:rPr>
              <w:rFonts w:ascii="Times New Roman" w:eastAsia="Times New Roman" w:hAnsi="Times New Roman" w:cs="Times New Roman"/>
              <w:b/>
              <w:bCs/>
              <w:lang w:eastAsia="ru-RU"/>
            </w:rPr>
            <w:t>10</w:t>
          </w:r>
          <w:r w:rsidRPr="00BB5497">
            <w:rPr>
              <w:rFonts w:ascii="Times New Roman" w:eastAsia="Times New Roman" w:hAnsi="Times New Roman" w:cs="Times New Roman"/>
              <w:b/>
              <w:bCs/>
              <w:lang w:eastAsia="ru-RU"/>
            </w:rPr>
            <w:fldChar w:fldCharType="end"/>
          </w:r>
        </w:p>
      </w:tc>
    </w:tr>
    <w:tr w:rsidR="007E1725" w:rsidRPr="007E1725" w14:paraId="1D4A6AC9" w14:textId="77777777" w:rsidTr="00C111C8">
      <w:trPr>
        <w:trHeight w:val="456"/>
      </w:trPr>
      <w:tc>
        <w:tcPr>
          <w:tcW w:w="3099" w:type="dxa"/>
          <w:vMerge/>
        </w:tcPr>
        <w:p w14:paraId="213AE2A1" w14:textId="77777777" w:rsidR="007E1725" w:rsidRPr="007E1725" w:rsidRDefault="007E1725" w:rsidP="007E1725">
          <w:pPr>
            <w:tabs>
              <w:tab w:val="center" w:pos="4677"/>
              <w:tab w:val="right" w:pos="9355"/>
            </w:tabs>
            <w:spacing w:after="0" w:line="240" w:lineRule="auto"/>
            <w:rPr>
              <w:rFonts w:ascii="Times New Roman" w:eastAsia="Times New Roman" w:hAnsi="Times New Roman" w:cs="Times New Roman"/>
              <w:sz w:val="24"/>
              <w:szCs w:val="24"/>
              <w:lang w:eastAsia="ru-RU"/>
            </w:rPr>
          </w:pPr>
        </w:p>
      </w:tc>
      <w:tc>
        <w:tcPr>
          <w:tcW w:w="6819" w:type="dxa"/>
          <w:gridSpan w:val="2"/>
        </w:tcPr>
        <w:p w14:paraId="6B14F00F" w14:textId="3E075FE8" w:rsidR="007E1725" w:rsidRPr="00BB5497" w:rsidRDefault="007E1725" w:rsidP="007E1725">
          <w:pPr>
            <w:keepNext/>
            <w:tabs>
              <w:tab w:val="left" w:pos="432"/>
              <w:tab w:val="left" w:pos="864"/>
              <w:tab w:val="left" w:pos="1296"/>
              <w:tab w:val="left" w:pos="1728"/>
              <w:tab w:val="left" w:pos="2160"/>
              <w:tab w:val="left" w:pos="2592"/>
            </w:tabs>
            <w:spacing w:after="120" w:line="240" w:lineRule="auto"/>
            <w:ind w:firstLine="720"/>
            <w:jc w:val="both"/>
            <w:outlineLvl w:val="0"/>
            <w:rPr>
              <w:rFonts w:ascii="Times New Roman" w:eastAsia="Times New Roman" w:hAnsi="Times New Roman" w:cs="Times New Roman"/>
              <w:b/>
              <w:bCs/>
              <w:caps/>
              <w:color w:val="000080"/>
              <w:lang w:eastAsia="ru-RU"/>
            </w:rPr>
          </w:pPr>
          <w:r w:rsidRPr="00BB5497">
            <w:rPr>
              <w:rFonts w:ascii="Times New Roman" w:eastAsia="Times New Roman" w:hAnsi="Times New Roman" w:cs="Times New Roman"/>
              <w:b/>
              <w:bCs/>
              <w:lang w:eastAsia="ru-RU"/>
            </w:rPr>
            <w:t>Сборник типовых кастодиальных договоров</w:t>
          </w:r>
        </w:p>
      </w:tc>
    </w:tr>
  </w:tbl>
  <w:p w14:paraId="4AEF53E5" w14:textId="20D4D6CB" w:rsidR="007E1725" w:rsidRPr="007E1725" w:rsidRDefault="00BB5497" w:rsidP="007E1725">
    <w:pPr>
      <w:tabs>
        <w:tab w:val="center" w:pos="4677"/>
        <w:tab w:val="right" w:pos="9355"/>
      </w:tabs>
      <w:spacing w:after="0" w:line="240" w:lineRule="auto"/>
      <w:jc w:val="both"/>
      <w:rPr>
        <w:rFonts w:ascii="Times New Roman" w:eastAsia="Times New Roman" w:hAnsi="Times New Roman" w:cs="Times New Roman"/>
        <w:b/>
        <w:bCs/>
        <w:sz w:val="20"/>
        <w:szCs w:val="20"/>
        <w:lang w:eastAsia="ru-RU"/>
      </w:rPr>
    </w:pPr>
    <w:r>
      <w:rPr>
        <w:rFonts w:ascii="Arial" w:eastAsia="Times New Roman" w:hAnsi="Arial" w:cs="Arial"/>
        <w:noProof/>
        <w:sz w:val="28"/>
        <w:szCs w:val="28"/>
        <w:lang w:eastAsia="ru-RU"/>
      </w:rPr>
      <mc:AlternateContent>
        <mc:Choice Requires="wps">
          <w:drawing>
            <wp:anchor distT="0" distB="0" distL="114300" distR="114300" simplePos="0" relativeHeight="251659264" behindDoc="0" locked="0" layoutInCell="0" allowOverlap="1" wp14:anchorId="0D7CA170" wp14:editId="52D18796">
              <wp:simplePos x="0" y="0"/>
              <wp:positionH relativeFrom="margin">
                <wp:align>center</wp:align>
              </wp:positionH>
              <wp:positionV relativeFrom="page">
                <wp:align>top</wp:align>
              </wp:positionV>
              <wp:extent cx="7560310" cy="273050"/>
              <wp:effectExtent l="0" t="0" r="0" b="12700"/>
              <wp:wrapNone/>
              <wp:docPr id="1" name="MSIPCM1ee64c3a80c9f6aa4caff540" descr="{&quot;HashCode&quot;:187672774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E4FAA7" w14:textId="2FF2351D" w:rsidR="00747778" w:rsidRPr="00747778" w:rsidRDefault="00747778" w:rsidP="00747778">
                          <w:pPr>
                            <w:spacing w:after="0"/>
                            <w:rPr>
                              <w:rFonts w:ascii="Calibri" w:hAnsi="Calibri" w:cs="Calibri"/>
                              <w:color w:val="000000"/>
                              <w:sz w:val="20"/>
                            </w:rPr>
                          </w:pPr>
                          <w:r w:rsidRPr="00747778">
                            <w:rPr>
                              <w:rFonts w:ascii="Calibri" w:hAnsi="Calibri" w:cs="Calibri"/>
                              <w:color w:val="000000"/>
                              <w:sz w:val="20"/>
                            </w:rPr>
                            <w:t>ВНУТРЕННЯЯ ИНФОРМАЦИЯ</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D7CA170" id="_x0000_t202" coordsize="21600,21600" o:spt="202" path="m,l,21600r21600,l21600,xe">
              <v:stroke joinstyle="miter"/>
              <v:path gradientshapeok="t" o:connecttype="rect"/>
            </v:shapetype>
            <v:shape id="MSIPCM1ee64c3a80c9f6aa4caff540" o:spid="_x0000_s1026" type="#_x0000_t202" alt="{&quot;HashCode&quot;:1876727745,&quot;Height&quot;:841.0,&quot;Width&quot;:595.0,&quot;Placement&quot;:&quot;Header&quot;,&quot;Index&quot;:&quot;Primary&quot;,&quot;Section&quot;:1,&quot;Top&quot;:0.0,&quot;Left&quot;:0.0}" style="position:absolute;left:0;text-align:left;margin-left:0;margin-top:0;width:595.3pt;height:21.5pt;z-index:251659264;visibility:visible;mso-wrap-style:square;mso-wrap-distance-left:9pt;mso-wrap-distance-top:0;mso-wrap-distance-right:9pt;mso-wrap-distance-bottom:0;mso-position-horizontal:center;mso-position-horizontal-relative:margin;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" o:allowincell="f" filled="f" stroked="f" strokeweight=".5pt">
              <v:textbox inset="20pt,0,,0">
                <w:txbxContent>
                  <w:p w14:paraId="66E4FAA7" w14:textId="2FF2351D" w:rsidR="00747778" w:rsidRPr="00747778" w:rsidRDefault="00747778" w:rsidP="00747778">
                    <w:pPr>
                      <w:spacing w:after="0"/>
                      <w:rPr>
                        <w:rFonts w:ascii="Calibri" w:hAnsi="Calibri" w:cs="Calibri"/>
                        <w:color w:val="000000"/>
                        <w:sz w:val="20"/>
                      </w:rPr>
                    </w:pPr>
                    <w:r w:rsidRPr="00747778">
                      <w:rPr>
                        <w:rFonts w:ascii="Calibri" w:hAnsi="Calibri" w:cs="Calibri"/>
                        <w:color w:val="000000"/>
                        <w:sz w:val="20"/>
                      </w:rPr>
                      <w:t>ВНУТРЕННЯЯ ИНФОРМАЦИЯ</w:t>
                    </w:r>
                  </w:p>
                </w:txbxContent>
              </v:textbox>
              <w10:wrap anchorx="margin" anchory="page"/>
            </v:shape>
          </w:pict>
        </mc:Fallback>
      </mc:AlternateContent>
    </w:r>
  </w:p>
  <w:p w14:paraId="5AE72DB8" w14:textId="55EDB581" w:rsidR="00047271" w:rsidRPr="007A1581" w:rsidRDefault="00147765" w:rsidP="007A1581">
    <w:pPr>
      <w:pStyle w:val="af0"/>
      <w:rPr>
        <w:rFonts w:ascii="Times New Roman" w:eastAsia="Times New Roman" w:hAnsi="Times New Roman" w:cs="Times New Roman"/>
        <w:b/>
        <w:bCs/>
        <w:sz w:val="20"/>
        <w:szCs w:val="20"/>
        <w:lang w:eastAsia="ru-RU"/>
      </w:rPr>
    </w:pPr>
    <w:r w:rsidRPr="002866F5">
      <w:rPr>
        <w:rFonts w:ascii="Times New Roman" w:eastAsia="Times New Roman" w:hAnsi="Times New Roman" w:cs="Times New Roman"/>
        <w:b/>
        <w:bCs/>
        <w:sz w:val="20"/>
        <w:szCs w:val="20"/>
        <w:lang w:eastAsia="ru-RU"/>
      </w:rPr>
      <w:t>Рег.№002 – Кастодиальный договор, заключаемый с юридическим лицом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30A3"/>
    <w:multiLevelType w:val="hybridMultilevel"/>
    <w:tmpl w:val="9290166C"/>
    <w:lvl w:ilvl="0" w:tplc="AC4C4C24">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 w15:restartNumberingAfterBreak="0">
    <w:nsid w:val="0D7A3D09"/>
    <w:multiLevelType w:val="hybridMultilevel"/>
    <w:tmpl w:val="D936AAC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13447E"/>
    <w:multiLevelType w:val="hybridMultilevel"/>
    <w:tmpl w:val="191CAC5E"/>
    <w:lvl w:ilvl="0" w:tplc="B99C0996">
      <w:start w:val="1"/>
      <w:numFmt w:val="decimal"/>
      <w:lvlText w:val="%1."/>
      <w:lvlJc w:val="left"/>
      <w:pPr>
        <w:ind w:left="500" w:hanging="360"/>
      </w:pPr>
      <w:rPr>
        <w:rFonts w:hint="default"/>
      </w:rPr>
    </w:lvl>
    <w:lvl w:ilvl="1" w:tplc="04190019">
      <w:start w:val="1"/>
      <w:numFmt w:val="lowerLetter"/>
      <w:lvlText w:val="%2."/>
      <w:lvlJc w:val="left"/>
      <w:pPr>
        <w:ind w:left="1220" w:hanging="360"/>
      </w:pPr>
    </w:lvl>
    <w:lvl w:ilvl="2" w:tplc="0419001B">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3" w15:restartNumberingAfterBreak="0">
    <w:nsid w:val="2D0B2A27"/>
    <w:multiLevelType w:val="hybridMultilevel"/>
    <w:tmpl w:val="BE3A35FE"/>
    <w:lvl w:ilvl="0" w:tplc="9046755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3B24104F"/>
    <w:multiLevelType w:val="multilevel"/>
    <w:tmpl w:val="1AB037FA"/>
    <w:lvl w:ilvl="0">
      <w:start w:val="1"/>
      <w:numFmt w:val="decimal"/>
      <w:lvlText w:val="%1."/>
      <w:lvlJc w:val="left"/>
      <w:pPr>
        <w:ind w:left="500" w:hanging="360"/>
      </w:pPr>
      <w:rPr>
        <w:rFonts w:hint="default"/>
      </w:rPr>
    </w:lvl>
    <w:lvl w:ilvl="1">
      <w:start w:val="1"/>
      <w:numFmt w:val="decimal"/>
      <w:isLgl/>
      <w:lvlText w:val="%1.%2."/>
      <w:lvlJc w:val="left"/>
      <w:pPr>
        <w:ind w:left="753" w:hanging="360"/>
      </w:pPr>
      <w:rPr>
        <w:rFonts w:hint="default"/>
      </w:rPr>
    </w:lvl>
    <w:lvl w:ilvl="2">
      <w:start w:val="1"/>
      <w:numFmt w:val="decimal"/>
      <w:isLgl/>
      <w:lvlText w:val="%1.%2.%3."/>
      <w:lvlJc w:val="left"/>
      <w:pPr>
        <w:ind w:left="1366" w:hanging="720"/>
      </w:pPr>
      <w:rPr>
        <w:rFonts w:hint="default"/>
        <w:b w:val="0"/>
      </w:rPr>
    </w:lvl>
    <w:lvl w:ilvl="3">
      <w:start w:val="1"/>
      <w:numFmt w:val="decimal"/>
      <w:isLgl/>
      <w:lvlText w:val="%1.%2.%3.%4."/>
      <w:lvlJc w:val="left"/>
      <w:pPr>
        <w:ind w:left="1619" w:hanging="720"/>
      </w:pPr>
      <w:rPr>
        <w:rFonts w:hint="default"/>
      </w:rPr>
    </w:lvl>
    <w:lvl w:ilvl="4">
      <w:start w:val="1"/>
      <w:numFmt w:val="decimal"/>
      <w:isLgl/>
      <w:lvlText w:val="%1.%2.%3.%4.%5."/>
      <w:lvlJc w:val="left"/>
      <w:pPr>
        <w:ind w:left="1872" w:hanging="72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2738" w:hanging="1080"/>
      </w:pPr>
      <w:rPr>
        <w:rFonts w:hint="default"/>
      </w:rPr>
    </w:lvl>
    <w:lvl w:ilvl="7">
      <w:start w:val="1"/>
      <w:numFmt w:val="decimal"/>
      <w:isLgl/>
      <w:lvlText w:val="%1.%2.%3.%4.%5.%6.%7.%8."/>
      <w:lvlJc w:val="left"/>
      <w:pPr>
        <w:ind w:left="2991" w:hanging="1080"/>
      </w:pPr>
      <w:rPr>
        <w:rFonts w:hint="default"/>
      </w:rPr>
    </w:lvl>
    <w:lvl w:ilvl="8">
      <w:start w:val="1"/>
      <w:numFmt w:val="decimal"/>
      <w:isLgl/>
      <w:lvlText w:val="%1.%2.%3.%4.%5.%6.%7.%8.%9."/>
      <w:lvlJc w:val="left"/>
      <w:pPr>
        <w:ind w:left="3604" w:hanging="1440"/>
      </w:pPr>
      <w:rPr>
        <w:rFonts w:hint="default"/>
      </w:rPr>
    </w:lvl>
  </w:abstractNum>
  <w:abstractNum w:abstractNumId="5" w15:restartNumberingAfterBreak="0">
    <w:nsid w:val="41FF1EA5"/>
    <w:multiLevelType w:val="multilevel"/>
    <w:tmpl w:val="DDE67F9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44AF3FE2"/>
    <w:multiLevelType w:val="hybridMultilevel"/>
    <w:tmpl w:val="A37AEA84"/>
    <w:lvl w:ilvl="0" w:tplc="250213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503C599A"/>
    <w:multiLevelType w:val="multilevel"/>
    <w:tmpl w:val="36665E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52512281"/>
    <w:multiLevelType w:val="multilevel"/>
    <w:tmpl w:val="C7E8B92E"/>
    <w:lvl w:ilvl="0">
      <w:start w:val="4"/>
      <w:numFmt w:val="decimal"/>
      <w:lvlText w:val="%1."/>
      <w:lvlJc w:val="left"/>
      <w:pPr>
        <w:ind w:left="360" w:hanging="360"/>
      </w:pPr>
      <w:rPr>
        <w:rFonts w:hint="default"/>
      </w:rPr>
    </w:lvl>
    <w:lvl w:ilvl="1">
      <w:start w:val="1"/>
      <w:numFmt w:val="decimal"/>
      <w:lvlText w:val="%1.%2."/>
      <w:lvlJc w:val="left"/>
      <w:pPr>
        <w:ind w:left="1181" w:hanging="36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183" w:hanging="720"/>
      </w:pPr>
      <w:rPr>
        <w:rFonts w:hint="default"/>
      </w:rPr>
    </w:lvl>
    <w:lvl w:ilvl="4">
      <w:start w:val="1"/>
      <w:numFmt w:val="decimal"/>
      <w:lvlText w:val="%1.%2.%3.%4.%5."/>
      <w:lvlJc w:val="left"/>
      <w:pPr>
        <w:ind w:left="4004" w:hanging="720"/>
      </w:pPr>
      <w:rPr>
        <w:rFonts w:hint="default"/>
      </w:rPr>
    </w:lvl>
    <w:lvl w:ilvl="5">
      <w:start w:val="1"/>
      <w:numFmt w:val="decimal"/>
      <w:lvlText w:val="%1.%2.%3.%4.%5.%6."/>
      <w:lvlJc w:val="left"/>
      <w:pPr>
        <w:ind w:left="5185" w:hanging="1080"/>
      </w:pPr>
      <w:rPr>
        <w:rFonts w:hint="default"/>
      </w:rPr>
    </w:lvl>
    <w:lvl w:ilvl="6">
      <w:start w:val="1"/>
      <w:numFmt w:val="decimal"/>
      <w:lvlText w:val="%1.%2.%3.%4.%5.%6.%7."/>
      <w:lvlJc w:val="left"/>
      <w:pPr>
        <w:ind w:left="6006" w:hanging="1080"/>
      </w:pPr>
      <w:rPr>
        <w:rFonts w:hint="default"/>
      </w:rPr>
    </w:lvl>
    <w:lvl w:ilvl="7">
      <w:start w:val="1"/>
      <w:numFmt w:val="decimal"/>
      <w:lvlText w:val="%1.%2.%3.%4.%5.%6.%7.%8."/>
      <w:lvlJc w:val="left"/>
      <w:pPr>
        <w:ind w:left="6827" w:hanging="1080"/>
      </w:pPr>
      <w:rPr>
        <w:rFonts w:hint="default"/>
      </w:rPr>
    </w:lvl>
    <w:lvl w:ilvl="8">
      <w:start w:val="1"/>
      <w:numFmt w:val="decimal"/>
      <w:lvlText w:val="%1.%2.%3.%4.%5.%6.%7.%8.%9."/>
      <w:lvlJc w:val="left"/>
      <w:pPr>
        <w:ind w:left="8008" w:hanging="1440"/>
      </w:pPr>
      <w:rPr>
        <w:rFonts w:hint="default"/>
      </w:rPr>
    </w:lvl>
  </w:abstractNum>
  <w:abstractNum w:abstractNumId="9" w15:restartNumberingAfterBreak="0">
    <w:nsid w:val="640E28F1"/>
    <w:multiLevelType w:val="hybridMultilevel"/>
    <w:tmpl w:val="0132136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247E0C"/>
    <w:multiLevelType w:val="hybridMultilevel"/>
    <w:tmpl w:val="AC164A88"/>
    <w:lvl w:ilvl="0" w:tplc="90467550">
      <w:start w:val="1"/>
      <w:numFmt w:val="bullet"/>
      <w:lvlText w:val=""/>
      <w:lvlJc w:val="left"/>
      <w:pPr>
        <w:ind w:left="3763"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5B218B"/>
    <w:multiLevelType w:val="multilevel"/>
    <w:tmpl w:val="2584AD3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7ED575C5"/>
    <w:multiLevelType w:val="hybridMultilevel"/>
    <w:tmpl w:val="1FAC583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3402793">
    <w:abstractNumId w:val="6"/>
  </w:num>
  <w:num w:numId="2" w16cid:durableId="1562642953">
    <w:abstractNumId w:val="0"/>
  </w:num>
  <w:num w:numId="3" w16cid:durableId="1486823846">
    <w:abstractNumId w:val="1"/>
  </w:num>
  <w:num w:numId="4" w16cid:durableId="773212036">
    <w:abstractNumId w:val="9"/>
  </w:num>
  <w:num w:numId="5" w16cid:durableId="1035159415">
    <w:abstractNumId w:val="12"/>
  </w:num>
  <w:num w:numId="6" w16cid:durableId="1260529790">
    <w:abstractNumId w:val="4"/>
  </w:num>
  <w:num w:numId="7" w16cid:durableId="1949656723">
    <w:abstractNumId w:val="2"/>
  </w:num>
  <w:num w:numId="8" w16cid:durableId="2055617413">
    <w:abstractNumId w:val="8"/>
  </w:num>
  <w:num w:numId="9" w16cid:durableId="1043365041">
    <w:abstractNumId w:val="11"/>
  </w:num>
  <w:num w:numId="10" w16cid:durableId="68105593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6453873">
    <w:abstractNumId w:val="5"/>
  </w:num>
  <w:num w:numId="12" w16cid:durableId="538935008">
    <w:abstractNumId w:val="7"/>
  </w:num>
  <w:num w:numId="13" w16cid:durableId="1958484926">
    <w:abstractNumId w:val="3"/>
  </w:num>
  <w:num w:numId="14" w16cid:durableId="188929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6FB"/>
    <w:rsid w:val="00002383"/>
    <w:rsid w:val="00004634"/>
    <w:rsid w:val="00010E00"/>
    <w:rsid w:val="000138DD"/>
    <w:rsid w:val="00014504"/>
    <w:rsid w:val="00026E31"/>
    <w:rsid w:val="00027547"/>
    <w:rsid w:val="00034E23"/>
    <w:rsid w:val="0004199A"/>
    <w:rsid w:val="00047271"/>
    <w:rsid w:val="000516F5"/>
    <w:rsid w:val="00051989"/>
    <w:rsid w:val="00084D72"/>
    <w:rsid w:val="0009440B"/>
    <w:rsid w:val="00097244"/>
    <w:rsid w:val="000B2420"/>
    <w:rsid w:val="000B25F0"/>
    <w:rsid w:val="000B2A9E"/>
    <w:rsid w:val="000D7977"/>
    <w:rsid w:val="000E7722"/>
    <w:rsid w:val="001078FC"/>
    <w:rsid w:val="00147765"/>
    <w:rsid w:val="00152ADD"/>
    <w:rsid w:val="001569B2"/>
    <w:rsid w:val="00185497"/>
    <w:rsid w:val="001921EA"/>
    <w:rsid w:val="001C4CBB"/>
    <w:rsid w:val="001D1397"/>
    <w:rsid w:val="001E6548"/>
    <w:rsid w:val="001E7F43"/>
    <w:rsid w:val="0020021A"/>
    <w:rsid w:val="002005AE"/>
    <w:rsid w:val="002022ED"/>
    <w:rsid w:val="00236F0C"/>
    <w:rsid w:val="002461E3"/>
    <w:rsid w:val="0024785D"/>
    <w:rsid w:val="0025198C"/>
    <w:rsid w:val="0026789A"/>
    <w:rsid w:val="002722A9"/>
    <w:rsid w:val="00296A85"/>
    <w:rsid w:val="002B17CD"/>
    <w:rsid w:val="002C76C5"/>
    <w:rsid w:val="002D00EE"/>
    <w:rsid w:val="002F52D7"/>
    <w:rsid w:val="00311045"/>
    <w:rsid w:val="003274EF"/>
    <w:rsid w:val="003348F2"/>
    <w:rsid w:val="003358BB"/>
    <w:rsid w:val="00336C31"/>
    <w:rsid w:val="0033716C"/>
    <w:rsid w:val="00344B83"/>
    <w:rsid w:val="0035480B"/>
    <w:rsid w:val="00363C8C"/>
    <w:rsid w:val="0037062D"/>
    <w:rsid w:val="0038570F"/>
    <w:rsid w:val="003A40D8"/>
    <w:rsid w:val="003A7BDA"/>
    <w:rsid w:val="003B021F"/>
    <w:rsid w:val="003C3C3E"/>
    <w:rsid w:val="003C4950"/>
    <w:rsid w:val="003C6D34"/>
    <w:rsid w:val="003E25B3"/>
    <w:rsid w:val="003F13D4"/>
    <w:rsid w:val="00400EEA"/>
    <w:rsid w:val="00402AF0"/>
    <w:rsid w:val="00410892"/>
    <w:rsid w:val="00412488"/>
    <w:rsid w:val="004127F4"/>
    <w:rsid w:val="00413617"/>
    <w:rsid w:val="00413A6F"/>
    <w:rsid w:val="00420431"/>
    <w:rsid w:val="0042461B"/>
    <w:rsid w:val="00432C94"/>
    <w:rsid w:val="00462C92"/>
    <w:rsid w:val="00466E19"/>
    <w:rsid w:val="00471787"/>
    <w:rsid w:val="004806A7"/>
    <w:rsid w:val="00480862"/>
    <w:rsid w:val="0048109C"/>
    <w:rsid w:val="00495D1C"/>
    <w:rsid w:val="00496F02"/>
    <w:rsid w:val="004B1A10"/>
    <w:rsid w:val="004B77CB"/>
    <w:rsid w:val="004C36F6"/>
    <w:rsid w:val="004D558C"/>
    <w:rsid w:val="004F5BD4"/>
    <w:rsid w:val="004F7BCB"/>
    <w:rsid w:val="00514886"/>
    <w:rsid w:val="0051717A"/>
    <w:rsid w:val="0053245D"/>
    <w:rsid w:val="00536B3A"/>
    <w:rsid w:val="0054476E"/>
    <w:rsid w:val="005514A1"/>
    <w:rsid w:val="00551913"/>
    <w:rsid w:val="00565BB4"/>
    <w:rsid w:val="00566AE3"/>
    <w:rsid w:val="00572A9C"/>
    <w:rsid w:val="00597F88"/>
    <w:rsid w:val="005B3CD0"/>
    <w:rsid w:val="005D6057"/>
    <w:rsid w:val="005F14A4"/>
    <w:rsid w:val="0060682D"/>
    <w:rsid w:val="00624454"/>
    <w:rsid w:val="00635277"/>
    <w:rsid w:val="006368CA"/>
    <w:rsid w:val="006433EB"/>
    <w:rsid w:val="00657F71"/>
    <w:rsid w:val="00660938"/>
    <w:rsid w:val="00663056"/>
    <w:rsid w:val="0067034C"/>
    <w:rsid w:val="0067158C"/>
    <w:rsid w:val="006719D9"/>
    <w:rsid w:val="006720D9"/>
    <w:rsid w:val="00675757"/>
    <w:rsid w:val="00681EF0"/>
    <w:rsid w:val="006875E8"/>
    <w:rsid w:val="00694CFC"/>
    <w:rsid w:val="006B1150"/>
    <w:rsid w:val="006C44B9"/>
    <w:rsid w:val="006E3E34"/>
    <w:rsid w:val="006E63C7"/>
    <w:rsid w:val="006F548C"/>
    <w:rsid w:val="007002D5"/>
    <w:rsid w:val="00713D5F"/>
    <w:rsid w:val="0072226C"/>
    <w:rsid w:val="0073120E"/>
    <w:rsid w:val="00741483"/>
    <w:rsid w:val="00747778"/>
    <w:rsid w:val="007565B3"/>
    <w:rsid w:val="00765EA0"/>
    <w:rsid w:val="0076645F"/>
    <w:rsid w:val="00785A4D"/>
    <w:rsid w:val="0078736F"/>
    <w:rsid w:val="00787380"/>
    <w:rsid w:val="007904D5"/>
    <w:rsid w:val="007A1581"/>
    <w:rsid w:val="007B466A"/>
    <w:rsid w:val="007C6954"/>
    <w:rsid w:val="007C7157"/>
    <w:rsid w:val="007D5330"/>
    <w:rsid w:val="007E1725"/>
    <w:rsid w:val="007F009E"/>
    <w:rsid w:val="00801B8E"/>
    <w:rsid w:val="008079C0"/>
    <w:rsid w:val="008141C9"/>
    <w:rsid w:val="0083289A"/>
    <w:rsid w:val="00835A72"/>
    <w:rsid w:val="008437F1"/>
    <w:rsid w:val="00843E7F"/>
    <w:rsid w:val="00847C36"/>
    <w:rsid w:val="00861967"/>
    <w:rsid w:val="00861BF7"/>
    <w:rsid w:val="00884295"/>
    <w:rsid w:val="008C12D3"/>
    <w:rsid w:val="008C2B9E"/>
    <w:rsid w:val="008C4D33"/>
    <w:rsid w:val="008D1B5F"/>
    <w:rsid w:val="008D59BF"/>
    <w:rsid w:val="008F6006"/>
    <w:rsid w:val="00904628"/>
    <w:rsid w:val="009158B3"/>
    <w:rsid w:val="00923F96"/>
    <w:rsid w:val="0093141E"/>
    <w:rsid w:val="00937DA2"/>
    <w:rsid w:val="009534A1"/>
    <w:rsid w:val="00956EF7"/>
    <w:rsid w:val="00972841"/>
    <w:rsid w:val="00975A6C"/>
    <w:rsid w:val="0097706A"/>
    <w:rsid w:val="00977984"/>
    <w:rsid w:val="00984AAD"/>
    <w:rsid w:val="00987E8B"/>
    <w:rsid w:val="00991530"/>
    <w:rsid w:val="00992C8E"/>
    <w:rsid w:val="009A190B"/>
    <w:rsid w:val="009B2556"/>
    <w:rsid w:val="009B4A33"/>
    <w:rsid w:val="009B773B"/>
    <w:rsid w:val="009C269E"/>
    <w:rsid w:val="009D10B1"/>
    <w:rsid w:val="009D1EA8"/>
    <w:rsid w:val="009D4197"/>
    <w:rsid w:val="009D4ECB"/>
    <w:rsid w:val="009D6E91"/>
    <w:rsid w:val="009E0048"/>
    <w:rsid w:val="009F0E21"/>
    <w:rsid w:val="009F1B48"/>
    <w:rsid w:val="00A03FCA"/>
    <w:rsid w:val="00A06A2F"/>
    <w:rsid w:val="00A10AD8"/>
    <w:rsid w:val="00A16A0E"/>
    <w:rsid w:val="00A46C56"/>
    <w:rsid w:val="00A53FDE"/>
    <w:rsid w:val="00A57B28"/>
    <w:rsid w:val="00A61B97"/>
    <w:rsid w:val="00A65E73"/>
    <w:rsid w:val="00AB39E1"/>
    <w:rsid w:val="00AD0B52"/>
    <w:rsid w:val="00AD451D"/>
    <w:rsid w:val="00AF21DB"/>
    <w:rsid w:val="00AF6378"/>
    <w:rsid w:val="00B06EBE"/>
    <w:rsid w:val="00B277D0"/>
    <w:rsid w:val="00B541E2"/>
    <w:rsid w:val="00B57CBB"/>
    <w:rsid w:val="00B7116E"/>
    <w:rsid w:val="00B81FDF"/>
    <w:rsid w:val="00B94B53"/>
    <w:rsid w:val="00BB0CA8"/>
    <w:rsid w:val="00BB5497"/>
    <w:rsid w:val="00BB5BC1"/>
    <w:rsid w:val="00BB5FB0"/>
    <w:rsid w:val="00BC139A"/>
    <w:rsid w:val="00BC21B1"/>
    <w:rsid w:val="00BC3337"/>
    <w:rsid w:val="00BC4720"/>
    <w:rsid w:val="00BD0469"/>
    <w:rsid w:val="00BD3F4C"/>
    <w:rsid w:val="00BD536A"/>
    <w:rsid w:val="00BE4003"/>
    <w:rsid w:val="00BF3FF9"/>
    <w:rsid w:val="00BF407C"/>
    <w:rsid w:val="00BF4601"/>
    <w:rsid w:val="00C1149A"/>
    <w:rsid w:val="00C17CFB"/>
    <w:rsid w:val="00C3663C"/>
    <w:rsid w:val="00C50D06"/>
    <w:rsid w:val="00C534BE"/>
    <w:rsid w:val="00C6771F"/>
    <w:rsid w:val="00C75342"/>
    <w:rsid w:val="00C83F74"/>
    <w:rsid w:val="00C90E41"/>
    <w:rsid w:val="00CA2953"/>
    <w:rsid w:val="00CA51E5"/>
    <w:rsid w:val="00CB7266"/>
    <w:rsid w:val="00CC34E9"/>
    <w:rsid w:val="00CC42EE"/>
    <w:rsid w:val="00CD1D81"/>
    <w:rsid w:val="00CF0640"/>
    <w:rsid w:val="00CF2C20"/>
    <w:rsid w:val="00CF5E56"/>
    <w:rsid w:val="00D00800"/>
    <w:rsid w:val="00D12311"/>
    <w:rsid w:val="00D14237"/>
    <w:rsid w:val="00D2657E"/>
    <w:rsid w:val="00D30F60"/>
    <w:rsid w:val="00D45C82"/>
    <w:rsid w:val="00D63F9E"/>
    <w:rsid w:val="00D70410"/>
    <w:rsid w:val="00D932CC"/>
    <w:rsid w:val="00D97C5B"/>
    <w:rsid w:val="00D97CAE"/>
    <w:rsid w:val="00DA2C85"/>
    <w:rsid w:val="00DA653F"/>
    <w:rsid w:val="00DA78D7"/>
    <w:rsid w:val="00DB0203"/>
    <w:rsid w:val="00DC4962"/>
    <w:rsid w:val="00DD5C71"/>
    <w:rsid w:val="00DD691E"/>
    <w:rsid w:val="00DE11F6"/>
    <w:rsid w:val="00DE2461"/>
    <w:rsid w:val="00DF43F9"/>
    <w:rsid w:val="00E056AD"/>
    <w:rsid w:val="00E14A57"/>
    <w:rsid w:val="00E21D31"/>
    <w:rsid w:val="00E43D90"/>
    <w:rsid w:val="00E44191"/>
    <w:rsid w:val="00E539C9"/>
    <w:rsid w:val="00E561B3"/>
    <w:rsid w:val="00E56A42"/>
    <w:rsid w:val="00E6491C"/>
    <w:rsid w:val="00E67BA4"/>
    <w:rsid w:val="00E67C4C"/>
    <w:rsid w:val="00E70E70"/>
    <w:rsid w:val="00E87478"/>
    <w:rsid w:val="00EA1827"/>
    <w:rsid w:val="00EA65A9"/>
    <w:rsid w:val="00EA7A2A"/>
    <w:rsid w:val="00EB442D"/>
    <w:rsid w:val="00EC5902"/>
    <w:rsid w:val="00ED6369"/>
    <w:rsid w:val="00EF2514"/>
    <w:rsid w:val="00F00FF1"/>
    <w:rsid w:val="00F21E7F"/>
    <w:rsid w:val="00F27BED"/>
    <w:rsid w:val="00F31D00"/>
    <w:rsid w:val="00F32D1E"/>
    <w:rsid w:val="00F33545"/>
    <w:rsid w:val="00F40D53"/>
    <w:rsid w:val="00F43A06"/>
    <w:rsid w:val="00F454F4"/>
    <w:rsid w:val="00F56193"/>
    <w:rsid w:val="00F605D9"/>
    <w:rsid w:val="00F64287"/>
    <w:rsid w:val="00F7391A"/>
    <w:rsid w:val="00F74936"/>
    <w:rsid w:val="00FA4DB3"/>
    <w:rsid w:val="00FC03C8"/>
    <w:rsid w:val="00FC09D1"/>
    <w:rsid w:val="00FC650D"/>
    <w:rsid w:val="00FF56FB"/>
    <w:rsid w:val="00FF6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B473D"/>
  <w15:chartTrackingRefBased/>
  <w15:docId w15:val="{039ABC73-9540-4456-A826-4C32A86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E17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FF56FB"/>
    <w:pPr>
      <w:widowControl w:val="0"/>
      <w:spacing w:after="0" w:line="240" w:lineRule="auto"/>
      <w:ind w:left="108" w:hanging="180"/>
      <w:outlineLvl w:val="1"/>
    </w:pPr>
    <w:rPr>
      <w:rFonts w:ascii="Times New Roman" w:eastAsia="Times New Roman" w:hAnsi="Times New Roman" w:cs="Times New Roman"/>
      <w:b/>
      <w:bCs/>
      <w:sz w:val="18"/>
      <w:szCs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5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F56FB"/>
    <w:pPr>
      <w:widowControl w:val="0"/>
      <w:spacing w:after="0" w:line="240" w:lineRule="auto"/>
      <w:ind w:left="101" w:firstLine="720"/>
    </w:pPr>
    <w:rPr>
      <w:rFonts w:ascii="Times New Roman" w:eastAsia="Times New Roman" w:hAnsi="Times New Roman"/>
      <w:sz w:val="20"/>
      <w:szCs w:val="20"/>
      <w:lang w:val="en-US"/>
    </w:rPr>
  </w:style>
  <w:style w:type="character" w:customStyle="1" w:styleId="a5">
    <w:name w:val="Основной текст Знак"/>
    <w:basedOn w:val="a0"/>
    <w:link w:val="a4"/>
    <w:uiPriority w:val="1"/>
    <w:rsid w:val="00FF56FB"/>
    <w:rPr>
      <w:rFonts w:ascii="Times New Roman" w:eastAsia="Times New Roman" w:hAnsi="Times New Roman"/>
      <w:sz w:val="20"/>
      <w:szCs w:val="20"/>
      <w:lang w:val="en-US"/>
    </w:rPr>
  </w:style>
  <w:style w:type="paragraph" w:styleId="a6">
    <w:name w:val="No Spacing"/>
    <w:uiPriority w:val="1"/>
    <w:qFormat/>
    <w:rsid w:val="00FF56FB"/>
    <w:pPr>
      <w:spacing w:after="0" w:line="240" w:lineRule="auto"/>
    </w:pPr>
    <w:rPr>
      <w:rFonts w:ascii="Calibri" w:eastAsia="Calibri" w:hAnsi="Calibri" w:cs="Times New Roman"/>
    </w:rPr>
  </w:style>
  <w:style w:type="character" w:customStyle="1" w:styleId="s0">
    <w:name w:val="s0"/>
    <w:rsid w:val="00FF56FB"/>
    <w:rPr>
      <w:rFonts w:ascii="Times New Roman" w:hAnsi="Times New Roman" w:cs="Times New Roman" w:hint="default"/>
      <w:b w:val="0"/>
      <w:bCs w:val="0"/>
      <w:i w:val="0"/>
      <w:iCs w:val="0"/>
      <w:strike w:val="0"/>
      <w:dstrike w:val="0"/>
      <w:color w:val="000000"/>
      <w:sz w:val="36"/>
      <w:szCs w:val="36"/>
      <w:u w:val="none"/>
      <w:effect w:val="none"/>
    </w:rPr>
  </w:style>
  <w:style w:type="character" w:customStyle="1" w:styleId="20">
    <w:name w:val="Заголовок 2 Знак"/>
    <w:basedOn w:val="a0"/>
    <w:link w:val="2"/>
    <w:uiPriority w:val="1"/>
    <w:rsid w:val="00FF56FB"/>
    <w:rPr>
      <w:rFonts w:ascii="Times New Roman" w:eastAsia="Times New Roman" w:hAnsi="Times New Roman" w:cs="Times New Roman"/>
      <w:b/>
      <w:bCs/>
      <w:sz w:val="18"/>
      <w:szCs w:val="18"/>
      <w:lang w:val="en-US"/>
    </w:rPr>
  </w:style>
  <w:style w:type="character" w:styleId="a7">
    <w:name w:val="annotation reference"/>
    <w:basedOn w:val="a0"/>
    <w:uiPriority w:val="99"/>
    <w:semiHidden/>
    <w:unhideWhenUsed/>
    <w:rsid w:val="00787380"/>
    <w:rPr>
      <w:sz w:val="16"/>
      <w:szCs w:val="16"/>
    </w:rPr>
  </w:style>
  <w:style w:type="paragraph" w:styleId="a8">
    <w:name w:val="annotation text"/>
    <w:basedOn w:val="a"/>
    <w:link w:val="a9"/>
    <w:uiPriority w:val="99"/>
    <w:semiHidden/>
    <w:unhideWhenUsed/>
    <w:rsid w:val="00787380"/>
    <w:pPr>
      <w:spacing w:line="240" w:lineRule="auto"/>
    </w:pPr>
    <w:rPr>
      <w:sz w:val="20"/>
      <w:szCs w:val="20"/>
    </w:rPr>
  </w:style>
  <w:style w:type="character" w:customStyle="1" w:styleId="a9">
    <w:name w:val="Текст примечания Знак"/>
    <w:basedOn w:val="a0"/>
    <w:link w:val="a8"/>
    <w:uiPriority w:val="99"/>
    <w:semiHidden/>
    <w:rsid w:val="00787380"/>
    <w:rPr>
      <w:sz w:val="20"/>
      <w:szCs w:val="20"/>
    </w:rPr>
  </w:style>
  <w:style w:type="paragraph" w:styleId="aa">
    <w:name w:val="annotation subject"/>
    <w:basedOn w:val="a8"/>
    <w:next w:val="a8"/>
    <w:link w:val="ab"/>
    <w:uiPriority w:val="99"/>
    <w:semiHidden/>
    <w:unhideWhenUsed/>
    <w:rsid w:val="00787380"/>
    <w:rPr>
      <w:b/>
      <w:bCs/>
    </w:rPr>
  </w:style>
  <w:style w:type="character" w:customStyle="1" w:styleId="ab">
    <w:name w:val="Тема примечания Знак"/>
    <w:basedOn w:val="a9"/>
    <w:link w:val="aa"/>
    <w:uiPriority w:val="99"/>
    <w:semiHidden/>
    <w:rsid w:val="00787380"/>
    <w:rPr>
      <w:b/>
      <w:bCs/>
      <w:sz w:val="20"/>
      <w:szCs w:val="20"/>
    </w:rPr>
  </w:style>
  <w:style w:type="paragraph" w:styleId="ac">
    <w:name w:val="Balloon Text"/>
    <w:basedOn w:val="a"/>
    <w:link w:val="ad"/>
    <w:uiPriority w:val="99"/>
    <w:semiHidden/>
    <w:unhideWhenUsed/>
    <w:rsid w:val="0078738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87380"/>
    <w:rPr>
      <w:rFonts w:ascii="Segoe UI" w:hAnsi="Segoe UI" w:cs="Segoe UI"/>
      <w:sz w:val="18"/>
      <w:szCs w:val="18"/>
    </w:rPr>
  </w:style>
  <w:style w:type="paragraph" w:styleId="ae">
    <w:name w:val="List Paragraph"/>
    <w:basedOn w:val="a"/>
    <w:uiPriority w:val="34"/>
    <w:qFormat/>
    <w:rsid w:val="00BB5FB0"/>
    <w:pPr>
      <w:ind w:left="720"/>
      <w:contextualSpacing/>
    </w:pPr>
  </w:style>
  <w:style w:type="paragraph" w:styleId="3">
    <w:name w:val="Body Text Indent 3"/>
    <w:basedOn w:val="a"/>
    <w:link w:val="30"/>
    <w:uiPriority w:val="99"/>
    <w:semiHidden/>
    <w:unhideWhenUsed/>
    <w:rsid w:val="00E539C9"/>
    <w:pPr>
      <w:spacing w:after="120"/>
      <w:ind w:left="283"/>
    </w:pPr>
    <w:rPr>
      <w:sz w:val="16"/>
      <w:szCs w:val="16"/>
    </w:rPr>
  </w:style>
  <w:style w:type="character" w:customStyle="1" w:styleId="30">
    <w:name w:val="Основной текст с отступом 3 Знак"/>
    <w:basedOn w:val="a0"/>
    <w:link w:val="3"/>
    <w:uiPriority w:val="99"/>
    <w:rsid w:val="00E539C9"/>
    <w:rPr>
      <w:sz w:val="16"/>
      <w:szCs w:val="16"/>
    </w:rPr>
  </w:style>
  <w:style w:type="character" w:customStyle="1" w:styleId="11">
    <w:name w:val="Основной шрифт абзаца1"/>
    <w:rsid w:val="001078FC"/>
  </w:style>
  <w:style w:type="paragraph" w:styleId="af">
    <w:name w:val="Revision"/>
    <w:hidden/>
    <w:uiPriority w:val="99"/>
    <w:semiHidden/>
    <w:rsid w:val="009158B3"/>
    <w:pPr>
      <w:spacing w:after="0" w:line="240" w:lineRule="auto"/>
    </w:pPr>
  </w:style>
  <w:style w:type="paragraph" w:styleId="af0">
    <w:name w:val="header"/>
    <w:basedOn w:val="a"/>
    <w:link w:val="af1"/>
    <w:unhideWhenUsed/>
    <w:rsid w:val="00047271"/>
    <w:pPr>
      <w:tabs>
        <w:tab w:val="center" w:pos="4844"/>
        <w:tab w:val="right" w:pos="9689"/>
      </w:tabs>
      <w:spacing w:after="0" w:line="240" w:lineRule="auto"/>
    </w:pPr>
  </w:style>
  <w:style w:type="character" w:customStyle="1" w:styleId="af1">
    <w:name w:val="Верхний колонтитул Знак"/>
    <w:basedOn w:val="a0"/>
    <w:link w:val="af0"/>
    <w:rsid w:val="00047271"/>
  </w:style>
  <w:style w:type="paragraph" w:styleId="af2">
    <w:name w:val="footer"/>
    <w:basedOn w:val="a"/>
    <w:link w:val="af3"/>
    <w:uiPriority w:val="99"/>
    <w:unhideWhenUsed/>
    <w:rsid w:val="00047271"/>
    <w:pPr>
      <w:tabs>
        <w:tab w:val="center" w:pos="4844"/>
        <w:tab w:val="right" w:pos="9689"/>
      </w:tabs>
      <w:spacing w:after="0" w:line="240" w:lineRule="auto"/>
    </w:pPr>
  </w:style>
  <w:style w:type="character" w:customStyle="1" w:styleId="af3">
    <w:name w:val="Нижний колонтитул Знак"/>
    <w:basedOn w:val="a0"/>
    <w:link w:val="af2"/>
    <w:uiPriority w:val="99"/>
    <w:rsid w:val="00047271"/>
  </w:style>
  <w:style w:type="paragraph" w:styleId="HTML">
    <w:name w:val="HTML Preformatted"/>
    <w:basedOn w:val="a"/>
    <w:link w:val="HTML0"/>
    <w:uiPriority w:val="99"/>
    <w:semiHidden/>
    <w:unhideWhenUsed/>
    <w:rsid w:val="00480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80862"/>
    <w:rPr>
      <w:rFonts w:ascii="Courier New" w:eastAsia="Times New Roman" w:hAnsi="Courier New" w:cs="Courier New"/>
      <w:sz w:val="20"/>
      <w:szCs w:val="20"/>
      <w:lang w:eastAsia="ru-RU"/>
    </w:rPr>
  </w:style>
  <w:style w:type="character" w:customStyle="1" w:styleId="y2iqfc">
    <w:name w:val="y2iqfc"/>
    <w:basedOn w:val="a0"/>
    <w:rsid w:val="00480862"/>
  </w:style>
  <w:style w:type="character" w:customStyle="1" w:styleId="10">
    <w:name w:val="Заголовок 1 Знак"/>
    <w:basedOn w:val="a0"/>
    <w:link w:val="1"/>
    <w:uiPriority w:val="9"/>
    <w:rsid w:val="007E1725"/>
    <w:rPr>
      <w:rFonts w:asciiTheme="majorHAnsi" w:eastAsiaTheme="majorEastAsia" w:hAnsiTheme="majorHAnsi" w:cstheme="majorBidi"/>
      <w:color w:val="2E74B5" w:themeColor="accent1" w:themeShade="BF"/>
      <w:sz w:val="32"/>
      <w:szCs w:val="32"/>
    </w:rPr>
  </w:style>
  <w:style w:type="paragraph" w:styleId="21">
    <w:name w:val="Body Text 2"/>
    <w:basedOn w:val="a"/>
    <w:link w:val="22"/>
    <w:uiPriority w:val="99"/>
    <w:semiHidden/>
    <w:unhideWhenUsed/>
    <w:rsid w:val="007E1725"/>
    <w:pPr>
      <w:spacing w:after="120" w:line="480" w:lineRule="auto"/>
    </w:pPr>
  </w:style>
  <w:style w:type="character" w:customStyle="1" w:styleId="22">
    <w:name w:val="Основной текст 2 Знак"/>
    <w:basedOn w:val="a0"/>
    <w:link w:val="21"/>
    <w:uiPriority w:val="99"/>
    <w:semiHidden/>
    <w:rsid w:val="007E1725"/>
  </w:style>
  <w:style w:type="paragraph" w:styleId="23">
    <w:name w:val="Body Text Indent 2"/>
    <w:basedOn w:val="a"/>
    <w:link w:val="24"/>
    <w:uiPriority w:val="99"/>
    <w:semiHidden/>
    <w:unhideWhenUsed/>
    <w:rsid w:val="007E1725"/>
    <w:pPr>
      <w:spacing w:after="120" w:line="480" w:lineRule="auto"/>
      <w:ind w:left="283"/>
    </w:pPr>
  </w:style>
  <w:style w:type="character" w:customStyle="1" w:styleId="24">
    <w:name w:val="Основной текст с отступом 2 Знак"/>
    <w:basedOn w:val="a0"/>
    <w:link w:val="23"/>
    <w:uiPriority w:val="99"/>
    <w:semiHidden/>
    <w:rsid w:val="007E1725"/>
  </w:style>
  <w:style w:type="paragraph" w:styleId="af4">
    <w:name w:val="Body Text Indent"/>
    <w:basedOn w:val="a"/>
    <w:link w:val="af5"/>
    <w:uiPriority w:val="99"/>
    <w:semiHidden/>
    <w:unhideWhenUsed/>
    <w:rsid w:val="007E1725"/>
    <w:pPr>
      <w:spacing w:after="120"/>
      <w:ind w:left="283"/>
    </w:pPr>
  </w:style>
  <w:style w:type="character" w:customStyle="1" w:styleId="af5">
    <w:name w:val="Основной текст с отступом Знак"/>
    <w:basedOn w:val="a0"/>
    <w:link w:val="af4"/>
    <w:uiPriority w:val="99"/>
    <w:semiHidden/>
    <w:rsid w:val="007E1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ubank.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10040</Words>
  <Characters>57234</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Гилёва Марина Смолиновна</dc:creator>
  <cp:keywords/>
  <dc:description/>
  <cp:lastModifiedBy>Кудрявцева Олеся Валерьевна</cp:lastModifiedBy>
  <cp:revision>13</cp:revision>
  <cp:lastPrinted>2021-11-19T09:54:00Z</cp:lastPrinted>
  <dcterms:created xsi:type="dcterms:W3CDTF">2025-10-17T07:29:00Z</dcterms:created>
  <dcterms:modified xsi:type="dcterms:W3CDTF">2025-11-03T07:01:00Z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67e166-4b10-4d44-9951-ddc92040c9bd_Enabled">
    <vt:lpwstr>true</vt:lpwstr>
  </property>
  <property fmtid="{D5CDD505-2E9C-101B-9397-08002B2CF9AE}" pid="3" name="MSIP_Label_5667e166-4b10-4d44-9951-ddc92040c9bd_SetDate">
    <vt:lpwstr>2025-10-24T12:27:49Z</vt:lpwstr>
  </property>
  <property fmtid="{D5CDD505-2E9C-101B-9397-08002B2CF9AE}" pid="4" name="MSIP_Label_5667e166-4b10-4d44-9951-ddc92040c9bd_Method">
    <vt:lpwstr>Standard</vt:lpwstr>
  </property>
  <property fmtid="{D5CDD505-2E9C-101B-9397-08002B2CF9AE}" pid="5" name="MSIP_Label_5667e166-4b10-4d44-9951-ddc92040c9bd_Name">
    <vt:lpwstr>С маркировкой</vt:lpwstr>
  </property>
  <property fmtid="{D5CDD505-2E9C-101B-9397-08002B2CF9AE}" pid="6" name="MSIP_Label_5667e166-4b10-4d44-9951-ddc92040c9bd_SiteId">
    <vt:lpwstr>38598580-1f17-4a12-918c-077d560b949f</vt:lpwstr>
  </property>
  <property fmtid="{D5CDD505-2E9C-101B-9397-08002B2CF9AE}" pid="7" name="MSIP_Label_5667e166-4b10-4d44-9951-ddc92040c9bd_ActionId">
    <vt:lpwstr>b6be391f-9f46-45f9-83cd-072abd41364e</vt:lpwstr>
  </property>
  <property fmtid="{D5CDD505-2E9C-101B-9397-08002B2CF9AE}" pid="8" name="MSIP_Label_5667e166-4b10-4d44-9951-ddc92040c9bd_ContentBits">
    <vt:lpwstr>1</vt:lpwstr>
  </property>
</Properties>
</file>