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8" w:type="dxa"/>
        <w:tblInd w:w="-147" w:type="dxa"/>
        <w:tblLayout w:type="fixed"/>
        <w:tblLook w:val="04A0" w:firstRow="1" w:lastRow="0" w:firstColumn="1" w:lastColumn="0" w:noHBand="0" w:noVBand="1"/>
      </w:tblPr>
      <w:tblGrid>
        <w:gridCol w:w="5389"/>
        <w:gridCol w:w="5389"/>
      </w:tblGrid>
      <w:tr w:rsidR="00047271" w:rsidRPr="00185497" w14:paraId="78692BA6" w14:textId="77777777" w:rsidTr="00961FD2">
        <w:tc>
          <w:tcPr>
            <w:tcW w:w="5389" w:type="dxa"/>
            <w:tcBorders>
              <w:top w:val="nil"/>
              <w:left w:val="nil"/>
              <w:bottom w:val="single" w:sz="4" w:space="0" w:color="auto"/>
              <w:right w:val="nil"/>
            </w:tcBorders>
          </w:tcPr>
          <w:p w14:paraId="55556A42" w14:textId="77777777" w:rsidR="00047271" w:rsidRPr="001078FC" w:rsidRDefault="00047271" w:rsidP="00B57CBB">
            <w:pPr>
              <w:pStyle w:val="a4"/>
              <w:spacing w:before="1" w:line="252" w:lineRule="auto"/>
              <w:ind w:left="0" w:right="-47" w:firstLine="0"/>
              <w:rPr>
                <w:rFonts w:eastAsia="Calibri" w:cs="Times New Roman"/>
                <w:b/>
                <w:sz w:val="18"/>
                <w:szCs w:val="18"/>
                <w:lang w:val="kk"/>
              </w:rPr>
            </w:pPr>
          </w:p>
        </w:tc>
        <w:tc>
          <w:tcPr>
            <w:tcW w:w="5389" w:type="dxa"/>
            <w:tcBorders>
              <w:top w:val="nil"/>
              <w:left w:val="nil"/>
              <w:bottom w:val="single" w:sz="4" w:space="0" w:color="auto"/>
              <w:right w:val="nil"/>
            </w:tcBorders>
          </w:tcPr>
          <w:p w14:paraId="48DA43D5" w14:textId="1CC38F2B" w:rsidR="0024785D" w:rsidRPr="001078FC" w:rsidRDefault="0024785D" w:rsidP="0024785D">
            <w:pPr>
              <w:pStyle w:val="a4"/>
              <w:spacing w:before="1" w:line="252" w:lineRule="auto"/>
              <w:ind w:left="0" w:right="318" w:firstLine="0"/>
              <w:rPr>
                <w:rFonts w:eastAsia="Calibri" w:cs="Times New Roman"/>
                <w:b/>
                <w:sz w:val="18"/>
                <w:szCs w:val="18"/>
                <w:lang w:val="ru-RU"/>
              </w:rPr>
            </w:pPr>
          </w:p>
        </w:tc>
      </w:tr>
      <w:tr w:rsidR="007D5330" w:rsidRPr="00185497" w14:paraId="3113B05E" w14:textId="77777777" w:rsidTr="00961FD2">
        <w:tc>
          <w:tcPr>
            <w:tcW w:w="5389" w:type="dxa"/>
            <w:tcBorders>
              <w:top w:val="single" w:sz="4" w:space="0" w:color="auto"/>
              <w:bottom w:val="single" w:sz="4" w:space="0" w:color="auto"/>
            </w:tcBorders>
          </w:tcPr>
          <w:p w14:paraId="581472A0" w14:textId="5D5A0EFB" w:rsidR="00961FD2" w:rsidRPr="00162B69" w:rsidRDefault="00961FD2" w:rsidP="00961FD2">
            <w:pPr>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val="kk" w:eastAsia="ru-RU"/>
              </w:rPr>
              <w:t>№</w:t>
            </w:r>
            <w:r w:rsidR="00124507" w:rsidRPr="007E1725">
              <w:rPr>
                <w:rFonts w:ascii="Times New Roman" w:eastAsia="Times New Roman" w:hAnsi="Times New Roman" w:cs="Times New Roman"/>
                <w:b/>
                <w:bCs/>
                <w:lang w:val="kk" w:eastAsia="ru-RU"/>
              </w:rPr>
              <w:t>_____</w:t>
            </w:r>
            <w:r w:rsidRPr="00162B69">
              <w:rPr>
                <w:rFonts w:ascii="Times New Roman" w:eastAsia="Times New Roman" w:hAnsi="Times New Roman" w:cs="Times New Roman"/>
                <w:b/>
                <w:bCs/>
                <w:lang w:val="kk" w:eastAsia="ru-RU"/>
              </w:rPr>
              <w:t xml:space="preserve"> КАСТОДИАНДЫҚ ШАРТ </w:t>
            </w:r>
          </w:p>
          <w:p w14:paraId="237E4E73" w14:textId="77777777" w:rsidR="00961FD2" w:rsidRPr="00162B69" w:rsidRDefault="00961FD2" w:rsidP="00961FD2">
            <w:pPr>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val="kk" w:eastAsia="ru-RU"/>
              </w:rPr>
              <w:t>(жеке тұлғаның (тұлғалардың) активтеріне қызмет көрсететін басқарушы компаниямен жасалады)</w:t>
            </w:r>
          </w:p>
          <w:p w14:paraId="3F9461F3" w14:textId="77777777" w:rsidR="00961FD2" w:rsidRPr="00162B69" w:rsidRDefault="00961FD2" w:rsidP="00961FD2">
            <w:pPr>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 xml:space="preserve"> </w:t>
            </w:r>
          </w:p>
          <w:p w14:paraId="24375609" w14:textId="32C2C57B" w:rsidR="00961FD2" w:rsidRPr="00162B69"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 xml:space="preserve">Алматы қ.                             20__ ж. «___» _______________  </w:t>
            </w:r>
          </w:p>
          <w:p w14:paraId="79EC5B87" w14:textId="77777777" w:rsidR="00961FD2" w:rsidRPr="00162B69" w:rsidRDefault="00961FD2" w:rsidP="00961FD2">
            <w:pPr>
              <w:jc w:val="both"/>
              <w:rPr>
                <w:rFonts w:ascii="Times New Roman" w:eastAsia="Times New Roman" w:hAnsi="Times New Roman" w:cs="Times New Roman"/>
                <w:lang w:eastAsia="ru-RU"/>
              </w:rPr>
            </w:pPr>
          </w:p>
          <w:p w14:paraId="7B803616"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b/>
                <w:bCs/>
                <w:lang w:val="kk" w:eastAsia="ru-RU"/>
              </w:rPr>
              <w:t xml:space="preserve">_________________________________ </w:t>
            </w:r>
            <w:r w:rsidRPr="00162B69">
              <w:rPr>
                <w:rFonts w:ascii="Times New Roman" w:eastAsia="Times New Roman" w:hAnsi="Times New Roman" w:cs="Times New Roman"/>
                <w:lang w:val="kk" w:eastAsia="ru-RU"/>
              </w:rPr>
              <w:t>, бұдан әрі "</w:t>
            </w:r>
            <w:r w:rsidRPr="00162B69">
              <w:rPr>
                <w:rFonts w:ascii="Times New Roman" w:eastAsia="Times New Roman" w:hAnsi="Times New Roman" w:cs="Times New Roman"/>
                <w:b/>
                <w:bCs/>
                <w:lang w:val="kk" w:eastAsia="ru-RU"/>
              </w:rPr>
              <w:t>Басқарушы компания</w:t>
            </w:r>
            <w:r w:rsidRPr="00162B69">
              <w:rPr>
                <w:rFonts w:ascii="Times New Roman" w:eastAsia="Times New Roman" w:hAnsi="Times New Roman" w:cs="Times New Roman"/>
                <w:lang w:val="kk" w:eastAsia="ru-RU"/>
              </w:rPr>
              <w:t xml:space="preserve">" деп атанып, ___________________ берген №____________________  инвестициялық портфельді басқару жөніндегі қызметті жүзеге асыруға берген лицензия бойынша   ______________________________ негізінде әрекет ететін ___________________ арқылы бірінші жақтан және </w:t>
            </w:r>
          </w:p>
          <w:p w14:paraId="00A7E780"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b/>
                <w:bCs/>
                <w:lang w:val="kk" w:eastAsia="ru-RU"/>
              </w:rPr>
              <w:t>"Еуразиялық банк" АҚ</w:t>
            </w:r>
            <w:r w:rsidRPr="00162B69">
              <w:rPr>
                <w:rFonts w:ascii="Times New Roman" w:eastAsia="Times New Roman" w:hAnsi="Times New Roman" w:cs="Times New Roman"/>
                <w:lang w:val="kk" w:eastAsia="ru-RU"/>
              </w:rPr>
              <w:t xml:space="preserve">, бұдан әрі </w:t>
            </w:r>
            <w:r w:rsidRPr="00162B69">
              <w:rPr>
                <w:rFonts w:ascii="Times New Roman" w:eastAsia="Times New Roman" w:hAnsi="Times New Roman" w:cs="Times New Roman"/>
                <w:b/>
                <w:bCs/>
                <w:lang w:val="kk" w:eastAsia="ru-RU"/>
              </w:rPr>
              <w:t>"</w:t>
            </w:r>
            <w:r w:rsidRPr="00162B69">
              <w:rPr>
                <w:rFonts w:ascii="Times New Roman" w:eastAsia="Times New Roman" w:hAnsi="Times New Roman" w:cs="Times New Roman"/>
                <w:lang w:val="kk" w:eastAsia="ru-RU"/>
              </w:rPr>
              <w:t>Кастодиан" деп атанып, Қазақстан Республикасының Қаржы нарығын реттеу және дамыту агенттігі берген 2020 жылғы 03 ақпандағы № 1.2.68/242/40 банктік және өзге де операцияларды және бағалы қағаздар нарығындағы қызметті жүргізуге арналған лицензия негізінде кастодиан-банктің функцияларын жүзеге асыратын,                 _______________________________ негізінде әрекет ететін _______________________________________ арқылы екінші жақтан, бұдан әрі бірлесіп "Тараптар", ал жеке-жеке жоғарыда көрсетілгендей немесе "Тарап" деп аталатындар, төмендегі туралы осы Кастодиандық шартты (бұдан әрі – Шарт) жасады.</w:t>
            </w:r>
          </w:p>
          <w:p w14:paraId="4468D691" w14:textId="77777777" w:rsidR="00961FD2" w:rsidRPr="00162B69" w:rsidRDefault="00961FD2" w:rsidP="00961FD2">
            <w:pPr>
              <w:rPr>
                <w:rFonts w:ascii="Times New Roman" w:eastAsia="Times New Roman" w:hAnsi="Times New Roman" w:cs="Times New Roman"/>
                <w:lang w:eastAsia="ru-RU"/>
              </w:rPr>
            </w:pPr>
          </w:p>
          <w:p w14:paraId="04FC53F2" w14:textId="77777777" w:rsidR="00961FD2" w:rsidRPr="00162B69" w:rsidRDefault="00961FD2" w:rsidP="00961FD2">
            <w:pPr>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val="kk" w:eastAsia="ru-RU"/>
              </w:rPr>
              <w:t>1-тарау. Шарттың мәні</w:t>
            </w:r>
          </w:p>
          <w:p w14:paraId="5F2D0CA1"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 xml:space="preserve">Кастодиан Қазақстан Республикасының заңнамасын сақтай отырып, Кастодиан Шартқа және Басқарушы компания мен Басқарушы компания клиенті арасындағы </w:t>
            </w:r>
          </w:p>
          <w:p w14:paraId="5E4A72A6" w14:textId="77777777" w:rsidR="00961FD2" w:rsidRPr="00162B69"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 xml:space="preserve">сенімгерлікпен басқару шартына сәйкес ашқан Басқарушы компания клиентінің (клиенттерінің) шоттарындағы Басқарушы компанияның өзіне сеніп тапсырған активтерін (қаржы құралдары, ақша) ___________________  </w:t>
            </w:r>
          </w:p>
          <w:p w14:paraId="691D354D" w14:textId="77777777" w:rsidR="00961FD2" w:rsidRPr="00961FD2" w:rsidRDefault="00961FD2" w:rsidP="00961FD2">
            <w:pPr>
              <w:ind w:left="-142"/>
              <w:jc w:val="both"/>
              <w:rPr>
                <w:rFonts w:ascii="Times New Roman" w:eastAsia="Times New Roman" w:hAnsi="Times New Roman" w:cs="Times New Roman"/>
                <w:sz w:val="18"/>
                <w:szCs w:val="18"/>
                <w:lang w:val="kk" w:eastAsia="ru-RU"/>
              </w:rPr>
            </w:pPr>
            <w:r w:rsidRPr="00162B69">
              <w:rPr>
                <w:rFonts w:ascii="Times New Roman" w:eastAsia="Times New Roman" w:hAnsi="Times New Roman" w:cs="Times New Roman"/>
                <w:sz w:val="18"/>
                <w:szCs w:val="18"/>
                <w:lang w:val="kk" w:eastAsia="ru-RU"/>
              </w:rPr>
              <w:t xml:space="preserve">       (номиналды / нарықтық) </w:t>
            </w:r>
          </w:p>
          <w:p w14:paraId="2092B380" w14:textId="77777777" w:rsidR="00961FD2" w:rsidRPr="00961FD2"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құны бойынша жауапкершілікпен сақтау және есепке алу қызметтерін көрсетеді.</w:t>
            </w:r>
          </w:p>
          <w:p w14:paraId="36FCF7E3" w14:textId="77777777" w:rsidR="00961FD2" w:rsidRPr="00961FD2" w:rsidRDefault="00961FD2" w:rsidP="00961FD2">
            <w:pPr>
              <w:ind w:left="-142"/>
              <w:jc w:val="both"/>
              <w:rPr>
                <w:rFonts w:ascii="Times New Roman" w:eastAsia="Times New Roman" w:hAnsi="Times New Roman" w:cs="Times New Roman"/>
                <w:lang w:val="kk" w:eastAsia="ru-RU"/>
              </w:rPr>
            </w:pPr>
          </w:p>
          <w:p w14:paraId="21BE96C2" w14:textId="77777777" w:rsidR="00961FD2" w:rsidRPr="00961FD2" w:rsidRDefault="00961FD2" w:rsidP="00961FD2">
            <w:pPr>
              <w:tabs>
                <w:tab w:val="left" w:pos="1701"/>
              </w:tabs>
              <w:jc w:val="center"/>
              <w:rPr>
                <w:rFonts w:ascii="Times New Roman" w:eastAsia="Times New Roman" w:hAnsi="Times New Roman" w:cs="Times New Roman"/>
                <w:b/>
                <w:bCs/>
                <w:lang w:val="kk" w:eastAsia="ru-RU"/>
              </w:rPr>
            </w:pPr>
            <w:r w:rsidRPr="00162B69">
              <w:rPr>
                <w:rFonts w:ascii="Times New Roman" w:eastAsia="Times New Roman" w:hAnsi="Times New Roman" w:cs="Times New Roman"/>
                <w:b/>
                <w:bCs/>
                <w:lang w:val="kk" w:eastAsia="ru-RU"/>
              </w:rPr>
              <w:t>2-тарау. Тараптардың құқықтары мен міндеттері</w:t>
            </w:r>
          </w:p>
          <w:p w14:paraId="27AA5B68" w14:textId="77777777" w:rsidR="00961FD2" w:rsidRPr="00961FD2" w:rsidRDefault="00961FD2" w:rsidP="00961FD2">
            <w:pPr>
              <w:ind w:firstLine="720"/>
              <w:jc w:val="both"/>
              <w:rPr>
                <w:rFonts w:ascii="Times New Roman" w:eastAsia="Times New Roman" w:hAnsi="Times New Roman" w:cs="Times New Roman"/>
                <w:b/>
                <w:bCs/>
                <w:lang w:val="kk" w:eastAsia="ru-RU"/>
              </w:rPr>
            </w:pPr>
            <w:r w:rsidRPr="00162B69">
              <w:rPr>
                <w:rFonts w:ascii="Times New Roman" w:eastAsia="Times New Roman" w:hAnsi="Times New Roman" w:cs="Times New Roman"/>
                <w:b/>
                <w:bCs/>
                <w:lang w:val="kk" w:eastAsia="ru-RU"/>
              </w:rPr>
              <w:t>2.1. Кастодианның міндеттері:</w:t>
            </w:r>
          </w:p>
          <w:p w14:paraId="4D8170D5" w14:textId="77777777" w:rsidR="00961FD2" w:rsidRPr="00961FD2" w:rsidRDefault="00961FD2" w:rsidP="00961FD2">
            <w:pPr>
              <w:tabs>
                <w:tab w:val="left" w:pos="864"/>
                <w:tab w:val="left" w:pos="1296"/>
                <w:tab w:val="left" w:pos="2160"/>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 Шарттың 3-тарауында сипатталған шоттар режимімен Басқарушы компанияның клиентіне (клиенттеріне) теңгедегі банктік инвестициялық шот (шартар) ашу және жүргізу;</w:t>
            </w:r>
          </w:p>
          <w:p w14:paraId="79D2833A"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2) Шарттың 4-тарауында сипатталған шоттар режимімен Басқарушы компанияның клиентіне (клиенттеріне) шетел валютасындағы банктік </w:t>
            </w:r>
            <w:r w:rsidRPr="00162B69">
              <w:rPr>
                <w:rFonts w:ascii="Times New Roman" w:eastAsia="Times New Roman" w:hAnsi="Times New Roman" w:cs="Times New Roman"/>
                <w:lang w:val="kk" w:eastAsia="ru-RU"/>
              </w:rPr>
              <w:lastRenderedPageBreak/>
              <w:t>инвестициялық шоттар ашу және (бұдан әрі - шетел валютасындағы инвестициялық шоттар) жүргізу;</w:t>
            </w:r>
          </w:p>
          <w:p w14:paraId="1C013ED6" w14:textId="77777777" w:rsidR="00961FD2" w:rsidRPr="00961FD2" w:rsidRDefault="00961FD2" w:rsidP="00961FD2">
            <w:pPr>
              <w:tabs>
                <w:tab w:val="left" w:pos="432"/>
                <w:tab w:val="left" w:pos="864"/>
                <w:tab w:val="left" w:pos="1296"/>
                <w:tab w:val="left" w:pos="1728"/>
                <w:tab w:val="left" w:pos="2160"/>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3) Басқарушы компанияның клиентіне (клиенттеріне) Шарттың 5-тарауында сипатталған шоттар режимімен активтерді есепке алу және сақтау үшін кастодиандық сақтауға қабылданған активтердің баланстан тыс шоттарын ашу және жүргізу;</w:t>
            </w:r>
          </w:p>
          <w:p w14:paraId="76D44778"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4) Басқарушы компанияның клиентіне (клиенттеріне) номиналды ұстау жүйесінде дербес шот ашу және жүргізу, номиналды ұстаушы ретінде қызметті жүзеге асыру, номиналды ұстауды есепке алу жүйесінде эмиссиялық бағалы қағаздармен мәмілелерді тіркеу және Қазақстан Республикасының қолданыстағы заңнамасында және Кастодианның ішкі регламентіне сәйкес айқындалатын көлемде осы бағалы қағаздар бойынша Клиенттің құқықтарын растау; </w:t>
            </w:r>
            <w:r w:rsidRPr="00162B69">
              <w:rPr>
                <w:rFonts w:ascii="Times New Roman" w:eastAsia="Times New Roman" w:hAnsi="Times New Roman" w:cs="Times New Roman"/>
                <w:lang w:val="kk" w:eastAsia="ru-RU"/>
              </w:rPr>
              <w:tab/>
            </w:r>
          </w:p>
          <w:p w14:paraId="48C6BB7B"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5) Басқарушы компанияның клиентіне  (клиенттеріне) Бағалы қағаздардың орталық депозитарийінде қосалқы шот (шоттар) ашу;</w:t>
            </w:r>
          </w:p>
          <w:p w14:paraId="0B134550"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6) әдеттегіден тыс/күдікті белгілер анықталған және Басқарушы компанияның / Басқарушы компания клиентінің іскерлік қатынастары мен оның операцияларына тексеру жүргізілген жағдайларды қоспағанда, Астана қаласының уақыты бойынша операциялық күн ішінде теңгедегі және шетел валютасындағы инвестициялық шоттарға ақша енгізу; </w:t>
            </w:r>
          </w:p>
          <w:p w14:paraId="7D56C98D"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7) Басқарушы компанияның клиентінің (клиенттерінің) активтерін орналастыру кезінде теңгедегі инвестициялық шоттардан (шоттардан) және шетел валютасындағы инвестициялық шоттардан теңгедегі және шетел валютасындағы тиісті шоттарға ақша аудару жөніндегі Басқарушы компанияның төлем тапсырмаларын (бұйрықтарын) орындау және кастодиандық сақтауға қабылданған активтердің шотынан (шотына) активтерді есептен шығаруды (есепке жатқызуды) жүргізу;</w:t>
            </w:r>
          </w:p>
          <w:p w14:paraId="057F2EF8"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8) Басқарушы компанияның теңгедегі инвестициялық шотынан (шоттарынан) Басқарушы компания клиентінің (клиенттерінің) ағымдағы шотына (шоттарына) ақша аудару жөніндегі бұйрықтарын орындау; </w:t>
            </w:r>
          </w:p>
          <w:p w14:paraId="7B39A699"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9) активтердің сақталуын қамтамасыз ету;</w:t>
            </w:r>
          </w:p>
          <w:p w14:paraId="6DB938DC"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10) активтер бойынша есептілікті және активтерді есепке алу жөніндегі бастапқы құжаттарды Қазақстан Республикасының заңнамасына сәйкес сақтау;</w:t>
            </w:r>
          </w:p>
          <w:p w14:paraId="75C744BB"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11) Басқарушы компанияға Кастодианға ақпарат келіп түскен күннен бастап 5 (бес) жұмыс күнінен аспайтын мерзімде эмитенттерден ақпарат беру;</w:t>
            </w:r>
          </w:p>
          <w:p w14:paraId="78A4C107" w14:textId="77777777" w:rsidR="00961FD2" w:rsidRPr="00961FD2" w:rsidRDefault="00961FD2" w:rsidP="00961FD2">
            <w:pPr>
              <w:tabs>
                <w:tab w:val="left" w:pos="432"/>
                <w:tab w:val="left" w:pos="1296"/>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12) Қазақстан Республикасының заңнамасында көзделген жағдайларды қоспағанда, бағалы қағаздар нарығында коммерциялық құпияны сақтау, шартты жасау және орындау барысында өзіне белгілі болған </w:t>
            </w:r>
            <w:r w:rsidRPr="00162B69">
              <w:rPr>
                <w:rFonts w:ascii="Times New Roman" w:eastAsia="Times New Roman" w:hAnsi="Times New Roman" w:cs="Times New Roman"/>
                <w:lang w:val="kk" w:eastAsia="ru-RU"/>
              </w:rPr>
              <w:lastRenderedPageBreak/>
              <w:t xml:space="preserve">банктік немесе заңмен қорғалатын өзге де құпияны құрайтын мәліметтерді жария етпеу; </w:t>
            </w:r>
          </w:p>
          <w:p w14:paraId="638E1690"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13) уәкілетті органның ресми хабарламасын алған сәттен бастап Басқарушы компанияның инвестициялық портфелін басқаруға арналған лицензия тоқтатыла тұрған (кері қайтарып алынған) жағдайда Басқарушы компанияның тапсырмаларын (бұйрықтарын) орындамау, сондай-ақ активтермен операциялар жүргізбеу; </w:t>
            </w:r>
          </w:p>
          <w:p w14:paraId="5D04773D"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14) Клиенттің (клиенттердің) активтерін инвестициялау кезінде мәмілені номиналды ұстау жүйесінде тіркеу туралы бұйрықты  Астана қаласының уақыты бойынша жұмыс күні сағат 17-00-ге дейін қабылдау және орындау;</w:t>
            </w:r>
          </w:p>
          <w:p w14:paraId="0F5F52B4"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15) жұмыс күні сағат 16-00-ге дейін шетел валютасын сатып алуға/сатуға өтінішті орындауға қабылдау;</w:t>
            </w:r>
          </w:p>
          <w:p w14:paraId="56F47A50" w14:textId="77777777" w:rsidR="00961FD2" w:rsidRPr="00961FD2"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w:t>
            </w:r>
            <w:r w:rsidRPr="00162B69">
              <w:rPr>
                <w:rFonts w:ascii="Times New Roman" w:eastAsia="Times New Roman" w:hAnsi="Times New Roman" w:cs="Times New Roman"/>
                <w:lang w:val="kk" w:eastAsia="ru-RU"/>
              </w:rPr>
              <w:tab/>
              <w:t>16) Активтерді инвестициялау кезінде Басқарушы компанияның теңгедегі  және шетел валютасындағы банктік инвестициялық шоттардан  контрагенттердің тиісті шоттарына ақша аудару жөніндегі төлем тапсырмаларын Астана қаласының уақыты бойынша жұмыс күні сағат 17-00-ге дейін қабылдау және орындау;</w:t>
            </w:r>
          </w:p>
          <w:p w14:paraId="7C052E5E" w14:textId="77777777" w:rsidR="00961FD2" w:rsidRPr="00961FD2"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ab/>
              <w:t>17) мәмілелер жасау кезінде, сондай-ақ активтерді басқа банктерге салымға(ларға) орналастыру кезінде активтерді кастодиандық сақтауға қабылданған активтердің шотына активтерді есепке алуды жүзеге асыру;</w:t>
            </w:r>
          </w:p>
          <w:p w14:paraId="6DD0CE26" w14:textId="77777777" w:rsidR="00961FD2" w:rsidRPr="00961FD2" w:rsidRDefault="00961FD2" w:rsidP="00961FD2">
            <w:pPr>
              <w:spacing w:after="120"/>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18) Шарттың 6.3-тармағында көзделген жағдайларды қоспағанда, Басқарушы компанияға Кастодиан тарифтеріне сәйкес Шарт бойынша кастодиан көрсететін қызметтер үшін ай сайын шот-фактуралар беру;</w:t>
            </w:r>
          </w:p>
          <w:p w14:paraId="7E816756"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19) уәкілетті органнан ресми шешім алған күні Басқарушы компанияға  өзінің кастодиандық қызметке арналған лицензиясының қолданылуын тоқтата тұру (тоқтату) немесе Кастодианның активтерді сақтау және есепке алу құқықтарының өзгеруіне әкелетін басқа да мән-жайлар туралы жазбаша хабардар ету;</w:t>
            </w:r>
          </w:p>
          <w:p w14:paraId="45663EDC"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20) алған күннен бастап 5 (бес) жұмыс күні ішінде Басқарушы компанияның жазбаша сұрау салуларына жауап беру; </w:t>
            </w:r>
          </w:p>
          <w:p w14:paraId="7E86580F"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21)  эмиссиялық бағалы қағаздар (купондық сыйақы, дивидендтер, өтеу кезіндегі бағалы қағаздардың номиналды құны, эмиссиялық бағалы қағаздар шығару проспектісіне сәйкес өзгеше) және эмитенттің/ эмитенттің төлем агенті эмиссиялық бағалы қағаздар шығару проспектісіне немесе шарт талаптарына сәйкес жүзеге асыратын өзге де қаржы құралдары (эмитентпен жасалған шартқа сәйкес) бойынша табысты есепке жатқызу кезінде Басқарушы компанияның/ Басқарушы компания клиентінің іскерлік қатынастарын және оның операцияларын </w:t>
            </w:r>
            <w:r w:rsidRPr="00162B69">
              <w:rPr>
                <w:rFonts w:ascii="Times New Roman" w:eastAsia="Times New Roman" w:hAnsi="Times New Roman" w:cs="Times New Roman"/>
                <w:lang w:val="kk" w:eastAsia="ru-RU"/>
              </w:rPr>
              <w:lastRenderedPageBreak/>
              <w:t xml:space="preserve">тексеру және ерекше/күдікті белгілерді анықтау жағдайларын қоспағанда, Кастодианның шотына кіріс түскен күннен кейінгі келесі операциялық күннен кешіктірмей эмиссиялық бағалы қағаздар және өзге де қаржы құралдары бойынша кірісті Басқарушы компанияның / Басқарушы компания клиентінің шоттарына есептей отырып түсуін бақылау жасау;   </w:t>
            </w:r>
          </w:p>
          <w:p w14:paraId="02ED2500" w14:textId="77777777" w:rsidR="00961FD2" w:rsidRPr="00961FD2" w:rsidRDefault="00961FD2" w:rsidP="00961FD2">
            <w:pPr>
              <w:ind w:firstLine="567"/>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22) Кастодианның ішкі процедураларына сәйкес, Кастодианның номиналдық ұстауын есепке алу жүйесін құрайтын деректердің резервтегі көшірмелерінің болуын және сақталуын тексеру мүмкіндігін уәкілетті органға ұсыну</w:t>
            </w:r>
            <w:r w:rsidRPr="00162B69">
              <w:rPr>
                <w:rFonts w:ascii="Times New Roman" w:eastAsia="Times New Roman" w:hAnsi="Times New Roman" w:cs="Times New Roman"/>
                <w:b/>
                <w:bCs/>
                <w:i/>
                <w:iCs/>
                <w:lang w:val="kk" w:eastAsia="ru-RU"/>
              </w:rPr>
              <w:t>;</w:t>
            </w:r>
          </w:p>
          <w:p w14:paraId="5EB113B1" w14:textId="77777777" w:rsidR="00961FD2" w:rsidRPr="00961FD2" w:rsidRDefault="00961FD2" w:rsidP="00961FD2">
            <w:pPr>
              <w:ind w:firstLine="567"/>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23) Басқарушы компания клиентінің (клиенттерінің) Құжаттамалық нысанда шығарылған Құжаттамалық бағалы қағаздарын және өзге де қаржы құралдарын сақтауды жүзеге асыру;</w:t>
            </w:r>
          </w:p>
          <w:p w14:paraId="4A4D4AF7" w14:textId="77777777" w:rsidR="00961FD2" w:rsidRPr="00961FD2" w:rsidRDefault="00961FD2" w:rsidP="00961FD2">
            <w:pPr>
              <w:ind w:firstLine="567"/>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24) Шарттың талаптарын, сондай-ақ Басқарушы компанияның бұйрықтарын олардың мазмұнына сәйкес Шарттың шеңберінде және талаптарына сәйкес орындау;</w:t>
            </w:r>
          </w:p>
          <w:p w14:paraId="1241B229" w14:textId="77777777" w:rsidR="00961FD2" w:rsidRPr="00961FD2" w:rsidRDefault="00961FD2" w:rsidP="00961FD2">
            <w:pPr>
              <w:ind w:firstLine="567"/>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25) Кастодианның меншікті активтерінен Басқарушы компания клиентінің (клиенттерінің)  эмиссиялық бағалы қағаздары мен өзге де қаржы құралдарын оқшау сақтауды және есепке алуды қамтамасыз ету;</w:t>
            </w:r>
          </w:p>
          <w:p w14:paraId="7D5C8CDB" w14:textId="77777777" w:rsidR="00961FD2" w:rsidRPr="00961FD2" w:rsidRDefault="00961FD2" w:rsidP="00961FD2">
            <w:pPr>
              <w:ind w:firstLine="567"/>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26) Қазақстан Республикасының заңнамасында белгіленген талаптарға сәйкес Басқарушы компания клиентінің шоттарын жүргізу технологиясын сақтау;</w:t>
            </w:r>
          </w:p>
          <w:p w14:paraId="6294B613" w14:textId="77777777" w:rsidR="00961FD2" w:rsidRPr="00162B69" w:rsidRDefault="00961FD2" w:rsidP="00961FD2">
            <w:pPr>
              <w:ind w:firstLine="567"/>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27) Басқарушы компанияға Шарттың 7-тарауына сәйкес тұрақты негізде, сондай-ақ оның талабы бойынша Басқарушы компания клиентінің (клиенттерінің) шоттарының жай-күйі туралы есептілікті ұсыну; </w:t>
            </w:r>
          </w:p>
          <w:p w14:paraId="7E19F54E" w14:textId="77777777" w:rsidR="00961FD2" w:rsidRPr="00162B69" w:rsidRDefault="00961FD2" w:rsidP="00961FD2">
            <w:pPr>
              <w:ind w:firstLine="567"/>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28)</w:t>
            </w:r>
            <w:r w:rsidRPr="00162B69">
              <w:rPr>
                <w:rFonts w:ascii="Times New Roman" w:eastAsia="Times New Roman" w:hAnsi="Times New Roman" w:cs="Times New Roman"/>
                <w:color w:val="000000"/>
                <w:lang w:val="kk" w:eastAsia="ru-RU"/>
              </w:rPr>
              <w:t xml:space="preserve"> Басқарушы компанияға келесілер (туралы) хабарлау: </w:t>
            </w:r>
          </w:p>
          <w:p w14:paraId="44E49B96" w14:textId="77777777" w:rsidR="00961FD2" w:rsidRPr="00961FD2" w:rsidRDefault="00961FD2" w:rsidP="00961FD2">
            <w:pPr>
              <w:ind w:firstLine="567"/>
              <w:jc w:val="both"/>
              <w:rPr>
                <w:rFonts w:ascii="Times New Roman" w:eastAsia="Times New Roman" w:hAnsi="Times New Roman" w:cs="Times New Roman"/>
                <w:lang w:val="kk" w:eastAsia="ru-RU"/>
              </w:rPr>
            </w:pPr>
            <w:r w:rsidRPr="00162B69">
              <w:rPr>
                <w:rFonts w:ascii="Times New Roman" w:eastAsia="Times New Roman" w:hAnsi="Times New Roman" w:cs="Times New Roman"/>
                <w:color w:val="000000"/>
                <w:lang w:val="kk" w:eastAsia="ru-RU"/>
              </w:rPr>
              <w:t xml:space="preserve">  - Кастодианның пруденциалдық нормативтерді сақтамау фактілері; </w:t>
            </w:r>
          </w:p>
          <w:p w14:paraId="113192DA" w14:textId="77777777" w:rsidR="00961FD2" w:rsidRPr="00961FD2" w:rsidRDefault="00961FD2" w:rsidP="00961FD2">
            <w:pPr>
              <w:ind w:firstLine="567"/>
              <w:jc w:val="both"/>
              <w:rPr>
                <w:rFonts w:ascii="Times New Roman" w:eastAsia="Times New Roman" w:hAnsi="Times New Roman" w:cs="Times New Roman"/>
                <w:lang w:val="kk" w:eastAsia="ru-RU"/>
              </w:rPr>
            </w:pPr>
            <w:r w:rsidRPr="00162B69">
              <w:rPr>
                <w:rFonts w:ascii="Times New Roman" w:eastAsia="Times New Roman" w:hAnsi="Times New Roman" w:cs="Times New Roman"/>
                <w:color w:val="000000"/>
                <w:lang w:val="kk" w:eastAsia="ru-RU"/>
              </w:rPr>
              <w:t xml:space="preserve"> - бұйрық (тапсырма) берген Басқарушы компанияның бұйрығы бойынша қаржы құралдарымен мәмілелерді тіркеу (Кастодианды есепке алу жүйесінде операциялар жүргізу) процесінде мүдделер қақтығысының туындау фактілері; </w:t>
            </w:r>
          </w:p>
          <w:p w14:paraId="35DB6201" w14:textId="77777777" w:rsidR="00961FD2" w:rsidRPr="00961FD2" w:rsidRDefault="00961FD2" w:rsidP="00961FD2">
            <w:pPr>
              <w:ind w:firstLine="567"/>
              <w:jc w:val="both"/>
              <w:rPr>
                <w:rFonts w:ascii="Times New Roman" w:eastAsia="Times New Roman" w:hAnsi="Times New Roman" w:cs="Times New Roman"/>
                <w:lang w:val="kk" w:eastAsia="ru-RU"/>
              </w:rPr>
            </w:pPr>
            <w:r w:rsidRPr="00162B69">
              <w:rPr>
                <w:rFonts w:ascii="Times New Roman" w:eastAsia="Times New Roman" w:hAnsi="Times New Roman" w:cs="Times New Roman"/>
                <w:color w:val="000000"/>
                <w:lang w:val="kk" w:eastAsia="ru-RU"/>
              </w:rPr>
              <w:t>- Клиенттің (клиенттердің) активтерімен жасалатын мәмілелерге қатысты Қазақстан Республикасының заңнамасында белгіленген шектеулер мен ерекше талаптар;</w:t>
            </w:r>
          </w:p>
          <w:p w14:paraId="3C4B8BAB" w14:textId="77777777" w:rsidR="00961FD2" w:rsidRPr="00961FD2" w:rsidRDefault="00961FD2" w:rsidP="00961FD2">
            <w:pPr>
              <w:ind w:firstLine="567"/>
              <w:jc w:val="both"/>
              <w:rPr>
                <w:rFonts w:ascii="Times New Roman" w:eastAsia="Times New Roman" w:hAnsi="Times New Roman" w:cs="Times New Roman"/>
                <w:color w:val="000000"/>
                <w:lang w:val="kk" w:eastAsia="ru-RU"/>
              </w:rPr>
            </w:pPr>
            <w:r w:rsidRPr="00162B69">
              <w:rPr>
                <w:rFonts w:ascii="Times New Roman" w:eastAsia="Times New Roman" w:hAnsi="Times New Roman" w:cs="Times New Roman"/>
                <w:color w:val="000000"/>
                <w:lang w:val="kk" w:eastAsia="ru-RU"/>
              </w:rPr>
              <w:t>- Басқарушы компанияның бұйрығында көрсетілген тапсырмасының Қазақстан Республикасының заңнамасына сәйкес келмеуі;</w:t>
            </w:r>
          </w:p>
          <w:p w14:paraId="3939E7A7" w14:textId="77777777" w:rsidR="00961FD2" w:rsidRPr="00961FD2" w:rsidRDefault="00961FD2" w:rsidP="00961FD2">
            <w:pPr>
              <w:ind w:firstLine="567"/>
              <w:jc w:val="both"/>
              <w:rPr>
                <w:rFonts w:ascii="Times New Roman" w:eastAsia="Times New Roman" w:hAnsi="Times New Roman" w:cs="Times New Roman"/>
                <w:color w:val="000000"/>
                <w:lang w:val="kk" w:eastAsia="ru-RU"/>
              </w:rPr>
            </w:pPr>
            <w:r w:rsidRPr="00162B69">
              <w:rPr>
                <w:rFonts w:ascii="Times New Roman" w:eastAsia="Times New Roman" w:hAnsi="Times New Roman" w:cs="Times New Roman"/>
                <w:color w:val="000000"/>
                <w:lang w:val="kk" w:eastAsia="ru-RU"/>
              </w:rPr>
              <w:t>- Кастодианның бағалы қағаздар нарығында кастодиандық қызметті жүзеге асыруға арналған лицензиясының қолданылуын тоқтата тұру (қайта бастау), сондай-ақ оны айыру туралы.</w:t>
            </w:r>
          </w:p>
          <w:p w14:paraId="7D78C4E9" w14:textId="77777777" w:rsidR="00961FD2" w:rsidRPr="00961FD2" w:rsidRDefault="00961FD2" w:rsidP="00961FD2">
            <w:pPr>
              <w:ind w:firstLine="567"/>
              <w:jc w:val="both"/>
              <w:rPr>
                <w:rFonts w:ascii="Times New Roman" w:eastAsia="Times New Roman" w:hAnsi="Times New Roman" w:cs="Times New Roman"/>
                <w:color w:val="000000"/>
                <w:lang w:val="kk" w:eastAsia="ru-RU"/>
              </w:rPr>
            </w:pPr>
            <w:r w:rsidRPr="00162B69">
              <w:rPr>
                <w:rFonts w:ascii="Times New Roman" w:eastAsia="Times New Roman" w:hAnsi="Times New Roman" w:cs="Times New Roman"/>
                <w:color w:val="000000"/>
                <w:lang w:val="kk" w:eastAsia="ru-RU"/>
              </w:rPr>
              <w:t xml:space="preserve">Хабарлама Басқарушы компанияға Шарттың 12-тарауында көрсетілген мекенжайға электронды пошта </w:t>
            </w:r>
            <w:r w:rsidRPr="00162B69">
              <w:rPr>
                <w:rFonts w:ascii="Times New Roman" w:eastAsia="Times New Roman" w:hAnsi="Times New Roman" w:cs="Times New Roman"/>
                <w:color w:val="000000"/>
                <w:lang w:val="kk" w:eastAsia="ru-RU"/>
              </w:rPr>
              <w:lastRenderedPageBreak/>
              <w:t>арқылы мұндай хабарламаны жіберу үшін негіз пайда болған күннен кейінгі жұмыс күнінен кешіктірілмей, кейіннен қажет болған жағдайда қағаз жеткізгіште хабарлама ұсыныла отырып жіберіледі.</w:t>
            </w:r>
          </w:p>
          <w:p w14:paraId="1D271748" w14:textId="77777777" w:rsidR="00961FD2" w:rsidRPr="00961FD2" w:rsidRDefault="00961FD2" w:rsidP="00961FD2">
            <w:pPr>
              <w:ind w:firstLine="567"/>
              <w:jc w:val="both"/>
              <w:rPr>
                <w:rFonts w:ascii="Times New Roman" w:eastAsia="Times New Roman" w:hAnsi="Times New Roman" w:cs="Times New Roman"/>
                <w:color w:val="000000"/>
                <w:lang w:val="kk" w:eastAsia="ru-RU"/>
              </w:rPr>
            </w:pPr>
            <w:r w:rsidRPr="00162B69">
              <w:rPr>
                <w:rFonts w:ascii="Times New Roman" w:eastAsia="Times New Roman" w:hAnsi="Times New Roman" w:cs="Times New Roman"/>
                <w:color w:val="000000"/>
                <w:lang w:val="kk" w:eastAsia="ru-RU"/>
              </w:rPr>
              <w:t>29) кастодиандық қызметті реттейтін Кастодианның ішкі құжаттарында көзделген тәртіппен Басқарушы компанияның қызметтерін ұсыну.</w:t>
            </w:r>
          </w:p>
          <w:p w14:paraId="7FB4E9B6" w14:textId="77777777" w:rsidR="00961FD2" w:rsidRPr="00162B69"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Шарттың 2.1-тармағында көзделген Кастодианның міндеттері "Қылмыстық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Басқару компанияның /Басқарушы компания клиентінің (клиенттерінің)  іскерлік қатынастарына, оның операцияларына күдік белгілері анықталған және тексеру жүргізілген жағдайларда туындамайды.</w:t>
            </w:r>
          </w:p>
          <w:p w14:paraId="5A76F309" w14:textId="77777777" w:rsidR="00961FD2" w:rsidRPr="00961FD2" w:rsidRDefault="00961FD2" w:rsidP="00961FD2">
            <w:pPr>
              <w:ind w:firstLine="720"/>
              <w:jc w:val="both"/>
              <w:rPr>
                <w:rFonts w:ascii="Times New Roman" w:eastAsia="Times New Roman" w:hAnsi="Times New Roman" w:cs="Times New Roman"/>
                <w:b/>
                <w:bCs/>
                <w:lang w:val="kk" w:eastAsia="ru-RU"/>
              </w:rPr>
            </w:pPr>
          </w:p>
          <w:p w14:paraId="20568D4B" w14:textId="77777777" w:rsidR="00961FD2" w:rsidRPr="00961FD2" w:rsidRDefault="00961FD2" w:rsidP="00961FD2">
            <w:pPr>
              <w:ind w:firstLine="720"/>
              <w:jc w:val="both"/>
              <w:rPr>
                <w:rFonts w:ascii="Times New Roman" w:eastAsia="Times New Roman" w:hAnsi="Times New Roman" w:cs="Times New Roman"/>
                <w:b/>
                <w:bCs/>
                <w:lang w:val="kk" w:eastAsia="ru-RU"/>
              </w:rPr>
            </w:pPr>
            <w:r w:rsidRPr="00162B69">
              <w:rPr>
                <w:rFonts w:ascii="Times New Roman" w:eastAsia="Times New Roman" w:hAnsi="Times New Roman" w:cs="Times New Roman"/>
                <w:b/>
                <w:bCs/>
                <w:lang w:val="kk" w:eastAsia="ru-RU"/>
              </w:rPr>
              <w:t>2.2. Кастодианның құқықтары:</w:t>
            </w:r>
          </w:p>
          <w:p w14:paraId="337734BD"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1) Шарттың 11-тарауында көзделген талаптарда және тәртіппен Шартты бұзу; </w:t>
            </w:r>
          </w:p>
          <w:p w14:paraId="7F2EFCDD"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2) Шарттың 6-тарауына сәйкес  өз қызметтері үшін ай сайын ақы алу;</w:t>
            </w:r>
          </w:p>
          <w:p w14:paraId="48A7B20E" w14:textId="77777777" w:rsidR="00961FD2" w:rsidRPr="00961FD2" w:rsidRDefault="00961FD2" w:rsidP="00961FD2">
            <w:pPr>
              <w:ind w:firstLine="706"/>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3) Кастодианның номиналды ұстаушы функцияларын жүзеге асыратын тиісті ұйымдардың Басқарушы компанияның клиентінің (клиенттерінің) активтерімен мәмілелерге қызмет көрсету және қаржы құралдарын есепке алу жөніндегі шоттарды жүргізу жөніндегі қызметтеріне ақы төлеу жөніндегі шығыстарын, сондай-ақ қаржы құралдарына қызмет көрсету кезінде Кастодианда туындаған өзге де ұйымдардың (оның ішінде депозитарийлердің, сауда-саттықты ұйымдастырушылардың, орталық контрагенттің) өзге де шығыстарын өтеуге Басқарушы компанияға шоттар қою;</w:t>
            </w:r>
          </w:p>
          <w:p w14:paraId="6466A205"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4) келесі жағдайларда Шартты орындаудан біржақты бас тарту арқылы Басқарушы компаниямен іскерлік қатынастарды тоқтату:</w:t>
            </w:r>
          </w:p>
          <w:p w14:paraId="506278FA" w14:textId="77777777" w:rsidR="00961FD2" w:rsidRPr="00961FD2" w:rsidRDefault="00961FD2" w:rsidP="00961FD2">
            <w:pPr>
              <w:ind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егер Кастодианда Басқарушы компанияның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Қазақстан Республикасының (бұдан әрі -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6CC7DC85" w14:textId="77777777" w:rsidR="00961FD2" w:rsidRPr="00961FD2" w:rsidRDefault="00961FD2" w:rsidP="00961FD2">
            <w:pPr>
              <w:ind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Басқарушы компания,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4A63C204" w14:textId="77777777" w:rsidR="00961FD2" w:rsidRPr="00961FD2" w:rsidRDefault="00961FD2" w:rsidP="00961FD2">
            <w:pPr>
              <w:ind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lastRenderedPageBreak/>
              <w:t xml:space="preserve"> - Басқарушы компанияның операцияларында халықаралық санкцияларға тиісті белгілер бар/ жатады;</w:t>
            </w:r>
          </w:p>
          <w:p w14:paraId="7016FC46" w14:textId="77777777" w:rsidR="00961FD2" w:rsidRPr="00961FD2" w:rsidRDefault="00961FD2" w:rsidP="00961FD2">
            <w:pPr>
              <w:ind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 Басқарушы компанияның операцияларында халықаралық санкцияларға тиісті белгілер бар/ оларды айналып өтуге бағытталған;</w:t>
            </w:r>
          </w:p>
          <w:p w14:paraId="3CD90E0E"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Қазақстан Республикасының заңнамасында, Қылмыстық жолмен алынған кірістерді заңдастыруға (жылыстатуға) және терроризмді қаржыландыруға қарсы іс-қимыл туралы ішкі нормативтік құжаттарда көзделген өзге де негіздер бойынша.;</w:t>
            </w:r>
          </w:p>
          <w:p w14:paraId="6DFCF60A" w14:textId="77777777" w:rsidR="00961FD2" w:rsidRPr="00961FD2" w:rsidRDefault="00961FD2" w:rsidP="00961FD2">
            <w:pPr>
              <w:ind w:firstLine="708"/>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5) Басқарушы компанияның төлем тапсырмаларынҚР заңнамасында және қолданыстағы шартта көзделген жағдайларда сомаларды теңгедегі немесе шетел валютасындағы инвестициялық шоттан  есептен шығаруды орындамау: </w:t>
            </w:r>
          </w:p>
          <w:p w14:paraId="1C77DE5D" w14:textId="77777777" w:rsidR="00961FD2" w:rsidRPr="00961FD2"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көрсетілген шоттарда төлем тапсырмаларын орындау үшін жеткілікті сомалардың болмауы;</w:t>
            </w:r>
          </w:p>
          <w:p w14:paraId="3D9A4BA9" w14:textId="77777777" w:rsidR="00961FD2" w:rsidRPr="00961FD2"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егер Кастодианда Басқарушы компанияның немесе Басқарушы компания клиентінің (клиенттерінің)  ақшасымен және (немесе) басқа мүлкімен жасалатын операциялардың қылмыстық жолмен алынған кiрiстердi заңдастыруға (жылыстатуға) және терроризмдi қаржыландыруға қарсы iс-қимыл туралы ҚР заңына сәйкес қылмыстық жолмен алынған кiрiстердi заңдастыруға (жылыстатуға) және терроризмдi қаржыландыруға қатысы бар деп болжауға негіздемелері болған жағдайда.</w:t>
            </w:r>
          </w:p>
          <w:p w14:paraId="63555CDF" w14:textId="77777777" w:rsidR="00961FD2" w:rsidRPr="00961FD2"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Басқарушы компания немесе Басқарушы компания клиенті (клиенттері) , сондай-ақ олармен байланысты тұлғалар Америка Құрама Штаттарының, Еуропалық Одақтың, Швейцарияның, Ұлыбританияның, Канаданың және басқа мемлекеттердің санкциялық тізімдерінде/тізбелерінде болуы;</w:t>
            </w:r>
          </w:p>
          <w:p w14:paraId="5CD8C5FB" w14:textId="77777777" w:rsidR="00961FD2" w:rsidRPr="00961FD2"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 Басқарушы компанияның немесе Басқарушы компания клиентінің (клиенттерінің) операцияларында халықаралық санкцияларға тиісті белгілер бар/ жатады;</w:t>
            </w:r>
          </w:p>
          <w:p w14:paraId="03300867"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 Басқарушы компанияның немесе Клиенттің операцияларында халықаралық санкцияларға тиісті белгілер бар/ оларды айналып өтуге бағытталған;</w:t>
            </w:r>
          </w:p>
          <w:p w14:paraId="64BEFF34" w14:textId="77777777" w:rsidR="00961FD2" w:rsidRPr="00961FD2" w:rsidRDefault="00961FD2" w:rsidP="00961FD2">
            <w:pPr>
              <w:ind w:firstLine="540"/>
              <w:jc w:val="both"/>
              <w:rPr>
                <w:rFonts w:ascii="Times New Roman" w:eastAsia="Times New Roman" w:hAnsi="Times New Roman" w:cs="Times New Roman"/>
                <w:sz w:val="24"/>
                <w:szCs w:val="24"/>
                <w:lang w:val="kk" w:eastAsia="ru-RU"/>
              </w:rPr>
            </w:pPr>
            <w:r w:rsidRPr="00162B69">
              <w:rPr>
                <w:rFonts w:ascii="Times New Roman" w:eastAsia="Times New Roman" w:hAnsi="Times New Roman" w:cs="Times New Roman"/>
                <w:color w:val="000000"/>
                <w:sz w:val="24"/>
                <w:szCs w:val="24"/>
                <w:lang w:val="kk" w:eastAsia="ru-RU"/>
              </w:rPr>
              <w:t>6</w:t>
            </w:r>
            <w:r w:rsidRPr="00162B69">
              <w:rPr>
                <w:rFonts w:ascii="Times New Roman" w:eastAsia="Times New Roman" w:hAnsi="Times New Roman" w:cs="Times New Roman"/>
                <w:lang w:val="kk" w:eastAsia="ru-RU"/>
              </w:rPr>
              <w:t>)</w:t>
            </w:r>
            <w:r w:rsidRPr="00162B69">
              <w:rPr>
                <w:rFonts w:ascii="Times New Roman" w:eastAsia="Times New Roman" w:hAnsi="Times New Roman" w:cs="Times New Roman"/>
                <w:color w:val="000000"/>
                <w:sz w:val="24"/>
                <w:szCs w:val="24"/>
                <w:lang w:val="kk" w:eastAsia="ru-RU"/>
              </w:rPr>
              <w:t xml:space="preserve"> Шарт жасау кезінде кастодиандық қызметтерге тарифтерді біржақты тәртіппен белгілеу;</w:t>
            </w:r>
          </w:p>
          <w:p w14:paraId="0E51590B" w14:textId="77777777" w:rsidR="00961FD2" w:rsidRPr="00961FD2" w:rsidRDefault="00961FD2" w:rsidP="00961FD2">
            <w:pPr>
              <w:ind w:firstLine="54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7) Кастодианның </w:t>
            </w:r>
            <w:r w:rsidR="00000000">
              <w:fldChar w:fldCharType="begin"/>
            </w:r>
            <w:r w:rsidR="00000000" w:rsidRPr="008D61AE">
              <w:rPr>
                <w:lang w:val="kk"/>
              </w:rPr>
              <w:instrText>HYPERLINK "http://www.eubank.kz/"</w:instrText>
            </w:r>
            <w:r w:rsidR="00000000">
              <w:fldChar w:fldCharType="separate"/>
            </w:r>
            <w:r w:rsidRPr="00162B69">
              <w:rPr>
                <w:rFonts w:ascii="Times New Roman" w:eastAsia="Times New Roman" w:hAnsi="Times New Roman" w:cs="Times New Roman"/>
                <w:lang w:val="kk" w:eastAsia="ru-RU"/>
              </w:rPr>
              <w:t>www.eubank.kz</w:t>
            </w:r>
            <w:r w:rsidR="00000000">
              <w:rPr>
                <w:rFonts w:ascii="Times New Roman" w:eastAsia="Times New Roman" w:hAnsi="Times New Roman" w:cs="Times New Roman"/>
                <w:lang w:val="kk" w:eastAsia="ru-RU"/>
              </w:rPr>
              <w:fldChar w:fldCharType="end"/>
            </w:r>
            <w:r w:rsidRPr="00162B69">
              <w:rPr>
                <w:rFonts w:ascii="Times New Roman" w:eastAsia="Times New Roman" w:hAnsi="Times New Roman" w:cs="Times New Roman"/>
                <w:lang w:val="kk" w:eastAsia="ru-RU"/>
              </w:rPr>
              <w:t xml:space="preserve"> интернет-ресурсында Басқарушы компанияны күнтізбелік 30 (отыз) күннен кешіктірмей алдын ала хабардар ете отырып немесе жеке тариф белгіленген жағдайда жазбаша хабарлау арқылы Шарт бойынша кастодиандық қызметтер көрсетуге арналған тарифтерді біржақты тәртіппен өзгерту;</w:t>
            </w:r>
          </w:p>
          <w:p w14:paraId="61D1BBBB" w14:textId="77777777" w:rsidR="00961FD2" w:rsidRPr="00961FD2" w:rsidRDefault="00961FD2" w:rsidP="00961FD2">
            <w:pPr>
              <w:ind w:firstLine="54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8) Шартты орындаудан біржақты тәртіпте келесі жағдайда бас тарту:</w:t>
            </w:r>
          </w:p>
          <w:p w14:paraId="461BF2BD"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lastRenderedPageBreak/>
              <w:t>- Кастодианның ҚР Қылмыстық жолмен алынған кірістерді заңдастыруға (жылыстатуға) және терроризмді қаржыландыруға қарсы іс-қимыл туралы заңнамасының талаптарын орындауы мақсатында Басқарушы компанияға оның акционерлерінің, бенефициарлық меншік иелерінің (жылжымайтын мүлік, құндылықтар және басқалар туралы мәліметтер) клиентін (клиенттерін) сәйкестендіру үшін қажетті ақпаратты немесе құжаттарды ұсынбауы;</w:t>
            </w:r>
          </w:p>
          <w:p w14:paraId="393C1587"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"Шетелдік шоттарға салық салу туралы" АҚШ заңы;</w:t>
            </w:r>
          </w:p>
          <w:p w14:paraId="51129FDA"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Салық істері бойынша өзара әкімшілік көмек туралы конвенция (ЭЫДҰ);</w:t>
            </w:r>
          </w:p>
          <w:p w14:paraId="528B56CB"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Кастодианда «Қылмыстық жолмен алынған кiрiстердi заңдастыруға (жылыстатуға) және терроризмдi қаржыландыруға қарсы iс-қимыл туралы» Қазақстан Республикасы Заңына сәйкес қылмыстық жолмен алынған алынған кiрiстердi заңдастыруға (жылыстатуға) және терроризмдi қаржыландыруға Басқарушы компанияның/ Басқарушы компания клиентінің (клиенттерінің) қатысы бар деп тануға негіздеме болғанда.</w:t>
            </w:r>
          </w:p>
          <w:p w14:paraId="468D9977" w14:textId="77777777" w:rsidR="00961FD2" w:rsidRPr="00961FD2" w:rsidRDefault="00961FD2" w:rsidP="00961FD2">
            <w:pPr>
              <w:tabs>
                <w:tab w:val="left" w:pos="284"/>
              </w:tabs>
              <w:ind w:firstLine="709"/>
              <w:contextualSpacing/>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9) "Қылмыстық жолмен алынған кірістерді заңдастыруға (жылыстатуға) және терроризмді қаржыландыруға қарсы іс-қимыл туралы" ҚР заңнамасына сәйкес және Кастодианды қылмыстық жолмен алынған кірістерді заңдастыруға (жылыстатуға) тарту ықтималдығын болдырмау мақсатында тиісті тексеру жөнінде шаралар қабылдау мүмкін болмаған жағдайда:</w:t>
            </w:r>
          </w:p>
          <w:p w14:paraId="41453D67"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 xml:space="preserve">- Басқарушы компаниямен іскерлік қарым-қатынас орнатудан бас тарту; </w:t>
            </w:r>
          </w:p>
          <w:p w14:paraId="185163B9"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10) Басқарушы компанияның бұйрығын (төлем тапсырмасын) ұсынбай, ұйымдастырылған бағалы қағаздар нарығында мәмілелерді растау және есептеуді жүзеге асыру;</w:t>
            </w:r>
          </w:p>
          <w:p w14:paraId="056B78BE"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 xml:space="preserve">11) Басқарушы компанияның төлем тапсырмаларын ұсынбай, Басқарушы компанияның мәмілені жүргізуге арналған бұйрығы негізінде Басқарушы компания клиенті активтерін халықаралық нарыққа орналастыру кезінде Басқарушы компанияның  мәмілелері бойынша есеп айырысуды жүзеге асыру; </w:t>
            </w:r>
          </w:p>
          <w:p w14:paraId="0703BDE9"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12) бағалы қағаздардың бенефициарлық меншік иесі туралы ақпаратты эмитенттің сұрау салуы бойынша, сондай-ақ Эмитенттің сұрау салуы бойынша АҚШ аумағынан тыс жерде шығарылған бағалы қағаздарға қатысты, АҚШ аумағында шығарылған бағалы қағаздарға қатысты салықтық жеңілдіктерді қолдану мақсатында, эмитенттің сұрау салуы бойынша эмитент елінің заңында немесе нормативтік актісінде көзделген жағдайларда ғана шетелдік Кастодианға ашу;</w:t>
            </w:r>
          </w:p>
          <w:p w14:paraId="35993F8E"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 xml:space="preserve">13) Кастодианның мәмілелер бойынша осындай шоттарға қате есептеген ақша сомаларын, </w:t>
            </w:r>
            <w:r w:rsidRPr="00162B69">
              <w:rPr>
                <w:rFonts w:ascii="Times New Roman" w:eastAsia="Times New Roman" w:hAnsi="Times New Roman" w:cs="Times New Roman"/>
                <w:lang w:val="kk" w:eastAsia="ru-RU"/>
              </w:rPr>
              <w:lastRenderedPageBreak/>
              <w:t>сондай-ақ Кастодианның қызметтеріне ақы төлегені үшін сомаларды, халықаралық және ішкі бағалы қағаздар нарығында жасалған Басқарушы компания клиентінің (клиенттерінің) активтерімен мәмілелер бойынша Кастодианның шеккен шығыстарын және шоттарды уақтылы төлемегені үшін тұрақсыздық айыбы сомасын қайтару үшін оларды тікелей дебеттеу жолымен Басқарушы компания клиентінің (клиенттерінің)  инвестициялық шоттарынан ақша алуды жүзеге асыру;</w:t>
            </w:r>
          </w:p>
          <w:p w14:paraId="5327EEFF"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14) келесі жағдайларда Басқарушы компаниянға қызмет көрсетуден бас тарту:</w:t>
            </w:r>
          </w:p>
          <w:p w14:paraId="3E088042"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а) операцияны жүргізу үшін құжаттар дұрыс ұсынылмаған немесе толық толтырылмаған;</w:t>
            </w:r>
          </w:p>
          <w:p w14:paraId="672D32B9"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б) Қазақстан Республикасының заңнамасында көзделген негіздер бойынша ақша мен мүлікке тыйым салу, шот (тар) бойынша шектеулер белгіленді;</w:t>
            </w:r>
          </w:p>
          <w:p w14:paraId="4BFFDFBD"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в) Қазақстан Республикасының заңнамасында және Шарттың талаптарында көзделген өзге де жағдайларда;</w:t>
            </w:r>
          </w:p>
          <w:p w14:paraId="32372B28" w14:textId="77777777" w:rsidR="00961FD2" w:rsidRPr="00162B69"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15) Басқарушы компаниядан Кастодианға Басқарушы компания клиентінің (клиенттерінің) активтерімен мәмілелердің Қазақстан Республикасының заңнамасына сәйкестігін бақылау функциясын жүзеге асыру үшін қажетті құжаттарды алу;</w:t>
            </w:r>
          </w:p>
          <w:p w14:paraId="097F5AAD"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17) Басқарушы компанияда ҚР қолданыстағы заңнамасында және Кастодианның ішкі құжаттарында көзделген функцияларды жүзеге асыру үшін қажетті құжаттар мен мәліметтерді ұсынуды талап ету;</w:t>
            </w:r>
          </w:p>
          <w:p w14:paraId="75C65AB6"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val="kk-KZ" w:eastAsia="ru-RU"/>
              </w:rPr>
            </w:pPr>
          </w:p>
          <w:p w14:paraId="5592FD57"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val="kk-KZ" w:eastAsia="ru-RU"/>
              </w:rPr>
            </w:pPr>
            <w:r w:rsidRPr="00162B69">
              <w:rPr>
                <w:rFonts w:ascii="Times New Roman" w:eastAsia="Times New Roman" w:hAnsi="Times New Roman" w:cs="Times New Roman"/>
                <w:b/>
                <w:bCs/>
                <w:lang w:val="kk" w:eastAsia="ru-RU"/>
              </w:rPr>
              <w:t>2.3. Басқарушы компанияның міндеттері:</w:t>
            </w:r>
          </w:p>
          <w:p w14:paraId="030DCAF3"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1) өз Активтерінің есебінің Кастодиан есебіне сәйкестігін қамтамасыз ету; </w:t>
            </w:r>
          </w:p>
          <w:p w14:paraId="432F85AC" w14:textId="77777777" w:rsidR="00961FD2" w:rsidRPr="00961FD2" w:rsidRDefault="00961FD2" w:rsidP="00961FD2">
            <w:pPr>
              <w:widowControl w:val="0"/>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2) Кастодианға бағалы қағаздардың инвестициялық портфелін басқару жөніндегі қызметті жүзеге асыру құқығына мемлекеттік лицензияның көшірмесін, сондай-ақ Шарттың 3, 4, 5-тарауларында көрсетілген шоттарды ашу үшін міндетті және жеткілікті деп Қазақстан Республикасының заңнамасында және кастодианның ішкі қағидаларында айқындалған өзге де құжаттарды ұсыну;</w:t>
            </w:r>
          </w:p>
          <w:p w14:paraId="1127F693"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3) Басқарушы компания Бағалы қағаздар нарығында брокерлік қызмет көрсетуге шарт жасаған бағалы қағаздар нарығында брокерлік және дилерлік қызметті (бұдан әрі - брокер-дилер) жүзеге асыратын ұйымның (ұйымдардың) деректемелерін және/немесе брокерлік қызметті жүргізуге арналған өзінің лицензиясының көшірмесін шарт жасалған күні Кастодианға хабарлау;  </w:t>
            </w:r>
          </w:p>
          <w:p w14:paraId="452B1CC6"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4) Кастодианға Басқарушы компанияның болжамды таратылуы немесе қайта ұйымдастырылуы туралы кемінде бір ай мерзімде жазбаша нысанда хабарлау;</w:t>
            </w:r>
          </w:p>
          <w:p w14:paraId="21FBBAB0"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lastRenderedPageBreak/>
              <w:t>5) Кастодианға клиентпен жасалған активтерді сенімгерлік</w:t>
            </w:r>
            <w:r>
              <w:rPr>
                <w:rFonts w:ascii="Times New Roman" w:eastAsia="Times New Roman" w:hAnsi="Times New Roman" w:cs="Times New Roman"/>
                <w:lang w:val="kk" w:eastAsia="ru-RU"/>
              </w:rPr>
              <w:t>пен</w:t>
            </w:r>
            <w:r w:rsidRPr="00162B69">
              <w:rPr>
                <w:rFonts w:ascii="Times New Roman" w:eastAsia="Times New Roman" w:hAnsi="Times New Roman" w:cs="Times New Roman"/>
                <w:lang w:val="kk" w:eastAsia="ru-RU"/>
              </w:rPr>
              <w:t xml:space="preserve"> басқару шартының көшірмесін беру;</w:t>
            </w:r>
          </w:p>
          <w:p w14:paraId="5135B4D9"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6) қол қойылған күні Кастодианға олардың негізінде активтерді салымдарға орналастыру жүзеге асырылатын банктермен жасалатын шарттардың және/немесе оларға тиісті қосымшалардың (толықтырулардың) көшірмелерін беру;   </w:t>
            </w:r>
          </w:p>
          <w:p w14:paraId="1467CA8B" w14:textId="77777777" w:rsidR="00961FD2" w:rsidRPr="00961FD2" w:rsidRDefault="00961FD2" w:rsidP="00961FD2">
            <w:pPr>
              <w:tabs>
                <w:tab w:val="left" w:pos="432"/>
                <w:tab w:val="left" w:pos="864"/>
                <w:tab w:val="left" w:pos="1296"/>
                <w:tab w:val="left" w:pos="1728"/>
                <w:tab w:val="left" w:pos="2160"/>
                <w:tab w:val="left" w:pos="2592"/>
                <w:tab w:val="left" w:pos="8647"/>
              </w:tabs>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7) Кастодианды уәкілетті органның ресми шешімін алған күні инвестициялық портфельді басқару жөніндегі қызметті жүзеге асыруға өзінің мемлекеттік лицензиясының қолданылуын тоқтата тұру (тоқтату) туралы немесе Басқарушы компанияның инвестициялық портфельді басқару құқықтарының өзгеруіне әкелетін өзге де мән-жайлар туралы хабардар ету;</w:t>
            </w:r>
          </w:p>
          <w:p w14:paraId="6CD1E493"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8) қолдың және мөр бедерінің үлгілері бар құжаттағы қолдың немесе мөр бедерінің кемінде бір үлгісі ауыстырылған, өзінің орналасқан жері, банктік деректемелері және Шартқа қатысы бар басқа да деректер өзгерген жағдайда, осындай өзгерістер басталған сәттен бастап 1 (бір) жұмыс күні ішінде Кастодианға өзгерістер енгізілген күні жазбаша хабарлай отырып, оған номиналды ұстауды есепке алу жүйесіндегі дербес шоттың деректемелерін өзгертуге тиісті құжаттар мен бұйрық ұсыну;   </w:t>
            </w:r>
          </w:p>
          <w:p w14:paraId="4B3AD071" w14:textId="77777777" w:rsidR="00961FD2" w:rsidRPr="00961FD2" w:rsidRDefault="00961FD2" w:rsidP="00961FD2">
            <w:pPr>
              <w:ind w:firstLine="708"/>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9) айына кемінде 1 (бір) рет, есепті айдан кейінгі айдың бесінші жұмыс күнінен кешіктірмей өзінің есепке алу жүйесінің деректерін Кастодиан деректеріне сәйкестігіне салыстырып тексеруді жүргізу;</w:t>
            </w:r>
          </w:p>
          <w:p w14:paraId="2A5B4E67"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10) Кастодиан шот-фактура жасалған айдан кейінгі әрбір айдың 20 (жиырмасыншы) күнінен кешіктірмей қойған шоттарды төлеу;</w:t>
            </w:r>
          </w:p>
          <w:p w14:paraId="0BDB869C"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11)  ұсынылатын деректер үшін толық жауапты болу, соның негізінде Кастодиан Басқарушы компанияның клиентін (клиенттерін) сәйкестендіреді және номиналды ұстау жүйесіндегі кастодиандық қызмет көрсетуге және дербес шоттарға қабылданған активтер шоттары бойынша инвестициялық шоттардан мәмілелерге және қаржы құралдарының қозғалысына ақы төлеуді жүргізеді;  </w:t>
            </w:r>
          </w:p>
          <w:p w14:paraId="7FC7C331"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12) Кастодианға келесілермен көзделген құжаттарды ұсыну:</w:t>
            </w:r>
          </w:p>
          <w:p w14:paraId="2D983BAB"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 егер Басқарушы компанияның клиентінде АҚШ-тың жеке тұлғалары/резиденттері, ал оның ірі акционерлері болып табылатын немесе Басқарушы компания клиентінің жарғылық капиталында 25% (жиырма бес пайыз) және одан да көп мөлшердегі үлеске (тікелей немесе жанама) құқығы бар тұлғалар АҚШ резиденттері / азаматтары болған жағдайда «Шетелдік шоттарға салық салу туралы" АҚШ заңымен,   </w:t>
            </w:r>
          </w:p>
          <w:p w14:paraId="4435D52E" w14:textId="77777777" w:rsidR="00961FD2" w:rsidRPr="00961FD2" w:rsidRDefault="00961FD2" w:rsidP="00961FD2">
            <w:pPr>
              <w:ind w:firstLine="708"/>
              <w:jc w:val="both"/>
              <w:rPr>
                <w:rFonts w:ascii="Times New Roman" w:eastAsia="Times New Roman" w:hAnsi="Times New Roman" w:cs="Times New Roman"/>
                <w:color w:val="000000"/>
                <w:lang w:val="kk-KZ" w:eastAsia="ru-RU"/>
              </w:rPr>
            </w:pPr>
            <w:r w:rsidRPr="00162B69">
              <w:rPr>
                <w:rFonts w:ascii="Times New Roman" w:eastAsia="Times New Roman" w:hAnsi="Times New Roman" w:cs="Times New Roman"/>
                <w:color w:val="000000"/>
                <w:lang w:val="kk" w:eastAsia="ru-RU"/>
              </w:rPr>
              <w:t xml:space="preserve">13) ай сайын, есепті айдан кейінгі айдың бесінші жұмыс күнінен кешіктірмей, өзінің есепке алу жүйесінің деректерін Кастодиан мен Клиенттің </w:t>
            </w:r>
            <w:r w:rsidRPr="00162B69">
              <w:rPr>
                <w:rFonts w:ascii="Times New Roman" w:eastAsia="Times New Roman" w:hAnsi="Times New Roman" w:cs="Times New Roman"/>
                <w:color w:val="000000"/>
                <w:lang w:val="kk" w:eastAsia="ru-RU"/>
              </w:rPr>
              <w:lastRenderedPageBreak/>
              <w:t>(клиенттердің) деректерімен салыстырып тексеру жүргізу;</w:t>
            </w:r>
          </w:p>
          <w:p w14:paraId="6040192E" w14:textId="77777777" w:rsidR="00961FD2" w:rsidRPr="00162B69" w:rsidRDefault="00961FD2" w:rsidP="00961FD2">
            <w:pPr>
              <w:ind w:firstLine="708"/>
              <w:jc w:val="both"/>
              <w:rPr>
                <w:rFonts w:ascii="Times New Roman" w:eastAsia="Times New Roman" w:hAnsi="Times New Roman" w:cs="Times New Roman"/>
                <w:color w:val="000000"/>
                <w:lang w:val="kk-KZ" w:eastAsia="ru-RU"/>
              </w:rPr>
            </w:pPr>
            <w:r w:rsidRPr="00162B69">
              <w:rPr>
                <w:rFonts w:ascii="Times New Roman" w:eastAsia="Times New Roman" w:hAnsi="Times New Roman" w:cs="Times New Roman"/>
                <w:sz w:val="24"/>
                <w:szCs w:val="24"/>
                <w:lang w:val="kk" w:eastAsia="ru-RU"/>
              </w:rPr>
              <w:t>14)</w:t>
            </w:r>
            <w:r w:rsidRPr="00162B69">
              <w:rPr>
                <w:rFonts w:ascii="Times New Roman" w:eastAsia="Times New Roman" w:hAnsi="Times New Roman" w:cs="Times New Roman"/>
                <w:color w:val="000000"/>
                <w:lang w:val="kk" w:eastAsia="ru-RU"/>
              </w:rPr>
              <w:t xml:space="preserve"> сенімгерлік</w:t>
            </w:r>
            <w:r>
              <w:rPr>
                <w:rFonts w:ascii="Times New Roman" w:eastAsia="Times New Roman" w:hAnsi="Times New Roman" w:cs="Times New Roman"/>
                <w:color w:val="000000"/>
                <w:lang w:val="kk" w:eastAsia="ru-RU"/>
              </w:rPr>
              <w:t>пен</w:t>
            </w:r>
            <w:r w:rsidRPr="00162B69">
              <w:rPr>
                <w:rFonts w:ascii="Times New Roman" w:eastAsia="Times New Roman" w:hAnsi="Times New Roman" w:cs="Times New Roman"/>
                <w:color w:val="000000"/>
                <w:lang w:val="kk" w:eastAsia="ru-RU"/>
              </w:rPr>
              <w:t xml:space="preserve"> басқару шарты (тары) шеңберінде клиенттің (тердің) дербес деректері мен банктік құпиясын қамтитын ақпаратты, оның ішінде Шарттың 2.3-тармағы 12) тармақшасына сәйкес клиент (тер) туралы ақпаратты ашуға Кастодианға ашуға клиенттің (тердің) келісімін беру.</w:t>
            </w:r>
          </w:p>
          <w:p w14:paraId="1612E0E4"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color w:val="000000"/>
                <w:lang w:val="kk" w:eastAsia="ru-RU"/>
              </w:rPr>
              <w:t>15)</w:t>
            </w:r>
            <w:r w:rsidRPr="00162B69">
              <w:rPr>
                <w:rFonts w:ascii="Times New Roman" w:eastAsia="Times New Roman" w:hAnsi="Times New Roman" w:cs="Times New Roman"/>
                <w:lang w:val="kk" w:eastAsia="ru-RU"/>
              </w:rPr>
              <w:t xml:space="preserve"> Кастодианға Қазақстан Республикасының заңнамалық талаптарын және кастодиан талаптарын орындау мақсатында ақша мен мүлікті қаржыландыру көзі, оларды нысаналы пайдалану туралы құжаттар мен ақпарат беру;</w:t>
            </w:r>
          </w:p>
          <w:p w14:paraId="6D4A42DF"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16) Қазақстан Республикасының заңнамасында көзделген жағдайларды қоспағанда, шартты жасау және орындау барысында өзіне белгілі болған коммерциялық немесе заңмен қорғалатын өзге де құпияны құрайтын мәліметтерді жария етпеу;</w:t>
            </w:r>
          </w:p>
          <w:p w14:paraId="54F4601E"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17) Кастодианның ішкі нормативтік құжаттарында және Қазақстан Республикасының қолданыстағы заңнамасында көзделген функцияларды жүзеге асыру үшін Кастодианға қажетті құжаттарды, мәліметтерді ұсыну; </w:t>
            </w:r>
          </w:p>
          <w:p w14:paraId="3E184986" w14:textId="77777777" w:rsidR="00961FD2" w:rsidRPr="00961FD2" w:rsidRDefault="00961FD2" w:rsidP="00961FD2">
            <w:pPr>
              <w:ind w:firstLine="708"/>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18) бенефициарлық меншік иесі туралы мәліметтерді Кастодиан көздеген көлемде және тәртіппен ұсыну; </w:t>
            </w:r>
          </w:p>
          <w:p w14:paraId="44C95F5D" w14:textId="77777777" w:rsidR="00961FD2" w:rsidRPr="00961FD2" w:rsidRDefault="00961FD2" w:rsidP="00961FD2">
            <w:pPr>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19) сәйкестендіру ақпараты өзгерген жағдайда құжаттар мен мәліметтерді ұсыну.</w:t>
            </w:r>
          </w:p>
          <w:p w14:paraId="7C5C49C6"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val="kk-KZ" w:eastAsia="ru-RU"/>
              </w:rPr>
            </w:pPr>
          </w:p>
          <w:p w14:paraId="7B872CB5"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val="kk-KZ" w:eastAsia="ru-RU"/>
              </w:rPr>
            </w:pPr>
            <w:r w:rsidRPr="00162B69">
              <w:rPr>
                <w:rFonts w:ascii="Times New Roman" w:eastAsia="Times New Roman" w:hAnsi="Times New Roman" w:cs="Times New Roman"/>
                <w:b/>
                <w:bCs/>
                <w:lang w:val="kk" w:eastAsia="ru-RU"/>
              </w:rPr>
              <w:t>2.4. Басқарушы компанияның құқықтары:</w:t>
            </w:r>
          </w:p>
          <w:p w14:paraId="0BCB1EA8"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1) Шарттың 11-тарауында көзделген талаптарда және тәртіппен Шартты бұзу;</w:t>
            </w:r>
          </w:p>
          <w:p w14:paraId="0A63D319" w14:textId="77777777" w:rsidR="00961FD2" w:rsidRPr="00961FD2" w:rsidRDefault="00961FD2" w:rsidP="00961FD2">
            <w:pPr>
              <w:ind w:firstLine="709"/>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2) Шартқа сәйкес Кастодиан ашқан Басқарушы компания клиентінің шоттарындағы ақша мен қаржы құралдарына билік ету; </w:t>
            </w:r>
          </w:p>
          <w:p w14:paraId="32A6252C" w14:textId="77777777" w:rsidR="00961FD2" w:rsidRPr="00961FD2" w:rsidRDefault="00961FD2" w:rsidP="00961FD2">
            <w:pPr>
              <w:ind w:left="-142" w:firstLine="85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3) электрондық цифрлық қолтаңбамен немесе Басқарушы компанияны динамикалық сәйкестендіру құралдарымен куәландырылған заңды тұлғаларға қашықтықтан банктік қызмет көрсету жүйесін пайдалана отырып</w:t>
            </w:r>
            <w:r w:rsidRPr="00162B69">
              <w:rPr>
                <w:rFonts w:ascii="Times New Roman" w:eastAsia="Times New Roman" w:hAnsi="Times New Roman" w:cs="Times New Roman"/>
                <w:color w:val="000000"/>
                <w:lang w:val="kk" w:eastAsia="ru-RU"/>
              </w:rPr>
              <w:t xml:space="preserve"> немесе Шарттың 13-тарауында көрсетілген Кастодианның электрондық мекенжайына электронды түрде, кейіннен құжаттардың түпнұсқаларын Кастодианға</w:t>
            </w:r>
            <w:r w:rsidRPr="00162B69">
              <w:rPr>
                <w:rFonts w:ascii="Times New Roman" w:eastAsia="Times New Roman" w:hAnsi="Times New Roman" w:cs="Times New Roman"/>
                <w:lang w:val="kk" w:eastAsia="ru-RU"/>
              </w:rPr>
              <w:t xml:space="preserve"> 5 (бес) жұмыс күні ішінде тасымалдаушы қағаз жүзінде ұсына отырып дербес шоттар бойынша, оның ішінде Басқарушы компания клиентінің активтерімен мәмілелер жасауға хаттар, бұйрықтар беру;    </w:t>
            </w:r>
          </w:p>
          <w:p w14:paraId="2AECE094" w14:textId="77777777" w:rsidR="00961FD2" w:rsidRPr="00961FD2" w:rsidRDefault="00961FD2" w:rsidP="00961FD2">
            <w:pPr>
              <w:ind w:firstLine="708"/>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4) Шарттың 7-тарауында көзделген тәртіппен Кастодианнан ақпарат алу;</w:t>
            </w:r>
          </w:p>
          <w:p w14:paraId="5C704E34" w14:textId="77777777" w:rsidR="00961FD2" w:rsidRPr="00961FD2" w:rsidRDefault="00961FD2" w:rsidP="00961FD2">
            <w:pPr>
              <w:ind w:firstLine="708"/>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 xml:space="preserve">5)  Кастодианға Шарттың 6,4-тармағында көзделген ұлттық және шетел валютасындағы инвестициялық шот бойынша аударым операциялары үшін комиссияларды төлеу үшін шотты көрсете отырып,  өтініш беру;            </w:t>
            </w:r>
          </w:p>
          <w:p w14:paraId="5B7502D2" w14:textId="77777777" w:rsidR="00961FD2" w:rsidRPr="00961FD2" w:rsidRDefault="00961FD2" w:rsidP="00961FD2">
            <w:pPr>
              <w:ind w:firstLine="708"/>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lastRenderedPageBreak/>
              <w:t>6) Қазақстан Республикасының заңнамасында көзделген өзге де құқықтарды жүзеге асыру.</w:t>
            </w:r>
          </w:p>
          <w:p w14:paraId="32FA1BA4" w14:textId="77777777" w:rsidR="00961FD2" w:rsidRPr="00961FD2" w:rsidRDefault="00961FD2" w:rsidP="00961FD2">
            <w:pPr>
              <w:rPr>
                <w:rFonts w:ascii="Times New Roman" w:eastAsia="Times New Roman" w:hAnsi="Times New Roman" w:cs="Times New Roman"/>
                <w:sz w:val="20"/>
                <w:szCs w:val="20"/>
                <w:lang w:val="kk-KZ" w:eastAsia="ru-RU"/>
              </w:rPr>
            </w:pPr>
          </w:p>
          <w:p w14:paraId="400324E4" w14:textId="77777777" w:rsidR="00961FD2" w:rsidRPr="00961FD2"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val="kk-KZ" w:eastAsia="ru-RU"/>
              </w:rPr>
            </w:pPr>
            <w:r w:rsidRPr="00162B69">
              <w:rPr>
                <w:rFonts w:ascii="Times New Roman" w:eastAsia="Times New Roman" w:hAnsi="Times New Roman" w:cs="Times New Roman"/>
                <w:b/>
                <w:bCs/>
                <w:lang w:val="kk" w:eastAsia="ru-RU"/>
              </w:rPr>
              <w:t>3-тарау. Теңгедегі инвестициялық шот режимі</w:t>
            </w:r>
          </w:p>
          <w:p w14:paraId="53AB0F26"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val="kk" w:eastAsia="ru-RU"/>
              </w:rPr>
              <w:t>3.1. Теңгедегі инвестициялық шот (тар) Басқарушы компания клиентінің (клиенттерінің) ақшасын сақтауға және есепке алуға арналған.</w:t>
            </w:r>
          </w:p>
          <w:p w14:paraId="64711A37" w14:textId="77777777" w:rsidR="00961FD2" w:rsidRPr="00162B69" w:rsidRDefault="00961FD2" w:rsidP="00961FD2">
            <w:pPr>
              <w:numPr>
                <w:ilvl w:val="1"/>
                <w:numId w:val="15"/>
              </w:numPr>
              <w:tabs>
                <w:tab w:val="left" w:pos="432"/>
                <w:tab w:val="left" w:pos="864"/>
                <w:tab w:val="left" w:pos="1296"/>
                <w:tab w:val="left" w:pos="1728"/>
                <w:tab w:val="left" w:pos="2160"/>
                <w:tab w:val="left" w:pos="2592"/>
              </w:tabs>
              <w:spacing w:after="160" w:line="259" w:lineRule="auto"/>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Басқарушы компания шот (шоттар)  операторы  болып табылады.</w:t>
            </w:r>
          </w:p>
          <w:p w14:paraId="6207A205"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szCs w:val="24"/>
                <w:lang w:val="kk" w:eastAsia="ru-RU"/>
              </w:rPr>
            </w:pPr>
            <w:r w:rsidRPr="00162B69">
              <w:rPr>
                <w:rFonts w:ascii="Times New Roman" w:eastAsia="Times New Roman" w:hAnsi="Times New Roman" w:cs="Times New Roman"/>
                <w:szCs w:val="24"/>
                <w:lang w:val="kk" w:eastAsia="ru-RU"/>
              </w:rPr>
              <w:tab/>
              <w:t xml:space="preserve">     3.3. Шоттағы (шоттардағы) активтер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59DF8530"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p>
          <w:p w14:paraId="6F056770" w14:textId="77777777" w:rsidR="00961FD2" w:rsidRPr="00961FD2" w:rsidRDefault="00961FD2" w:rsidP="00961FD2">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szCs w:val="20"/>
                <w:lang w:val="kk" w:eastAsia="ru-RU"/>
              </w:rPr>
            </w:pPr>
            <w:r w:rsidRPr="00162B69">
              <w:rPr>
                <w:rFonts w:ascii="Times New Roman" w:eastAsia="Times New Roman" w:hAnsi="Times New Roman" w:cs="Times New Roman"/>
                <w:b/>
                <w:szCs w:val="20"/>
                <w:lang w:val="kk" w:eastAsia="ru-RU"/>
              </w:rPr>
              <w:t>4-тарау. Шетел валютасындағы инвестициялық шоттардың режимі</w:t>
            </w:r>
          </w:p>
          <w:p w14:paraId="3D5E2E32"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4.1. Шетел валютасындағы инвестициялық шот шетел валютасында номиналданған бағалы қағаздарды сатып алуға жіберілетін Басқарушы компания клиенті (клиенттерінің) активтері есебінен шетел валютасын сатып алуға, шетел валютасындағы қаржы құралдары бойынша алынған кірістің (дивидендтердің, сыйақының, пайыздық кірістің) түсуіне, бағалы қағаздарды өтеуге және Қазақстан Республикасының резидент емес – қаржы делдалдарынан және басқаларынан алынған комиссиялық сыйақының шетел валютасындағы екінші деңгейдегі банктердегі салымдарға (депозиттерге) негізгі сомалар төлемдерінің түсімдеріне арналған.   </w:t>
            </w:r>
          </w:p>
          <w:p w14:paraId="611F0D67"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4.2. Басқарушы компания шот операторы  болып табылады.</w:t>
            </w:r>
          </w:p>
          <w:p w14:paraId="7F520F11"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szCs w:val="24"/>
                <w:lang w:val="kk" w:eastAsia="ru-RU"/>
              </w:rPr>
            </w:pPr>
            <w:r w:rsidRPr="00162B69">
              <w:rPr>
                <w:rFonts w:ascii="Times New Roman" w:eastAsia="Times New Roman" w:hAnsi="Times New Roman" w:cs="Times New Roman"/>
                <w:szCs w:val="24"/>
                <w:lang w:val="kk" w:eastAsia="ru-RU"/>
              </w:rPr>
              <w:tab/>
              <w:t xml:space="preserve">     4.3. Шоттағы активтер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0A18F98A"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p>
          <w:p w14:paraId="7B29C812" w14:textId="77777777" w:rsidR="00961FD2" w:rsidRPr="00961FD2"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val="kk" w:eastAsia="ru-RU"/>
              </w:rPr>
            </w:pPr>
            <w:r w:rsidRPr="00162B69">
              <w:rPr>
                <w:rFonts w:ascii="Times New Roman" w:eastAsia="Times New Roman" w:hAnsi="Times New Roman" w:cs="Times New Roman"/>
                <w:b/>
                <w:bCs/>
                <w:lang w:val="kk" w:eastAsia="ru-RU"/>
              </w:rPr>
              <w:t xml:space="preserve">5-тарау.  Кастодиандық сақтауға қабылданған активтер шоттарының режимі </w:t>
            </w:r>
          </w:p>
          <w:p w14:paraId="0CED4970"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5.1. Кастодиандық сақтауға қабылданған Басқарушы компания клиентінің (клиенттерінің) активтер шоттары баланстан тыс шоттар болып табылады және активтер есебінен сатып алынған қаржы құралдарын есепке алуға арналған. </w:t>
            </w:r>
          </w:p>
          <w:p w14:paraId="0626FA93"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5.2. Шот операторы Кастодиан болып табылады.</w:t>
            </w:r>
          </w:p>
          <w:p w14:paraId="20678550"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5.3. Шоттағы қаржы құралдары кепіл объектісі бола алмайды, Басқарушы компания мен Кастодианның кепілдіктерін, кепілгерліктерін және басқа да міндеттемелерін қамтамасыз ете алмайды.</w:t>
            </w:r>
          </w:p>
          <w:p w14:paraId="3E721279"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393B7F94" w14:textId="77777777" w:rsidR="00961FD2" w:rsidRPr="00162B69" w:rsidRDefault="00961FD2" w:rsidP="00961FD2">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szCs w:val="20"/>
                <w:lang w:eastAsia="ru-RU"/>
              </w:rPr>
            </w:pPr>
            <w:r w:rsidRPr="00162B69">
              <w:rPr>
                <w:rFonts w:ascii="Times New Roman" w:eastAsia="Times New Roman" w:hAnsi="Times New Roman" w:cs="Times New Roman"/>
                <w:b/>
                <w:szCs w:val="20"/>
                <w:lang w:val="kk" w:eastAsia="ru-RU"/>
              </w:rPr>
              <w:t>6-тарау. Кастодиан қызметтеріне ақы төлеу мөлшері мен тәртібі</w:t>
            </w:r>
          </w:p>
          <w:p w14:paraId="3A9A1F84"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6.1.</w:t>
            </w:r>
            <w:r w:rsidRPr="00162B69">
              <w:rPr>
                <w:rFonts w:ascii="Times New Roman" w:eastAsia="Times New Roman" w:hAnsi="Times New Roman" w:cs="Times New Roman"/>
                <w:lang w:val="kk" w:eastAsia="ru-RU"/>
              </w:rPr>
              <w:tab/>
              <w:t xml:space="preserve">Басқарушы компания Кастодианның қызметтерін Кастодианның белгіленген тарифтеріне </w:t>
            </w:r>
            <w:r w:rsidRPr="00162B69">
              <w:rPr>
                <w:rFonts w:ascii="Times New Roman" w:eastAsia="Times New Roman" w:hAnsi="Times New Roman" w:cs="Times New Roman"/>
                <w:lang w:val="kk" w:eastAsia="ru-RU"/>
              </w:rPr>
              <w:lastRenderedPageBreak/>
              <w:t xml:space="preserve">сәйкес төлейді, сондай-ақ Шарттың 2.2-тармағының 3-тармақшасында көрсетілген Кастодианның шығыстарын клиенттің (клиенттердің)  инвестициялық шотынан немесе Басқарушы компанияның ағымдағы шоттарынан төлем шоттарында көрсетілген Кастодианның тиісті шоттарына аудару арқылы өтейді.  </w:t>
            </w:r>
          </w:p>
          <w:p w14:paraId="45B7E11F"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6.2. Басқарушы компания Кастодианның сыйақысын төлеуді шот берілген айдан кейінгі әрбір айдың 20 (жиырмасыншы) күнінен кешіктірмей тиісті банк шотына ақша аудару арқылы жүзеге асырады.</w:t>
            </w:r>
          </w:p>
          <w:p w14:paraId="3A4437C1"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6.3. Кастодиандық қызмет көрсеткені үшін сыйақыны (тарифтерді) өзгерту Шартта көзделген тәртіппен жүзеге асырылады.</w:t>
            </w:r>
          </w:p>
          <w:p w14:paraId="661BCA9E"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 xml:space="preserve">6.4. Басқарушы компания ұлттық және шетел валютасындағы  инвестициялық шот бойынша аударым операциялары үшін комиссияны Кастодианға Шарттың 2.4-тармағының 6) тармақшасында көзделген тәртіппен Басқарушы компанияның өтінішінде көрсетілген шоттан акцептсіз тәртіппен төлемдер мен аударымдарды жүргізу сәтінде белгіленген  тарифтерге сәйкес төлейді. </w:t>
            </w:r>
          </w:p>
          <w:p w14:paraId="5338F1A1" w14:textId="77777777" w:rsidR="00961FD2" w:rsidRPr="00162B69" w:rsidRDefault="00961FD2" w:rsidP="00961FD2">
            <w:pPr>
              <w:ind w:firstLine="708"/>
              <w:jc w:val="both"/>
              <w:rPr>
                <w:rFonts w:ascii="Times New Roman" w:eastAsia="Times New Roman" w:hAnsi="Times New Roman" w:cs="Times New Roman"/>
                <w:color w:val="0078D4"/>
                <w:lang w:eastAsia="ru-RU"/>
              </w:rPr>
            </w:pPr>
          </w:p>
          <w:p w14:paraId="4A9A8C59"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26070A86" w14:textId="77777777" w:rsidR="00961FD2" w:rsidRPr="00162B69" w:rsidRDefault="00961FD2" w:rsidP="00961FD2">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noProof/>
                <w:szCs w:val="20"/>
                <w:lang w:eastAsia="ru-RU"/>
              </w:rPr>
            </w:pPr>
            <w:r w:rsidRPr="00162B69">
              <w:rPr>
                <w:rFonts w:ascii="Times New Roman" w:eastAsia="Times New Roman" w:hAnsi="Times New Roman" w:cs="Times New Roman"/>
                <w:b/>
                <w:noProof/>
                <w:szCs w:val="20"/>
                <w:lang w:val="kk" w:eastAsia="ru-RU"/>
              </w:rPr>
              <w:t>7-тарау. Есептіліктің нысаны мен кезеңділігі</w:t>
            </w:r>
          </w:p>
          <w:p w14:paraId="772B8880"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sz w:val="24"/>
                <w:szCs w:val="24"/>
                <w:lang w:eastAsia="ru-RU"/>
              </w:rPr>
            </w:pPr>
            <w:r w:rsidRPr="00162B69">
              <w:rPr>
                <w:rFonts w:ascii="Times New Roman" w:eastAsia="Times New Roman" w:hAnsi="Times New Roman" w:cs="Times New Roman"/>
                <w:lang w:val="kk" w:eastAsia="ru-RU"/>
              </w:rPr>
              <w:t xml:space="preserve">7.1. Теңгедегі және шетел валютасындағы инвестициялық шоттардағы ақша қозғалысына қарай Кастодиан Басқарушы компанияға теңгедегі және шетел валютасындағы инвестициялық шоттардан үзінді көшірмелер береді. </w:t>
            </w:r>
          </w:p>
          <w:p w14:paraId="5C207DD3" w14:textId="77777777" w:rsidR="00961FD2" w:rsidRPr="00961FD2"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ab/>
              <w:t xml:space="preserve">7.2. Ай сайын, есепті айдан кейінгі айдың бесінші жұмыс күнінен кешіктірмей, Кастодиан Басқарушы компанияға  Кастодиан белгілеген нысан бойынша номиналды ұстау жүйесіндегі дербес шоттан үзінді көшірмені ұсынады.  </w:t>
            </w:r>
          </w:p>
          <w:p w14:paraId="6587F412" w14:textId="77777777" w:rsidR="00961FD2" w:rsidRPr="00961FD2" w:rsidRDefault="00961FD2" w:rsidP="00961FD2">
            <w:pPr>
              <w:ind w:firstLine="706"/>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ab/>
              <w:t>7.3. Ай сайын, есепті айдан кейінгі айдың бесінші жұмыс күнінен кешіктірмей Кастодиан электрондық түрде Басқарушы компанияға қол қою үшін салыстыру актісін ұсынады, оған мыналар кіреді:</w:t>
            </w:r>
          </w:p>
          <w:p w14:paraId="2BAB5060" w14:textId="77777777" w:rsidR="00961FD2" w:rsidRPr="00961FD2" w:rsidRDefault="00961FD2" w:rsidP="00961FD2">
            <w:pPr>
              <w:ind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 деректерді салыстыру актісін жасау күні және салыстыру жүзеге асырылатын кезең;</w:t>
            </w:r>
          </w:p>
          <w:p w14:paraId="663733B0" w14:textId="77777777" w:rsidR="00961FD2" w:rsidRPr="00961FD2" w:rsidRDefault="00961FD2" w:rsidP="00961FD2">
            <w:pPr>
              <w:ind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2) салыстыру актісін жасау күніндегі жағдай бойынша Кастодианды есепке алу жүйесінде ашылған шоттардағы активтердің қалдығы туралы ақпарат;</w:t>
            </w:r>
          </w:p>
          <w:p w14:paraId="6EC6C558" w14:textId="77777777" w:rsidR="00961FD2" w:rsidRPr="00961FD2" w:rsidRDefault="00961FD2" w:rsidP="00961FD2">
            <w:pPr>
              <w:ind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3) салыстырып тексеру жүзеге асырылатын кезеңде, оның ішінде шетелдік номиналды ұстаушыда салыстырып тексеру күніндегі активтер бойынша Кастодианды есепке алу жүйесінде ашылған шоттар бойынша активтердің қозғалысы туралы ақпарат.</w:t>
            </w:r>
          </w:p>
          <w:p w14:paraId="5A8DBC13" w14:textId="77777777" w:rsidR="00961FD2" w:rsidRPr="00961FD2" w:rsidRDefault="00961FD2" w:rsidP="00961FD2">
            <w:pPr>
              <w:ind w:firstLine="706"/>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7.4. Ай сайын, есепті айдан кейінгі айдың оныншы жұмыс күнінен кешіктірмей Басқарушы компания Кастодианға Шарттың 7.3-тармағында көзделген нысан бойынша қол қойылған салыстыру актісін ұсынады.  тарифтерге сәйкес төлейді. </w:t>
            </w:r>
          </w:p>
          <w:p w14:paraId="0A750F87" w14:textId="77777777" w:rsidR="00961FD2" w:rsidRPr="00961FD2" w:rsidRDefault="00961FD2" w:rsidP="00961FD2">
            <w:pPr>
              <w:rPr>
                <w:rFonts w:ascii="Times New Roman" w:eastAsia="Times New Roman" w:hAnsi="Times New Roman" w:cs="Times New Roman"/>
                <w:lang w:val="kk" w:eastAsia="ru-RU"/>
              </w:rPr>
            </w:pPr>
            <w:r w:rsidRPr="00961FD2">
              <w:rPr>
                <w:rFonts w:ascii="Times New Roman" w:eastAsia="Times New Roman" w:hAnsi="Times New Roman" w:cs="Times New Roman"/>
                <w:lang w:val="kk" w:eastAsia="ru-RU"/>
              </w:rPr>
              <w:tab/>
              <w:t xml:space="preserve"> </w:t>
            </w:r>
          </w:p>
          <w:p w14:paraId="47E173BA" w14:textId="77777777" w:rsidR="00961FD2" w:rsidRPr="00961FD2"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val="kk" w:eastAsia="ru-RU"/>
              </w:rPr>
            </w:pPr>
            <w:r w:rsidRPr="00162B69">
              <w:rPr>
                <w:rFonts w:ascii="Times New Roman" w:eastAsia="Times New Roman" w:hAnsi="Times New Roman" w:cs="Times New Roman"/>
                <w:b/>
                <w:bCs/>
                <w:lang w:val="kk" w:eastAsia="ru-RU"/>
              </w:rPr>
              <w:lastRenderedPageBreak/>
              <w:t>8-тарау. Тараптардың жауапкершілігі</w:t>
            </w:r>
          </w:p>
          <w:p w14:paraId="2F217D90"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8.1. Кастодиан Басқарушы компанияның Шарт талаптарына сәйкес жіберген тапсырмаларын (бұйрықтарын) уақтылы орындамаған жағдайда, төмендегі жағдайларды қоспағанда, Кастодиан Басқарушы компанияға мерзімі өткен әрбір күн үшін мерзімінде орындалмаған тапсырмада көрсетілген сомаға есептелетін төлем күніне Қазақстан Республикасының Ұлттық Банкі белгілеген қайта қаржыландыру мөлшерлемесі бойынша 1,5 (бір бүтін оннан бес) мөлшерінде айыппұл төлейді:</w:t>
            </w:r>
          </w:p>
          <w:p w14:paraId="32DAD2BB" w14:textId="77777777" w:rsidR="00961FD2" w:rsidRPr="00961FD2" w:rsidRDefault="00961FD2" w:rsidP="004C12B8">
            <w:pPr>
              <w:numPr>
                <w:ilvl w:val="0"/>
                <w:numId w:val="16"/>
              </w:numPr>
              <w:tabs>
                <w:tab w:val="left" w:pos="432"/>
                <w:tab w:val="left" w:pos="1134"/>
                <w:tab w:val="left" w:pos="1728"/>
                <w:tab w:val="left" w:pos="2160"/>
                <w:tab w:val="left" w:pos="2592"/>
              </w:tabs>
              <w:spacing w:after="160" w:line="259" w:lineRule="auto"/>
              <w:ind w:left="40"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 Заңының нормаларына және Кастодианның талаптарына сәйкес Басқарушы компанияның іскерлік қатынастарына және оның операцияларына тексеру жүргізу; </w:t>
            </w:r>
          </w:p>
          <w:p w14:paraId="0FD32C79" w14:textId="77777777" w:rsidR="00961FD2" w:rsidRPr="00961FD2" w:rsidRDefault="00961FD2" w:rsidP="004C12B8">
            <w:pPr>
              <w:numPr>
                <w:ilvl w:val="0"/>
                <w:numId w:val="16"/>
              </w:numPr>
              <w:tabs>
                <w:tab w:val="left" w:pos="432"/>
                <w:tab w:val="left" w:pos="1134"/>
                <w:tab w:val="left" w:pos="1728"/>
                <w:tab w:val="left" w:pos="2160"/>
                <w:tab w:val="left" w:pos="2592"/>
              </w:tabs>
              <w:spacing w:after="160" w:line="259" w:lineRule="auto"/>
              <w:ind w:left="40"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АҚШ, Еуропалық Одақтың, Ұлыбританияның және Кастодианның қызметіне әсер ететін басқа елдердің санкцияларын сақтамау;</w:t>
            </w:r>
          </w:p>
          <w:p w14:paraId="335DDDF2" w14:textId="77777777" w:rsidR="00961FD2" w:rsidRPr="00961FD2" w:rsidRDefault="00961FD2" w:rsidP="004C12B8">
            <w:pPr>
              <w:numPr>
                <w:ilvl w:val="0"/>
                <w:numId w:val="16"/>
              </w:numPr>
              <w:tabs>
                <w:tab w:val="left" w:pos="432"/>
                <w:tab w:val="left" w:pos="1134"/>
                <w:tab w:val="left" w:pos="1728"/>
                <w:tab w:val="left" w:pos="2160"/>
                <w:tab w:val="left" w:pos="2592"/>
              </w:tabs>
              <w:spacing w:after="160" w:line="259" w:lineRule="auto"/>
              <w:ind w:left="40"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Орталық депозитарийдің, халықаралық кастодианның Басқарушы компанияның тапсырмаларын (бұйрықтарын) орындамауы.</w:t>
            </w:r>
          </w:p>
          <w:p w14:paraId="33186B66"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8.2.   Шарттың 2-тарауы 2.3-тармағының 19) тармақшасында, 6-тарауы 6.1-тармағында және 11-тарауы 11.7-тармағында айтылған шоттарды уақтылы төлемеген жағдайда, Басқарушы компания Кастодианға төлем жасалған күні Қазақстан Республикасының Ұлттық Банкі белгілеген, мерзімі кешіктірілген әрбір күн үшін төленбеген сомаға есептелетін қайта қаржыландыру мөлшерлемесінің 1,5 (бір бүтін оннан бес) мөлшерінде айыппұл төлеуге міндетті.  </w:t>
            </w:r>
          </w:p>
          <w:p w14:paraId="4ADD03C4"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8.3. Шарт бойынша өз міндеттемелерін орындамау, дұрыс емес немесе уақтылы орындамау нәтижесінде екінші тарапқа залал келтірген Тарап осындай мән-жайлар туындағаннан кейін он жұмыс күні ішінде осы Тарапқа құжатпен дәлелденген залалды өтеуге міндетті. </w:t>
            </w:r>
          </w:p>
          <w:p w14:paraId="1BE65CA2"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8.4.  Егер айыппұлдардың туындау негіздері Шарттың 9-тарауында көзделген мән-жайларға тікелей байланысты болған жағдайда Тараптар Шарттың 8.1 және 8.2-тармақтарында көрсетілген айыппұлдарды төлеуден босатылады.</w:t>
            </w:r>
          </w:p>
          <w:p w14:paraId="6F7C71F0"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8.5. Басқарушы компания Кастодианға Қазақстан Республикасының Бағалы қағаздарының бастапқы, қайталама нарығында және халықаралық нарықтарда жүзеге асырылатын мәмілелер бойынша есеп айырысулар үшін төлем тапсырмаларды </w:t>
            </w:r>
            <w:r w:rsidRPr="00162B69">
              <w:rPr>
                <w:rFonts w:ascii="Times New Roman" w:eastAsia="Times New Roman" w:hAnsi="Times New Roman" w:cs="Times New Roman"/>
                <w:lang w:val="kk" w:eastAsia="ru-RU"/>
              </w:rPr>
              <w:lastRenderedPageBreak/>
              <w:t>(бұйрықтарды) уақтылы ұсынбағаны үшін жауапкершілікте болады.</w:t>
            </w:r>
          </w:p>
          <w:p w14:paraId="142C0225"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8.6. Басқарушы компания Кастодианның Басқарушы компанияның / Басқарушы компания клиентінің (клиенттерінің) санкцияларды бұзуы нәтижесінде туындайтын кез келген шығындар, шығындар немесе ықтимал айыппұлдар үшін жауап бермейтінін түсінеді және келіседі. Басқарушы компания мұндай бұзушылықтардың салдары үшін дербес жауап береді. Басқарушы компания Кастодианға мәмілелер, төлемдер немесе аударымдар бойынша ақшаны қаржыландырудың мақсаттары мен көздерін зерттеу үшін қажет болуы мүмкін барлық қажетті құжаттар мен ақпаратты беруге келіседі.</w:t>
            </w:r>
          </w:p>
          <w:p w14:paraId="775B05F4" w14:textId="77777777" w:rsidR="00961FD2" w:rsidRPr="00961FD2" w:rsidRDefault="00961FD2" w:rsidP="00961FD2">
            <w:pPr>
              <w:ind w:firstLine="708"/>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8.7. Кастодиан үшінші тұлғалардың, оның ішінде санкциялар енгізген елдердің уәкілетті органдарының әрекеттері үшін, санкциялық шектеулерді сақтамағаны үшін ақшаны оқшаулағаны үшін жауапкершілікте болмайды.</w:t>
            </w:r>
          </w:p>
          <w:p w14:paraId="7A004A89" w14:textId="77777777" w:rsidR="00961FD2" w:rsidRPr="00961FD2" w:rsidRDefault="00961FD2" w:rsidP="00961FD2">
            <w:pPr>
              <w:ind w:left="709"/>
              <w:contextualSpacing/>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8.8.</w:t>
            </w:r>
            <w:r w:rsidRPr="00162B69">
              <w:rPr>
                <w:rFonts w:ascii="Times New Roman" w:eastAsia="Times New Roman" w:hAnsi="Times New Roman" w:cs="Times New Roman"/>
                <w:lang w:val="kk" w:eastAsia="ru-RU"/>
              </w:rPr>
              <w:tab/>
              <w:t>Кастодиан келесі жағдайларда банк-корреспонденттің әрекеттері үшін жауап бермейді:</w:t>
            </w:r>
          </w:p>
          <w:p w14:paraId="7838755C" w14:textId="77777777" w:rsidR="00961FD2" w:rsidRPr="00961FD2" w:rsidRDefault="00961FD2" w:rsidP="00961FD2">
            <w:pPr>
              <w:ind w:firstLine="709"/>
              <w:contextualSpacing/>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дұрыс емес деректемелер бойынша  жіберген төлемін/аударымын қайтару;</w:t>
            </w:r>
          </w:p>
          <w:p w14:paraId="28FB338C" w14:textId="77777777" w:rsidR="00961FD2" w:rsidRPr="00961FD2" w:rsidRDefault="00961FD2" w:rsidP="00961FD2">
            <w:pPr>
              <w:ind w:firstLine="709"/>
              <w:contextualSpacing/>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төлемді/аударымды қайтарғаны үшін комиссияларды ұстап қалу;</w:t>
            </w:r>
          </w:p>
          <w:p w14:paraId="47F555B4" w14:textId="77777777" w:rsidR="00961FD2" w:rsidRPr="00961FD2" w:rsidRDefault="00961FD2" w:rsidP="00961FD2">
            <w:pPr>
              <w:ind w:firstLine="709"/>
              <w:contextualSpacing/>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Шарт шеңберінде ашылған Басқарушы компания клиентінің (клиенттерінің) шоттарынан ақша төлеуді/аударуды тоқтату, бұғаттау;</w:t>
            </w:r>
          </w:p>
          <w:p w14:paraId="29E5BE0C" w14:textId="77777777" w:rsidR="00961FD2" w:rsidRPr="00162B69" w:rsidRDefault="00961FD2" w:rsidP="00961FD2">
            <w:pPr>
              <w:tabs>
                <w:tab w:val="left" w:pos="432"/>
                <w:tab w:val="left" w:pos="864"/>
                <w:tab w:val="left" w:pos="1296"/>
                <w:tab w:val="left" w:pos="1728"/>
                <w:tab w:val="left" w:pos="2160"/>
                <w:tab w:val="left" w:pos="2592"/>
              </w:tabs>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 төлемді/аударымды есептеуден бас тарту.</w:t>
            </w:r>
          </w:p>
          <w:p w14:paraId="6DB89C29"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8.9. Басқарушы компания қосымша мәліметтерді, түсіндірмелерді немесе растайтын құжаттарды ұсынбаған жағдайда, сондай-ақ егер Басқарушы компания Кастодианның пікірі бойынша ақшаны жылыстатуға немесе санкцияларды сақтамайтын терроризмді қаржыландыруға байланысты тұлға болып табылса, Кастодиан ақша аударымын аяқтаудан бас тарта алады және/немесе Басқарушы компания туралы ақпаратты Басқарушы компанияның кез келген операцияларына қызмет көрсетпеу үшін банкішілік деректер базасына енгізе алады.</w:t>
            </w:r>
          </w:p>
          <w:p w14:paraId="5E4BCDE0" w14:textId="77777777" w:rsidR="00961FD2" w:rsidRPr="00961FD2" w:rsidRDefault="00961FD2" w:rsidP="00961FD2">
            <w:pPr>
              <w:tabs>
                <w:tab w:val="left" w:pos="284"/>
              </w:tabs>
              <w:ind w:firstLine="709"/>
              <w:contextualSpacing/>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8.10. Басқарушы компания Кастодианның оның қызметіне әсер ететін санкцияларды сақтайтындығын растайды және келіседі. Басқарушы компания санкциялық тыйымдарды бұзатын Кастодиан қызметтерін пайдалана отырып жасалатын төлемдерді, аударымдарды немесе кез келген басқа әрекеттерді жүзеге асырмауға міндеттенеді. Мұндай тыйымдарға, соның ішінде қаржылық операциялар, тауарларды немесе қызметтерді жеткізу, санкциялар қолданылатын жекелеген жеке немесе заңды тұлғалармен, ұйымдармен, мемлекеттермен немесе аумақтармен байланысты кез келген түрдегі қолдау көрсету кіруі мүмкін. Басқарушы компания </w:t>
            </w:r>
            <w:r w:rsidRPr="00162B69">
              <w:rPr>
                <w:rFonts w:ascii="Times New Roman" w:eastAsia="Times New Roman" w:hAnsi="Times New Roman" w:cs="Times New Roman"/>
                <w:lang w:val="kk" w:eastAsia="ru-RU"/>
              </w:rPr>
              <w:lastRenderedPageBreak/>
              <w:t>қолданыстағы санкциялармен өз бетінше танысуға және банктік қызметтерді пайдалану кезінде оларды сақтауға міндетті екенін растайды. Басқарушы компания сонымен қатар Кастодианға төлемдер мен аударымдарды жүзеге асыру қабілетіне әсер етуі мүмкін санкцияларға қатысты кез келген өзгерістер туралы дереу хабарлауға міндеттенеді. Басқарушы компанияның санкцияларды бұзғаны анықталған жағдайда, Кастодиан банктік қызмет көрсетуден бас тартуды немесе іскерлік қатынастарды біржақты тәртіппен тоқтатуды қоса алғанда, бірақ онымен шектелмей, шаралар қабылдауға құқылы;</w:t>
            </w:r>
          </w:p>
          <w:p w14:paraId="1D25E351"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8.11. Басқарушы компания барлық инвестициялық тәуекелдер үшін, оның ішінде халықаралық және қазақстандық бағалы қағаздар нарығында сатып алынған шетелдік бағалы қағаздар бойынша табыс салығын ұстап қалу бойынша да жауапкершілікте болады.</w:t>
            </w:r>
          </w:p>
          <w:p w14:paraId="518E6534" w14:textId="77777777" w:rsidR="00961FD2" w:rsidRPr="00961FD2" w:rsidRDefault="00961FD2" w:rsidP="00961FD2">
            <w:pPr>
              <w:tabs>
                <w:tab w:val="left" w:pos="284"/>
              </w:tabs>
              <w:ind w:firstLine="709"/>
              <w:contextualSpacing/>
              <w:jc w:val="both"/>
              <w:rPr>
                <w:rFonts w:ascii="Times New Roman" w:eastAsia="Times New Roman" w:hAnsi="Times New Roman" w:cs="Times New Roman"/>
                <w:lang w:val="kk" w:eastAsia="ru-RU"/>
              </w:rPr>
            </w:pPr>
          </w:p>
          <w:p w14:paraId="5ECD605E" w14:textId="77777777" w:rsidR="00961FD2" w:rsidRPr="00961FD2" w:rsidRDefault="00961FD2" w:rsidP="00961FD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szCs w:val="20"/>
                <w:lang w:val="kk" w:eastAsia="ru-RU"/>
              </w:rPr>
            </w:pPr>
            <w:r w:rsidRPr="00162B69">
              <w:rPr>
                <w:rFonts w:ascii="Times New Roman" w:eastAsia="Times New Roman" w:hAnsi="Times New Roman" w:cs="Times New Roman"/>
                <w:b/>
                <w:noProof/>
                <w:szCs w:val="20"/>
                <w:lang w:val="kk" w:eastAsia="ru-RU"/>
              </w:rPr>
              <w:t>9-тарау. Форс-Мажор</w:t>
            </w:r>
          </w:p>
          <w:p w14:paraId="07F6E63F"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9.1. Шарт бойынша өз міндеттемелерін орындамау ядролық жарылыс, улы заттардың шығарылуы, радиацияның немесе радиоактивті ластану, экологиялық апаттар, әскери іс-қимылдар, азаматтық соғыс, халық толқулары, жаппай тәртіпсіздіктер немесе ереуілдер, сондай-ақ дүлей апаттар, мемлекеттік органдар шешімдерінің әсер етуі секілді еңсерілмейтін күш мән-жайлардың салдары және Тараптар болжай алмайтын және Тараптардың Шарт бойынша өз міндеттемелерін орындауын мүмкіндігіне тікелей әсер еткен жағдайларға байланысты болса Тараптар Шарт бойынша өз міндеттемелерін орындамағаны немесе тиісті түрде орындамағаны үшін жауапкершіліктен босатылады.  </w:t>
            </w:r>
          </w:p>
          <w:p w14:paraId="25EBA82D"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9.2. Еңсерілмейтін күш мән-жайларының туындау себебінен Шартты орындаудың мүмкін еместігіне сілтеме жасайтын Тарап бұл туралы басқа Тарапты оқиға басталған күннен бастап қисынды мерзімде кез келген ықтимал тәсілдермен хабардар етуге және растайтын құжаттарды ұсынуға міндетті. Жалпыға белгілі мән-жайлар бойынша растайтын құжаттарды ұсыну талап етілмейді.</w:t>
            </w:r>
          </w:p>
          <w:p w14:paraId="5C9F7D0B"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9.3. Форс-мажорлық мән-жайлардың басталғаны туралы екінші Тарапты хабарламау немесе уақтылы хабардар етпеу мұндай мән-жайлар орын алған Тарапты Шарт бойынша өз міндеттемелерін орындамау немесе тиісті түрде орындамаудың негіздемесі ретінде осындай мән-жайларға бұдан әрі сілтеме жасау құқығынан айырады.  </w:t>
            </w:r>
          </w:p>
          <w:p w14:paraId="6D8CFFC3" w14:textId="77777777" w:rsidR="00961FD2" w:rsidRPr="00961FD2"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val="kk" w:eastAsia="ru-RU"/>
              </w:rPr>
            </w:pPr>
          </w:p>
          <w:p w14:paraId="553CC3D7" w14:textId="77777777" w:rsidR="00961FD2" w:rsidRPr="00961FD2"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val="kk" w:eastAsia="ru-RU"/>
              </w:rPr>
            </w:pPr>
            <w:r w:rsidRPr="00162B69">
              <w:rPr>
                <w:rFonts w:ascii="Times New Roman" w:eastAsia="Times New Roman" w:hAnsi="Times New Roman" w:cs="Times New Roman"/>
                <w:b/>
                <w:bCs/>
                <w:color w:val="000000"/>
                <w:lang w:val="kk" w:eastAsia="ru-RU"/>
              </w:rPr>
              <w:t>10-тарау. Құпиялылық және ақпарат</w:t>
            </w:r>
          </w:p>
          <w:p w14:paraId="1731ED71" w14:textId="77777777" w:rsidR="00961FD2" w:rsidRPr="00961FD2"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 w:eastAsia="ru-RU"/>
              </w:rPr>
            </w:pPr>
          </w:p>
          <w:p w14:paraId="716ED5D3" w14:textId="77777777" w:rsidR="00961FD2" w:rsidRPr="00162B69"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162B69">
              <w:rPr>
                <w:rFonts w:ascii="Times New Roman" w:eastAsia="Times New Roman" w:hAnsi="Times New Roman" w:cs="Times New Roman"/>
                <w:color w:val="000000"/>
                <w:lang w:val="kk" w:eastAsia="ru-RU"/>
              </w:rPr>
              <w:t xml:space="preserve">10.1. Кастодиан Клиент Шарт жасау кезінде және Шарт талаптарын орындау барысында берген және беретін ақпараттар мен мәліметтердің барлық </w:t>
            </w:r>
            <w:r w:rsidRPr="00162B69">
              <w:rPr>
                <w:rFonts w:ascii="Times New Roman" w:eastAsia="Times New Roman" w:hAnsi="Times New Roman" w:cs="Times New Roman"/>
                <w:color w:val="000000"/>
                <w:lang w:val="kk" w:eastAsia="ru-RU"/>
              </w:rPr>
              <w:lastRenderedPageBreak/>
              <w:t xml:space="preserve">көлемін Қазақстан Республикасының қолданыстағы заңнамасында рұқсат етілген шектерде коммерциялық ақпарат (бұдан әрі – "құпия ақпарат") деп санауға келісті. </w:t>
            </w:r>
          </w:p>
          <w:p w14:paraId="440DEE52" w14:textId="77777777" w:rsidR="00961FD2" w:rsidRPr="00162B69"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162B69">
              <w:rPr>
                <w:rFonts w:ascii="Times New Roman" w:eastAsia="Times New Roman" w:hAnsi="Times New Roman" w:cs="Times New Roman"/>
                <w:color w:val="000000"/>
                <w:lang w:val="kk" w:eastAsia="ru-RU"/>
              </w:rPr>
              <w:t>10.2. Кастодиан құпия ақпаратқа Шартты орындау үшін қажетті адамдарға, мемлекеттік және мемлекеттік емес органдар мен ұйымдарға, Қазақстан Республикасының заңнамасына сәйкес осы ақпаратты алуға құқығы бар өзге де адамдарға ғана қолжетімділік береді.</w:t>
            </w:r>
          </w:p>
          <w:p w14:paraId="657CA491" w14:textId="77777777" w:rsidR="00961FD2" w:rsidRPr="00162B69"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162B69">
              <w:rPr>
                <w:rFonts w:ascii="Times New Roman" w:eastAsia="Times New Roman" w:hAnsi="Times New Roman" w:cs="Times New Roman"/>
                <w:color w:val="000000"/>
                <w:lang w:val="kk" w:eastAsia="ru-RU"/>
              </w:rPr>
              <w:t>10.3. Кастодиан Шарттың талаптарын бұза отырып, құпия ақпаратты жария еткен немесе таратқан жағдайда, Кастодиан осындай ақпаратты жария ету салдарынан Клиент шеккен залалдарды өтей отырып, Қазақстан Республикасының заңнамасына сәйкес жауапкершілікте болады.</w:t>
            </w:r>
          </w:p>
          <w:p w14:paraId="79C23446" w14:textId="77777777" w:rsidR="00961FD2" w:rsidRPr="00961FD2"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trike/>
                <w:color w:val="341A51"/>
                <w:lang w:val="kk-KZ" w:eastAsia="ru-RU"/>
              </w:rPr>
            </w:pPr>
            <w:r w:rsidRPr="00162B69">
              <w:rPr>
                <w:rFonts w:ascii="Times New Roman" w:eastAsia="Times New Roman" w:hAnsi="Times New Roman" w:cs="Times New Roman"/>
                <w:color w:val="000000"/>
                <w:lang w:val="kk" w:eastAsia="ru-RU"/>
              </w:rPr>
              <w:t>10.4. Тараптар Шартты жасау және орындау барысында Тараптардың бір-бірінен алған Дербес деректер субъектілерінің дербес деректерін беру, өңдеу және ашу Шартты жасау және орындау мақсатында "Дербес деректер және оларды қорғау туралы" Қазақстан Республикасының Заңына сәйкес жүзеге асырылатынына кепілдік береді.</w:t>
            </w:r>
          </w:p>
          <w:p w14:paraId="2A5C6D53" w14:textId="77777777" w:rsidR="00961FD2" w:rsidRPr="00961FD2"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val="kk-KZ" w:eastAsia="ru-RU"/>
              </w:rPr>
            </w:pPr>
          </w:p>
          <w:p w14:paraId="36DAC16D" w14:textId="77777777" w:rsidR="00961FD2" w:rsidRPr="00961FD2"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val="kk-KZ" w:eastAsia="ru-RU"/>
              </w:rPr>
            </w:pPr>
            <w:r w:rsidRPr="00162B69">
              <w:rPr>
                <w:rFonts w:ascii="Times New Roman" w:eastAsia="Times New Roman" w:hAnsi="Times New Roman" w:cs="Times New Roman"/>
                <w:b/>
                <w:bCs/>
                <w:lang w:val="kk" w:eastAsia="ru-RU"/>
              </w:rPr>
              <w:t>11-тарау. Шарттың қолданылу мерзімі және оны бұзу тәртібі</w:t>
            </w:r>
          </w:p>
          <w:p w14:paraId="013B35E3"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ab/>
              <w:t>11.1</w:t>
            </w:r>
            <w:r w:rsidRPr="00162B69">
              <w:rPr>
                <w:rFonts w:ascii="Times New Roman" w:eastAsia="Times New Roman" w:hAnsi="Times New Roman" w:cs="Times New Roman"/>
                <w:b/>
                <w:bCs/>
                <w:lang w:val="kk" w:eastAsia="ru-RU"/>
              </w:rPr>
              <w:t>.</w:t>
            </w:r>
            <w:r w:rsidRPr="00162B69">
              <w:rPr>
                <w:rFonts w:ascii="Times New Roman" w:eastAsia="Times New Roman" w:hAnsi="Times New Roman" w:cs="Times New Roman"/>
                <w:lang w:val="kk" w:eastAsia="ru-RU"/>
              </w:rPr>
              <w:t xml:space="preserve"> Шарт Тараптар қол қойған сәттен бастап күшіне енеді және белгісіз мерзім қолданылады.</w:t>
            </w:r>
          </w:p>
          <w:p w14:paraId="578EFD49"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ab/>
              <w:t>11.2. Шарт Тараптардың келісімі бойынша және (немесе) уәкілетті орган берген Кастодиан лицензиясының кастодиандық қызметті жүзеге асыруға қолданылуы тоқтатылған кезде немесе Қазақстан Республикасының қолданыстағы заңнамасында көзделген өзге де жағдайларда бұзылуы мүмкін. Тараптардың бірі жазбаша хабарлама алған сәттен бастап күнтізбелік 30 (отыз) күн ішінде Шарт біржақты тәртіпте бұзылады.</w:t>
            </w:r>
          </w:p>
          <w:p w14:paraId="2397BFBA"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ab/>
              <w:t>11.3.  Шартты бұзу Басқарушы компания клиентіне (клиенттеріне)  активтерді қайтарғаннан немесе Кастодианда осындай активтер болған кезде активтерді және/немесе Басқарушы компанияның/ Басқарушы компания клиентінің (клиенттерінің) активтерді беруге арналған бұйрықтарын (төлем тапсырмаларын) қабылдау-беру актісі негізінде оларды басқа кастодиан-банкке бергеннен кейін жүзеге асырылады.</w:t>
            </w:r>
          </w:p>
          <w:p w14:paraId="0FA2F839"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ab/>
              <w:t>11.4. Шартты бұзған кезде Кастодиан Басқарушы компания клиентінің (клиенттерінің) активтерін бергенге дейін Шарт бойынша міндеттемелерді орындайды.</w:t>
            </w:r>
          </w:p>
          <w:p w14:paraId="7A195847"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ab/>
              <w:t xml:space="preserve">11.5. Шартты бұзу Басқарушы компанияның/Басқарушы компания клиенттінің (клиенттерінің) кез келген шоттарынан қызметтерге ақы төлеу сомасын аудару арқылы Басқарушы компанияның/ Басқарушы компания клиенті Шарт </w:t>
            </w:r>
            <w:r w:rsidRPr="00162B69">
              <w:rPr>
                <w:rFonts w:ascii="Times New Roman" w:eastAsia="Times New Roman" w:hAnsi="Times New Roman" w:cs="Times New Roman"/>
                <w:lang w:val="kk" w:eastAsia="ru-RU"/>
              </w:rPr>
              <w:lastRenderedPageBreak/>
              <w:t>бойынша Кастодиан қызметтеріне толық төлегеннен кейін ғана жүзеге асырылады.</w:t>
            </w:r>
          </w:p>
          <w:p w14:paraId="395C9720"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11.6. Басқарушы компания клиентіне (клиенттеріне)  Шарт бойынша ашылқан инвестициялық шоттарды, дербес шотты (шоттарды), Орталық депозитарийдегі қосалқы шотты (шоттарды) шоттар жабылған күннен бастап 2 (екі) жұмыс күнінен кешіктірмей Басқарушы компанияны  Кастодиан жазбаша хабардар ете отырып, Шарт бұзылғаннан кейін 3 (үш) жұмыс күні өткен соң жабады.</w:t>
            </w:r>
          </w:p>
          <w:p w14:paraId="301E7FDE"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11.7. Кастодианда Орталық депозитарийдің, халықаралық кастодианның қызметтеріне ақы төлеу жөніндегі шығыстар және Шарт бұзылған күннен кейін Шарттың 2.2-тармағының 3) тармақшасында көзделген, Шарттың қолданылу кезеңінде Басқарушы компания клиентінің (клиенттерінің) қаржы құралдарына қызмет көрсетуге байланысты өзге де шығыстар туындаған жағдайда, Кастодиан Басқарушы компанияға осы шығыстарды өтеуге шот береді, Басқарушы компания оны шотты алғаннан кейін 30 (отыз) жұмыс күні ішінде төлеуі тиіс.    </w:t>
            </w:r>
          </w:p>
          <w:p w14:paraId="1D1C27F0" w14:textId="77777777" w:rsidR="00961FD2" w:rsidRPr="00961FD2"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val="kk" w:eastAsia="ru-RU"/>
              </w:rPr>
            </w:pPr>
          </w:p>
          <w:p w14:paraId="5C34F62E" w14:textId="77777777" w:rsidR="00961FD2" w:rsidRPr="00961FD2"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val="kk" w:eastAsia="ru-RU"/>
              </w:rPr>
            </w:pPr>
            <w:r w:rsidRPr="00162B69">
              <w:rPr>
                <w:rFonts w:ascii="Times New Roman" w:eastAsia="Times New Roman" w:hAnsi="Times New Roman" w:cs="Times New Roman"/>
                <w:b/>
                <w:bCs/>
                <w:lang w:val="kk" w:eastAsia="ru-RU"/>
              </w:rPr>
              <w:t>12-тарау. Басқа талаптар</w:t>
            </w:r>
          </w:p>
          <w:p w14:paraId="76D5344D" w14:textId="77777777" w:rsidR="00961FD2" w:rsidRPr="00961FD2" w:rsidRDefault="00961FD2" w:rsidP="00961FD2">
            <w:pPr>
              <w:tabs>
                <w:tab w:val="left" w:pos="432"/>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12.1. Тараптар Шарт мәніне қатысты және Тараптардың Шарт бойынша қатынастарын реттейтін Қазақстан Республикасының заңнамалық және нормативтік құқықтық актілерін сақтауға міндеттенеді. </w:t>
            </w:r>
          </w:p>
          <w:p w14:paraId="6C4455E5" w14:textId="77777777" w:rsidR="00961FD2" w:rsidRPr="00961FD2" w:rsidRDefault="00961FD2" w:rsidP="00961FD2">
            <w:pPr>
              <w:tabs>
                <w:tab w:val="left" w:pos="432"/>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12.2. Тараптар Америка Құрама Штаттарының, Еуропалық Одақтың, Ұлыбританияның және Кастодианның қызметіне әсер ететін басқа елдердің Шарттың мәніне қатысты және Шарт бойынша Тараптардың қатынастарын реттейтін заңнамалық және нормативтік құқықтық актілерін сақтауға міндеттенеді.</w:t>
            </w:r>
          </w:p>
          <w:p w14:paraId="14A03000"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12.3. Шарт мемлекеттік тілде және орыс тілінде заңды күші бірдей екі данада жасалып, Шарт Тараптарының әрқайсысына бір-бір данадан берілді. Осы Шарттың көрсетілген тілдердегі мәтіндерінің арасында алшақтық анықталған жағдайда Тараптар Шарттың орыс тіліндегі мәтінді басшылыққа алады.</w:t>
            </w:r>
          </w:p>
          <w:p w14:paraId="605E2293" w14:textId="77777777" w:rsidR="00961FD2" w:rsidRPr="00961FD2"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12.4. Тараптардың ешқайсысының Шарт бойынша өз құқықтарын немесе міндеттемелерін үшінші тұлғаларға беруге құқығы жоқ.</w:t>
            </w:r>
          </w:p>
          <w:p w14:paraId="1661528C"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12.5. Шартқа өзгерістер мен толықтырулар Шарттың ажырамас бөлігі болып табылатын қосымша келісімдерге қол қою арқылы енгізіледі. </w:t>
            </w:r>
          </w:p>
          <w:p w14:paraId="2EA882FA" w14:textId="77777777" w:rsidR="00961FD2" w:rsidRPr="00961FD2" w:rsidRDefault="00961FD2" w:rsidP="00961FD2">
            <w:pPr>
              <w:ind w:firstLine="709"/>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12.6. Шарттың орындалуына байланысты туындайтын даулар мен келіспеушіліктер келіссөздер жолымен, ал Тараптар арасында келісімге қол жеткізілмеген жағдайда – Қазақстан Республикасының  заңнамасында белгіленген тәртіппен Кастодианның орналасқан жері бойынша сотпен (шарттық соттылығы) шешіледі. </w:t>
            </w:r>
          </w:p>
          <w:p w14:paraId="11B57A8E"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12.7. Шарттың 2.3-тармағының 12) тармақшасында  көзделген жағдайларда, Басқарушы </w:t>
            </w:r>
            <w:r w:rsidRPr="00162B69">
              <w:rPr>
                <w:rFonts w:ascii="Times New Roman" w:eastAsia="Times New Roman" w:hAnsi="Times New Roman" w:cs="Times New Roman"/>
                <w:lang w:val="kk" w:eastAsia="ru-RU"/>
              </w:rPr>
              <w:lastRenderedPageBreak/>
              <w:t xml:space="preserve">компания клиентінің (клиенттерінің)  ірі акционерлер немесе Басқарушы компанияның жарғылық капиталында 25% (жиырма бес пайыз) және одан көп мөлшерде үлеске құқығы бар (тікелей немесе жанама) тұлғалар туралы Кастодианға, оның ішінде Басқарушы компания клиенті (клиенттері)  АҚШ тұлғасы/резиденті, ал ірі акционерлер немесе Басқарушы компания клиентінің (клиенттерінің) жарғылық капиталында 25% (жиырма бес пайыз) және одан көп мөлшерде үлеске құқығы бар (тікелей немесе жанама) тұлғалар АҚШ резиденттері/азаматтары (грин-карта иелері) болып табылады деп болжауға негіз беретін нәтижесінде бір немесе бірнеше белгілер пайда болуы мүмкін жайттар өзгерген жағдайда, Қазақстан Республикасының қолданыстағы заңнамасына сәйкес барлық мүдделі тұлғаларға ақпаратты ашуға өзінің сөзсіз келісімін береді.  </w:t>
            </w:r>
          </w:p>
          <w:p w14:paraId="7A2B42DE" w14:textId="77777777" w:rsidR="00961FD2" w:rsidRPr="00961FD2" w:rsidRDefault="00961FD2" w:rsidP="00961FD2">
            <w:pPr>
              <w:ind w:firstLine="708"/>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Шарттың 2.2-тармағы 14) тармақшасында көзделген жағдайларда  Басқарушы компания Кастодианға Кастодианның бағалы қағаздармен мәмілелер бойынша Басқарушы компания клиентінің (клиенттерінің) инвестициялық шоттарына қате есептеген ақша сомаларын алып қоюға, сондай-ақ Кастодианның қызметтеріне ақы төлегені үшін сомаларды, Клиенттің бағалы қағаздардың халықаралық және ішкі нарықтарында жасалған активтерімен мәмілелер бойынша Кастодианның шеккен шығыстарын және шоттарды уақтылы төлемегені үшін тұрақсыздық айыбының сомасын Кастодианда ашылған Басқарушы компанияның барлық банктік шоттарынан оларды тікелей дебеттеу арқылы алып қоюға өзінің келісімін береді.  </w:t>
            </w:r>
          </w:p>
          <w:p w14:paraId="68B14212" w14:textId="77777777" w:rsidR="00961FD2" w:rsidRPr="00961FD2" w:rsidRDefault="00961FD2" w:rsidP="00961FD2">
            <w:pPr>
              <w:ind w:firstLine="615"/>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12.9. Басқарушы компания Кастодианның кастодиандық қызметті реттейтін ішкі құжаттарымен танысқанын растайды, бұны Басқарушы компанияның төменде көрсетілген белгісімен куәландырады.</w:t>
            </w:r>
          </w:p>
          <w:p w14:paraId="73409D74" w14:textId="77777777" w:rsidR="00961FD2" w:rsidRPr="00961FD2" w:rsidRDefault="00961FD2" w:rsidP="00961FD2">
            <w:pPr>
              <w:rPr>
                <w:rFonts w:ascii="Times New Roman" w:eastAsia="Times New Roman" w:hAnsi="Times New Roman" w:cs="Times New Roman"/>
                <w:sz w:val="20"/>
                <w:szCs w:val="20"/>
                <w:lang w:val="kk" w:eastAsia="ru-RU"/>
              </w:rPr>
            </w:pPr>
          </w:p>
          <w:p w14:paraId="0493673B" w14:textId="77777777" w:rsidR="004C12B8"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_________________________________________</w:t>
            </w:r>
          </w:p>
          <w:p w14:paraId="1ED90DA1" w14:textId="77777777" w:rsidR="00124507" w:rsidRDefault="004C12B8"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(Басқарушы компанияның уәкілетті тұлғасының Т.А.Ә.)  </w:t>
            </w:r>
            <w:r w:rsidR="00961FD2" w:rsidRPr="00162B69">
              <w:rPr>
                <w:rFonts w:ascii="Times New Roman" w:eastAsia="Times New Roman" w:hAnsi="Times New Roman" w:cs="Times New Roman"/>
                <w:lang w:val="kk" w:eastAsia="ru-RU"/>
              </w:rPr>
              <w:t xml:space="preserve">  </w:t>
            </w:r>
          </w:p>
          <w:p w14:paraId="18E4E0AA" w14:textId="492801C7" w:rsidR="004C12B8"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w:t>
            </w:r>
            <w:r w:rsidRPr="00162B69">
              <w:rPr>
                <w:rFonts w:ascii="Times New Roman" w:eastAsia="Times New Roman" w:hAnsi="Times New Roman" w:cs="Times New Roman"/>
                <w:lang w:val="kk" w:eastAsia="ru-RU"/>
              </w:rPr>
              <w:tab/>
              <w:t xml:space="preserve"> </w:t>
            </w:r>
          </w:p>
          <w:p w14:paraId="10E56115" w14:textId="7C6A6656" w:rsidR="00961FD2" w:rsidRPr="00961FD2" w:rsidRDefault="00961FD2" w:rsidP="00961FD2">
            <w:pPr>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 _____________________________   </w:t>
            </w:r>
          </w:p>
          <w:p w14:paraId="4ACA1282" w14:textId="72AC4B22" w:rsidR="00961FD2" w:rsidRPr="00961FD2" w:rsidRDefault="00961FD2" w:rsidP="00961FD2">
            <w:pPr>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(Қолы) </w:t>
            </w:r>
          </w:p>
          <w:p w14:paraId="4534E1B0" w14:textId="77777777" w:rsidR="00961FD2" w:rsidRPr="00961FD2" w:rsidRDefault="00961FD2" w:rsidP="00961FD2">
            <w:pPr>
              <w:rPr>
                <w:rFonts w:ascii="Times New Roman" w:eastAsia="Times New Roman" w:hAnsi="Times New Roman" w:cs="Times New Roman"/>
                <w:lang w:val="kk" w:eastAsia="ru-RU"/>
              </w:rPr>
            </w:pPr>
            <w:r w:rsidRPr="00961FD2">
              <w:rPr>
                <w:rFonts w:ascii="Times New Roman" w:eastAsia="Times New Roman" w:hAnsi="Times New Roman" w:cs="Times New Roman"/>
                <w:lang w:val="kk" w:eastAsia="ru-RU"/>
              </w:rPr>
              <w:tab/>
            </w:r>
            <w:r w:rsidRPr="00961FD2">
              <w:rPr>
                <w:rFonts w:ascii="Times New Roman" w:eastAsia="Times New Roman" w:hAnsi="Times New Roman" w:cs="Times New Roman"/>
                <w:lang w:val="kk" w:eastAsia="ru-RU"/>
              </w:rPr>
              <w:tab/>
            </w:r>
            <w:r w:rsidRPr="00961FD2">
              <w:rPr>
                <w:rFonts w:ascii="Times New Roman" w:eastAsia="Times New Roman" w:hAnsi="Times New Roman" w:cs="Times New Roman"/>
                <w:lang w:val="kk" w:eastAsia="ru-RU"/>
              </w:rPr>
              <w:tab/>
            </w:r>
            <w:r w:rsidRPr="00961FD2">
              <w:rPr>
                <w:rFonts w:ascii="Times New Roman" w:eastAsia="Times New Roman" w:hAnsi="Times New Roman" w:cs="Times New Roman"/>
                <w:lang w:val="kk" w:eastAsia="ru-RU"/>
              </w:rPr>
              <w:tab/>
            </w:r>
            <w:r w:rsidRPr="00961FD2">
              <w:rPr>
                <w:rFonts w:ascii="Times New Roman" w:eastAsia="Times New Roman" w:hAnsi="Times New Roman" w:cs="Times New Roman"/>
                <w:lang w:val="kk" w:eastAsia="ru-RU"/>
              </w:rPr>
              <w:tab/>
            </w:r>
            <w:r w:rsidRPr="00961FD2">
              <w:rPr>
                <w:rFonts w:ascii="Times New Roman" w:eastAsia="Times New Roman" w:hAnsi="Times New Roman" w:cs="Times New Roman"/>
                <w:lang w:val="kk" w:eastAsia="ru-RU"/>
              </w:rPr>
              <w:tab/>
            </w:r>
            <w:r w:rsidRPr="00961FD2">
              <w:rPr>
                <w:rFonts w:ascii="Times New Roman" w:eastAsia="Times New Roman" w:hAnsi="Times New Roman" w:cs="Times New Roman"/>
                <w:lang w:val="kk" w:eastAsia="ru-RU"/>
              </w:rPr>
              <w:tab/>
              <w:t xml:space="preserve"> </w:t>
            </w:r>
          </w:p>
          <w:p w14:paraId="18C2FC53" w14:textId="77777777" w:rsidR="00961FD2" w:rsidRPr="00961FD2" w:rsidRDefault="00961FD2" w:rsidP="00961FD2">
            <w:pPr>
              <w:ind w:firstLine="720"/>
              <w:jc w:val="both"/>
              <w:rPr>
                <w:rFonts w:ascii="Times New Roman" w:eastAsia="Times New Roman" w:hAnsi="Times New Roman" w:cs="Times New Roman"/>
                <w:lang w:val="kk" w:eastAsia="ru-RU"/>
              </w:rPr>
            </w:pPr>
            <w:r w:rsidRPr="00162B69">
              <w:rPr>
                <w:rFonts w:ascii="Times New Roman" w:eastAsia="Times New Roman" w:hAnsi="Times New Roman" w:cs="Times New Roman"/>
                <w:lang w:val="kk" w:eastAsia="ru-RU"/>
              </w:rPr>
              <w:t xml:space="preserve">12.10 Тараптар осы Шартты орындау шеңберінде хаттар, хабарламалар, есептер Кастодианның қалауы бойынша қағаз тасымалдауышта және/немесе электрондық цифрлық қолтаңбамен қол қойылған электрондық құжат түрінде жіберілетінімен келіседі. </w:t>
            </w:r>
          </w:p>
          <w:p w14:paraId="0B56B866" w14:textId="77777777" w:rsidR="00961FD2" w:rsidRPr="00961FD2" w:rsidRDefault="00961FD2" w:rsidP="00961FD2">
            <w:pPr>
              <w:rPr>
                <w:rFonts w:ascii="Times New Roman" w:eastAsia="Times New Roman" w:hAnsi="Times New Roman" w:cs="Times New Roman"/>
                <w:sz w:val="20"/>
                <w:szCs w:val="20"/>
                <w:lang w:val="kk" w:eastAsia="ru-RU"/>
              </w:rPr>
            </w:pPr>
          </w:p>
          <w:p w14:paraId="18ECD608" w14:textId="77777777" w:rsidR="00961FD2" w:rsidRPr="00124507" w:rsidRDefault="00961FD2" w:rsidP="00961FD2">
            <w:pPr>
              <w:jc w:val="center"/>
              <w:rPr>
                <w:rFonts w:ascii="Times New Roman" w:eastAsia="Times New Roman" w:hAnsi="Times New Roman" w:cs="Times New Roman"/>
                <w:b/>
                <w:bCs/>
                <w:lang w:val="kk" w:eastAsia="ru-RU"/>
              </w:rPr>
            </w:pPr>
            <w:r w:rsidRPr="00162B69">
              <w:rPr>
                <w:rFonts w:ascii="Times New Roman" w:eastAsia="Times New Roman" w:hAnsi="Times New Roman" w:cs="Times New Roman"/>
                <w:b/>
                <w:bCs/>
                <w:lang w:val="kk" w:eastAsia="ru-RU"/>
              </w:rPr>
              <w:t>13-тарау. Тараптардың заңды мекенжайлары, банктік деректемелері мен қолдары</w:t>
            </w:r>
          </w:p>
          <w:p w14:paraId="50DBB47E" w14:textId="77777777" w:rsidR="00961FD2" w:rsidRPr="00124507" w:rsidRDefault="00961FD2" w:rsidP="00961FD2">
            <w:pPr>
              <w:jc w:val="center"/>
              <w:rPr>
                <w:rFonts w:ascii="Times New Roman" w:eastAsia="Times New Roman" w:hAnsi="Times New Roman" w:cs="Times New Roman"/>
                <w:b/>
                <w:bCs/>
                <w:lang w:val="kk"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tblGrid>
            <w:tr w:rsidR="00961FD2" w14:paraId="4A0F4B88" w14:textId="77777777" w:rsidTr="004C12B8">
              <w:trPr>
                <w:trHeight w:val="1013"/>
              </w:trPr>
              <w:tc>
                <w:tcPr>
                  <w:tcW w:w="2552" w:type="dxa"/>
                  <w:tcBorders>
                    <w:top w:val="nil"/>
                    <w:left w:val="nil"/>
                    <w:bottom w:val="nil"/>
                    <w:right w:val="nil"/>
                  </w:tcBorders>
                </w:tcPr>
                <w:p w14:paraId="17A81979" w14:textId="77777777" w:rsidR="00961FD2" w:rsidRPr="00162B69" w:rsidRDefault="00961FD2" w:rsidP="00961FD2">
                  <w:pPr>
                    <w:spacing w:after="0" w:line="240" w:lineRule="auto"/>
                    <w:jc w:val="both"/>
                    <w:rPr>
                      <w:rFonts w:ascii="Times New Roman" w:eastAsia="Times New Roman" w:hAnsi="Times New Roman" w:cs="Times New Roman"/>
                      <w:b/>
                      <w:bCs/>
                      <w:lang w:eastAsia="ru-RU"/>
                    </w:rPr>
                  </w:pPr>
                  <w:r w:rsidRPr="00162B69">
                    <w:rPr>
                      <w:rFonts w:ascii="Times New Roman" w:eastAsia="Times New Roman" w:hAnsi="Times New Roman" w:cs="Times New Roman"/>
                      <w:b/>
                      <w:bCs/>
                      <w:lang w:val="kk" w:eastAsia="ru-RU"/>
                    </w:rPr>
                    <w:lastRenderedPageBreak/>
                    <w:t>Басқарушы компания:</w:t>
                  </w:r>
                </w:p>
                <w:p w14:paraId="26E5E650" w14:textId="77777777" w:rsidR="00961FD2" w:rsidRPr="00162B69" w:rsidRDefault="00961FD2" w:rsidP="00961FD2">
                  <w:pPr>
                    <w:spacing w:after="0" w:line="240" w:lineRule="auto"/>
                    <w:jc w:val="both"/>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Атауы_____________________</w:t>
                  </w:r>
                </w:p>
                <w:p w14:paraId="5CC15D1C" w14:textId="77777777" w:rsidR="00961FD2" w:rsidRPr="00162B69" w:rsidRDefault="00961FD2" w:rsidP="00961FD2">
                  <w:pPr>
                    <w:spacing w:after="0" w:line="240" w:lineRule="auto"/>
                    <w:rPr>
                      <w:rFonts w:ascii="Times New Roman" w:eastAsia="Times New Roman" w:hAnsi="Times New Roman" w:cs="Times New Roman"/>
                      <w:lang w:eastAsia="ru-RU"/>
                    </w:rPr>
                  </w:pPr>
                </w:p>
                <w:p w14:paraId="011DD10B"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Мекенжайы___________________</w:t>
                  </w:r>
                </w:p>
                <w:p w14:paraId="6FE94C9D"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БСН _______________</w:t>
                  </w:r>
                </w:p>
                <w:p w14:paraId="642D1706"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БСК ________</w:t>
                  </w:r>
                </w:p>
                <w:p w14:paraId="30D92D74"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 xml:space="preserve">_______________________________________________-дағы </w:t>
                  </w:r>
                </w:p>
                <w:p w14:paraId="16B180AD"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БСК ________</w:t>
                  </w:r>
                </w:p>
                <w:p w14:paraId="32A235E7"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БеК___________</w:t>
                  </w:r>
                </w:p>
                <w:p w14:paraId="13FABC95"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Тел.:_____________________</w:t>
                  </w:r>
                </w:p>
                <w:p w14:paraId="1521558E"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Факс: ____________________</w:t>
                  </w:r>
                </w:p>
                <w:p w14:paraId="3ADBEF9E"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Эл. мекенжайы: __________________</w:t>
                  </w:r>
                </w:p>
                <w:p w14:paraId="228461BB" w14:textId="77777777" w:rsidR="00961FD2" w:rsidRPr="00162B69" w:rsidRDefault="00961FD2" w:rsidP="00961FD2">
                  <w:pPr>
                    <w:spacing w:after="0" w:line="240" w:lineRule="auto"/>
                    <w:rPr>
                      <w:rFonts w:ascii="Times New Roman" w:eastAsia="Times New Roman" w:hAnsi="Times New Roman" w:cs="Times New Roman"/>
                      <w:lang w:eastAsia="ru-RU"/>
                    </w:rPr>
                  </w:pPr>
                </w:p>
                <w:p w14:paraId="4BA61AE6" w14:textId="77777777" w:rsidR="00961FD2" w:rsidRPr="00162B69" w:rsidRDefault="00961FD2" w:rsidP="00961FD2">
                  <w:pPr>
                    <w:spacing w:after="0" w:line="240" w:lineRule="auto"/>
                    <w:rPr>
                      <w:rFonts w:ascii="Times New Roman" w:eastAsia="Times New Roman" w:hAnsi="Times New Roman" w:cs="Times New Roman"/>
                      <w:lang w:eastAsia="ru-RU"/>
                    </w:rPr>
                  </w:pPr>
                </w:p>
                <w:p w14:paraId="3E62CCD6"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w:t>
                  </w:r>
                </w:p>
                <w:p w14:paraId="6F58FB11" w14:textId="77777777" w:rsidR="00961FD2" w:rsidRPr="00162B69" w:rsidRDefault="00961FD2" w:rsidP="00961FD2">
                  <w:pPr>
                    <w:spacing w:after="0" w:line="240" w:lineRule="auto"/>
                    <w:rPr>
                      <w:rFonts w:ascii="Times New Roman" w:eastAsia="Times New Roman" w:hAnsi="Times New Roman" w:cs="Times New Roman"/>
                      <w:b/>
                      <w:bCs/>
                      <w:lang w:eastAsia="ru-RU"/>
                    </w:rPr>
                  </w:pPr>
                  <w:r w:rsidRPr="00162B69">
                    <w:rPr>
                      <w:rFonts w:ascii="Times New Roman" w:eastAsia="Times New Roman" w:hAnsi="Times New Roman" w:cs="Times New Roman"/>
                      <w:b/>
                      <w:bCs/>
                      <w:lang w:val="kk" w:eastAsia="ru-RU"/>
                    </w:rPr>
                    <w:t>______________________ _____________</w:t>
                  </w:r>
                </w:p>
                <w:p w14:paraId="43A4A666" w14:textId="77777777" w:rsidR="00961FD2" w:rsidRPr="00162B69" w:rsidRDefault="00961FD2" w:rsidP="00961FD2">
                  <w:pPr>
                    <w:spacing w:after="0" w:line="240" w:lineRule="auto"/>
                    <w:rPr>
                      <w:rFonts w:ascii="Times New Roman" w:eastAsia="Times New Roman" w:hAnsi="Times New Roman" w:cs="Times New Roman"/>
                      <w:b/>
                      <w:bCs/>
                      <w:lang w:eastAsia="ru-RU"/>
                    </w:rPr>
                  </w:pPr>
                  <w:r w:rsidRPr="00162B69">
                    <w:rPr>
                      <w:rFonts w:ascii="Times New Roman" w:eastAsia="Times New Roman" w:hAnsi="Times New Roman" w:cs="Times New Roman"/>
                      <w:lang w:val="kk" w:eastAsia="ru-RU"/>
                    </w:rPr>
                    <w:t>М.О.</w:t>
                  </w:r>
                </w:p>
                <w:p w14:paraId="1E906E33" w14:textId="77777777" w:rsidR="00961FD2" w:rsidRPr="00162B69" w:rsidRDefault="00961FD2" w:rsidP="00961FD2">
                  <w:pPr>
                    <w:spacing w:after="0" w:line="240" w:lineRule="auto"/>
                    <w:rPr>
                      <w:rFonts w:ascii="Times New Roman" w:eastAsia="Times New Roman" w:hAnsi="Times New Roman" w:cs="Times New Roman"/>
                      <w:b/>
                      <w:bCs/>
                      <w:lang w:eastAsia="ru-RU"/>
                    </w:rPr>
                  </w:pPr>
                </w:p>
                <w:p w14:paraId="25E05785" w14:textId="77777777" w:rsidR="00961FD2" w:rsidRPr="00162B69" w:rsidRDefault="00961FD2" w:rsidP="00961FD2">
                  <w:pPr>
                    <w:spacing w:after="0" w:line="240" w:lineRule="auto"/>
                    <w:rPr>
                      <w:rFonts w:ascii="Times New Roman" w:eastAsia="Times New Roman" w:hAnsi="Times New Roman" w:cs="Times New Roman"/>
                      <w:b/>
                      <w:bCs/>
                      <w:lang w:eastAsia="ru-RU"/>
                    </w:rPr>
                  </w:pPr>
                </w:p>
                <w:p w14:paraId="2A8A5D9D" w14:textId="77777777" w:rsidR="00961FD2" w:rsidRPr="00162B69" w:rsidRDefault="00961FD2" w:rsidP="00961FD2">
                  <w:pPr>
                    <w:spacing w:after="0" w:line="240" w:lineRule="auto"/>
                    <w:rPr>
                      <w:rFonts w:ascii="Times New Roman" w:eastAsia="Times New Roman" w:hAnsi="Times New Roman" w:cs="Times New Roman"/>
                      <w:b/>
                      <w:bCs/>
                      <w:lang w:eastAsia="ru-RU"/>
                    </w:rPr>
                  </w:pPr>
                </w:p>
                <w:p w14:paraId="193610C7" w14:textId="77777777" w:rsidR="00961FD2" w:rsidRPr="00162B69" w:rsidRDefault="00961FD2" w:rsidP="00961FD2">
                  <w:pPr>
                    <w:spacing w:after="0" w:line="240" w:lineRule="auto"/>
                    <w:jc w:val="both"/>
                    <w:rPr>
                      <w:rFonts w:ascii="Times New Roman" w:eastAsia="Times New Roman" w:hAnsi="Times New Roman" w:cs="Times New Roman"/>
                      <w:b/>
                      <w:bCs/>
                      <w:lang w:eastAsia="ru-RU"/>
                    </w:rPr>
                  </w:pPr>
                </w:p>
              </w:tc>
              <w:tc>
                <w:tcPr>
                  <w:tcW w:w="2552" w:type="dxa"/>
                  <w:tcBorders>
                    <w:top w:val="nil"/>
                    <w:left w:val="nil"/>
                    <w:bottom w:val="nil"/>
                    <w:right w:val="nil"/>
                  </w:tcBorders>
                </w:tcPr>
                <w:p w14:paraId="4A2E535F" w14:textId="77777777" w:rsidR="00961FD2" w:rsidRPr="00162B69" w:rsidRDefault="00961FD2" w:rsidP="00961FD2">
                  <w:pPr>
                    <w:spacing w:after="0" w:line="240" w:lineRule="auto"/>
                    <w:rPr>
                      <w:rFonts w:ascii="Times New Roman" w:eastAsia="Times New Roman" w:hAnsi="Times New Roman" w:cs="Times New Roman"/>
                      <w:b/>
                      <w:bCs/>
                      <w:lang w:eastAsia="ru-RU"/>
                    </w:rPr>
                  </w:pPr>
                  <w:r w:rsidRPr="00162B69">
                    <w:rPr>
                      <w:rFonts w:ascii="Times New Roman" w:eastAsia="Times New Roman" w:hAnsi="Times New Roman" w:cs="Times New Roman"/>
                      <w:b/>
                      <w:bCs/>
                      <w:lang w:val="kk" w:eastAsia="ru-RU"/>
                    </w:rPr>
                    <w:t>Кастодиан:</w:t>
                  </w:r>
                </w:p>
                <w:p w14:paraId="6E413C60"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«Еуразиялық банк» АҚ</w:t>
                  </w:r>
                </w:p>
                <w:p w14:paraId="57B6190C"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БСН 950240000112</w:t>
                  </w:r>
                </w:p>
                <w:p w14:paraId="7FEBCA08"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БСК EURIKZKA</w:t>
                  </w:r>
                </w:p>
                <w:p w14:paraId="13B28B98"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Пошта индексі A25Y5K2, Қазақстан Республикасы, Алматы қаласы, Қонаев көшесі, 56</w:t>
                  </w:r>
                </w:p>
                <w:p w14:paraId="43A21545"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тел. +7 727 244 39 21,</w:t>
                  </w:r>
                </w:p>
                <w:p w14:paraId="3C16C3BF"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Корршот______________________________</w:t>
                  </w:r>
                </w:p>
                <w:p w14:paraId="50603B65"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БСК NBRKKZKX</w:t>
                  </w:r>
                </w:p>
                <w:p w14:paraId="16D376B3"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Эл. мекенжайы: __________________</w:t>
                  </w:r>
                </w:p>
                <w:p w14:paraId="497D5ECF" w14:textId="77777777" w:rsidR="00961FD2" w:rsidRPr="00162B69" w:rsidRDefault="00961FD2" w:rsidP="00961FD2">
                  <w:pPr>
                    <w:spacing w:after="0" w:line="240" w:lineRule="auto"/>
                    <w:rPr>
                      <w:rFonts w:ascii="Times New Roman" w:eastAsia="Times New Roman" w:hAnsi="Times New Roman" w:cs="Times New Roman"/>
                      <w:lang w:eastAsia="ru-RU"/>
                    </w:rPr>
                  </w:pPr>
                </w:p>
                <w:p w14:paraId="69AB045D" w14:textId="77777777" w:rsidR="00961FD2" w:rsidRPr="00162B69" w:rsidRDefault="00961FD2" w:rsidP="00961FD2">
                  <w:pPr>
                    <w:spacing w:after="0" w:line="240" w:lineRule="auto"/>
                    <w:rPr>
                      <w:rFonts w:ascii="Times New Roman" w:eastAsia="Times New Roman" w:hAnsi="Times New Roman" w:cs="Times New Roman"/>
                      <w:lang w:eastAsia="ru-RU"/>
                    </w:rPr>
                  </w:pPr>
                </w:p>
                <w:p w14:paraId="60D34378" w14:textId="77777777" w:rsidR="00961FD2" w:rsidRPr="00162B69" w:rsidRDefault="00961FD2" w:rsidP="00961FD2">
                  <w:pPr>
                    <w:spacing w:after="0" w:line="240" w:lineRule="auto"/>
                    <w:rPr>
                      <w:rFonts w:ascii="Times New Roman" w:eastAsia="Times New Roman" w:hAnsi="Times New Roman" w:cs="Times New Roman"/>
                      <w:lang w:eastAsia="ru-RU"/>
                    </w:rPr>
                  </w:pPr>
                </w:p>
                <w:p w14:paraId="23D02AB6" w14:textId="77777777" w:rsidR="00961FD2" w:rsidRPr="00162B69" w:rsidRDefault="00961FD2" w:rsidP="00961FD2">
                  <w:pPr>
                    <w:spacing w:after="0" w:line="240" w:lineRule="auto"/>
                    <w:rPr>
                      <w:rFonts w:ascii="Times New Roman" w:eastAsia="Times New Roman" w:hAnsi="Times New Roman" w:cs="Times New Roman"/>
                      <w:lang w:eastAsia="ru-RU"/>
                    </w:rPr>
                  </w:pPr>
                </w:p>
                <w:p w14:paraId="040352F9" w14:textId="77777777" w:rsidR="00961FD2" w:rsidRPr="00162B69" w:rsidRDefault="00961FD2" w:rsidP="00961FD2">
                  <w:pPr>
                    <w:spacing w:after="0" w:line="240" w:lineRule="auto"/>
                    <w:rPr>
                      <w:rFonts w:ascii="Times New Roman" w:eastAsia="Times New Roman" w:hAnsi="Times New Roman" w:cs="Times New Roman"/>
                      <w:lang w:eastAsia="ru-RU"/>
                    </w:rPr>
                  </w:pPr>
                </w:p>
                <w:p w14:paraId="0E92DF8B"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____________________ _________________</w:t>
                  </w:r>
                </w:p>
                <w:p w14:paraId="33969D1B"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val="kk" w:eastAsia="ru-RU"/>
                    </w:rPr>
                    <w:t>М.О.</w:t>
                  </w:r>
                </w:p>
                <w:p w14:paraId="3415E4D5" w14:textId="77777777" w:rsidR="00961FD2" w:rsidRPr="00162B69" w:rsidRDefault="00961FD2" w:rsidP="00961FD2">
                  <w:pPr>
                    <w:spacing w:after="0" w:line="240" w:lineRule="auto"/>
                    <w:rPr>
                      <w:rFonts w:ascii="Times New Roman" w:eastAsia="Times New Roman" w:hAnsi="Times New Roman" w:cs="Times New Roman"/>
                      <w:lang w:eastAsia="ru-RU"/>
                    </w:rPr>
                  </w:pPr>
                </w:p>
                <w:p w14:paraId="46F898EB" w14:textId="77777777" w:rsidR="00961FD2" w:rsidRPr="00162B69" w:rsidRDefault="00961FD2" w:rsidP="00961FD2">
                  <w:pPr>
                    <w:tabs>
                      <w:tab w:val="left" w:pos="1470"/>
                    </w:tabs>
                    <w:spacing w:after="0" w:line="240" w:lineRule="auto"/>
                    <w:rPr>
                      <w:rFonts w:ascii="Times New Roman" w:eastAsia="Times New Roman" w:hAnsi="Times New Roman" w:cs="Times New Roman"/>
                      <w:lang w:val="kk-KZ" w:eastAsia="ru-RU"/>
                    </w:rPr>
                  </w:pPr>
                </w:p>
              </w:tc>
            </w:tr>
          </w:tbl>
          <w:p w14:paraId="2010D7CC" w14:textId="78906F8D" w:rsidR="007D5330" w:rsidRPr="00480862" w:rsidRDefault="007D5330" w:rsidP="007E1725">
            <w:pPr>
              <w:pStyle w:val="a4"/>
              <w:spacing w:before="1" w:line="252" w:lineRule="auto"/>
              <w:ind w:left="142" w:right="318" w:firstLine="851"/>
              <w:jc w:val="both"/>
              <w:rPr>
                <w:rFonts w:eastAsia="Calibri" w:cs="Times New Roman"/>
                <w:sz w:val="18"/>
                <w:szCs w:val="18"/>
                <w:lang w:val="kk"/>
              </w:rPr>
            </w:pPr>
          </w:p>
        </w:tc>
        <w:tc>
          <w:tcPr>
            <w:tcW w:w="5389" w:type="dxa"/>
            <w:tcBorders>
              <w:top w:val="single" w:sz="4" w:space="0" w:color="auto"/>
              <w:bottom w:val="single" w:sz="4" w:space="0" w:color="auto"/>
            </w:tcBorders>
          </w:tcPr>
          <w:p w14:paraId="0F7D1528" w14:textId="6B7E106D" w:rsidR="00961FD2" w:rsidRPr="00162B69" w:rsidRDefault="00961FD2" w:rsidP="00961FD2">
            <w:pPr>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lastRenderedPageBreak/>
              <w:t>КАСТОДИАЛЬНЫЙ ДОГОВОР №</w:t>
            </w:r>
            <w:r w:rsidR="00124507" w:rsidRPr="007E1725">
              <w:rPr>
                <w:rFonts w:ascii="Times New Roman" w:eastAsia="Times New Roman" w:hAnsi="Times New Roman" w:cs="Times New Roman"/>
                <w:b/>
                <w:bCs/>
                <w:lang w:val="kk" w:eastAsia="ru-RU"/>
              </w:rPr>
              <w:t>_____</w:t>
            </w:r>
          </w:p>
          <w:p w14:paraId="4CA157E0" w14:textId="52B9E63F" w:rsidR="00961FD2" w:rsidRPr="00162B69" w:rsidRDefault="00961FD2" w:rsidP="00961FD2">
            <w:pPr>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(заключаемый с управляющей компанией для обслуживания активов физического(-их) лиц(-а))</w:t>
            </w:r>
          </w:p>
          <w:p w14:paraId="64B51CFE" w14:textId="77777777" w:rsidR="00961FD2" w:rsidRPr="00162B69" w:rsidRDefault="00961FD2" w:rsidP="00961FD2">
            <w:pPr>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 xml:space="preserve"> </w:t>
            </w:r>
          </w:p>
          <w:p w14:paraId="3733C7D2" w14:textId="4DF1C059" w:rsidR="00961FD2" w:rsidRPr="00162B69" w:rsidRDefault="002510C3" w:rsidP="00961FD2">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 </w:t>
            </w:r>
            <w:r w:rsidR="00961FD2" w:rsidRPr="00162B69">
              <w:rPr>
                <w:rFonts w:ascii="Times New Roman" w:eastAsia="Times New Roman" w:hAnsi="Times New Roman" w:cs="Times New Roman"/>
                <w:lang w:eastAsia="ru-RU"/>
              </w:rPr>
              <w:t xml:space="preserve">Алматы                              </w:t>
            </w:r>
            <w:bookmarkStart w:id="0" w:name="_Hlk170238128"/>
            <w:r>
              <w:rPr>
                <w:rFonts w:ascii="Times New Roman" w:eastAsia="Times New Roman" w:hAnsi="Times New Roman" w:cs="Times New Roman"/>
                <w:lang w:eastAsia="ru-RU"/>
              </w:rPr>
              <w:t xml:space="preserve"> </w:t>
            </w:r>
            <w:r w:rsidR="00961FD2" w:rsidRPr="00162B69">
              <w:rPr>
                <w:rFonts w:ascii="Times New Roman" w:eastAsia="Times New Roman" w:hAnsi="Times New Roman" w:cs="Times New Roman"/>
                <w:lang w:eastAsia="ru-RU"/>
              </w:rPr>
              <w:t>"___" ____________ 20__ г.</w:t>
            </w:r>
            <w:r w:rsidR="00961FD2" w:rsidRPr="00162B69">
              <w:rPr>
                <w:rFonts w:ascii="Times New Roman" w:eastAsia="Times New Roman" w:hAnsi="Times New Roman" w:cs="Times New Roman"/>
                <w:b/>
                <w:bCs/>
                <w:i/>
                <w:iCs/>
                <w:lang w:eastAsia="ru-RU"/>
              </w:rPr>
              <w:t xml:space="preserve"> </w:t>
            </w:r>
          </w:p>
          <w:bookmarkEnd w:id="0"/>
          <w:p w14:paraId="58859050" w14:textId="77777777" w:rsidR="00961FD2" w:rsidRPr="00162B69" w:rsidRDefault="00961FD2" w:rsidP="00961FD2">
            <w:pPr>
              <w:jc w:val="both"/>
              <w:rPr>
                <w:rFonts w:ascii="Times New Roman" w:eastAsia="Times New Roman" w:hAnsi="Times New Roman" w:cs="Times New Roman"/>
                <w:lang w:eastAsia="ru-RU"/>
              </w:rPr>
            </w:pPr>
          </w:p>
          <w:p w14:paraId="16FE42C7"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b/>
                <w:bCs/>
                <w:lang w:eastAsia="ru-RU"/>
              </w:rPr>
              <w:t>____________________________</w:t>
            </w:r>
            <w:r w:rsidRPr="00162B69">
              <w:rPr>
                <w:rFonts w:ascii="Times New Roman" w:eastAsia="Times New Roman" w:hAnsi="Times New Roman" w:cs="Times New Roman"/>
                <w:lang w:eastAsia="ru-RU"/>
              </w:rPr>
              <w:t xml:space="preserve"> именуемое в дальнейшем </w:t>
            </w:r>
            <w:r w:rsidRPr="00162B69">
              <w:rPr>
                <w:rFonts w:ascii="Times New Roman" w:eastAsia="Times New Roman" w:hAnsi="Times New Roman" w:cs="Times New Roman"/>
                <w:b/>
                <w:bCs/>
                <w:lang w:eastAsia="ru-RU"/>
              </w:rPr>
              <w:t>«Управляющая компания»</w:t>
            </w:r>
            <w:r w:rsidRPr="00162B69">
              <w:rPr>
                <w:rFonts w:ascii="Times New Roman" w:eastAsia="Times New Roman" w:hAnsi="Times New Roman" w:cs="Times New Roman"/>
                <w:lang w:eastAsia="ru-RU"/>
              </w:rPr>
              <w:t xml:space="preserve">, </w:t>
            </w:r>
            <w:r w:rsidRPr="00162B69">
              <w:rPr>
                <w:rFonts w:ascii="Times New Roman" w:eastAsia="Times New Roman" w:hAnsi="Times New Roman" w:cs="Times New Roman"/>
                <w:lang w:val="kk-KZ" w:eastAsia="ru-RU"/>
              </w:rPr>
              <w:t xml:space="preserve">осуществляющий деятельность </w:t>
            </w:r>
            <w:r w:rsidRPr="00162B69">
              <w:rPr>
                <w:rFonts w:ascii="Times New Roman" w:eastAsia="Times New Roman" w:hAnsi="Times New Roman" w:cs="Times New Roman"/>
                <w:lang w:eastAsia="ru-RU"/>
              </w:rPr>
              <w:t>по управлению инвестиционным портфелем</w:t>
            </w:r>
            <w:r w:rsidRPr="00162B69">
              <w:rPr>
                <w:rFonts w:ascii="Times New Roman" w:eastAsia="Times New Roman" w:hAnsi="Times New Roman" w:cs="Times New Roman"/>
                <w:lang w:val="kk-KZ" w:eastAsia="ru-RU"/>
              </w:rPr>
              <w:t xml:space="preserve"> на основании лицензии</w:t>
            </w:r>
            <w:r w:rsidRPr="00162B69">
              <w:rPr>
                <w:rFonts w:ascii="Times New Roman" w:eastAsia="Times New Roman" w:hAnsi="Times New Roman" w:cs="Times New Roman"/>
                <w:lang w:eastAsia="ru-RU"/>
              </w:rPr>
              <w:t xml:space="preserve"> №_____________, выдан</w:t>
            </w:r>
            <w:r w:rsidRPr="00162B69">
              <w:rPr>
                <w:rFonts w:ascii="Times New Roman" w:eastAsia="Times New Roman" w:hAnsi="Times New Roman" w:cs="Times New Roman"/>
                <w:lang w:val="kk-KZ" w:eastAsia="ru-RU"/>
              </w:rPr>
              <w:t>ной</w:t>
            </w:r>
            <w:r w:rsidRPr="00162B69">
              <w:rPr>
                <w:rFonts w:ascii="Times New Roman" w:eastAsia="Times New Roman" w:hAnsi="Times New Roman" w:cs="Times New Roman"/>
                <w:lang w:eastAsia="ru-RU"/>
              </w:rPr>
              <w:t xml:space="preserve"> __________________________________ в лице ___________________, </w:t>
            </w:r>
            <w:proofErr w:type="spellStart"/>
            <w:r w:rsidRPr="00162B69">
              <w:rPr>
                <w:rFonts w:ascii="Times New Roman" w:eastAsia="Times New Roman" w:hAnsi="Times New Roman" w:cs="Times New Roman"/>
                <w:lang w:eastAsia="ru-RU"/>
              </w:rPr>
              <w:t>действующе</w:t>
            </w:r>
            <w:proofErr w:type="spellEnd"/>
            <w:r w:rsidRPr="00162B69">
              <w:rPr>
                <w:rFonts w:ascii="Times New Roman" w:eastAsia="Times New Roman" w:hAnsi="Times New Roman" w:cs="Times New Roman"/>
                <w:lang w:val="kk-KZ" w:eastAsia="ru-RU"/>
              </w:rPr>
              <w:t>го</w:t>
            </w:r>
            <w:r w:rsidRPr="00162B69">
              <w:rPr>
                <w:rFonts w:ascii="Times New Roman" w:eastAsia="Times New Roman" w:hAnsi="Times New Roman" w:cs="Times New Roman"/>
                <w:lang w:eastAsia="ru-RU"/>
              </w:rPr>
              <w:t xml:space="preserve"> на основании </w:t>
            </w:r>
            <w:r w:rsidRPr="00162B69">
              <w:rPr>
                <w:rFonts w:ascii="Times New Roman" w:eastAsia="Times New Roman" w:hAnsi="Times New Roman" w:cs="Times New Roman"/>
                <w:lang w:val="kk-KZ" w:eastAsia="ru-RU"/>
              </w:rPr>
              <w:t>_________________________</w:t>
            </w:r>
            <w:r w:rsidRPr="00162B69">
              <w:rPr>
                <w:rFonts w:ascii="Times New Roman" w:eastAsia="Times New Roman" w:hAnsi="Times New Roman" w:cs="Times New Roman"/>
                <w:lang w:eastAsia="ru-RU"/>
              </w:rPr>
              <w:t xml:space="preserve">, с одной стороны, и </w:t>
            </w:r>
          </w:p>
          <w:p w14:paraId="33548D7B" w14:textId="77777777" w:rsidR="00961FD2" w:rsidRPr="00162B69" w:rsidRDefault="00961FD2" w:rsidP="00961FD2">
            <w:pPr>
              <w:ind w:firstLine="708"/>
              <w:jc w:val="both"/>
              <w:rPr>
                <w:rFonts w:ascii="Times New Roman" w:eastAsia="Times New Roman" w:hAnsi="Times New Roman" w:cs="Times New Roman"/>
                <w:lang w:eastAsia="ru-RU"/>
              </w:rPr>
            </w:pPr>
            <w:bookmarkStart w:id="1" w:name="_Hlk170238238"/>
            <w:r w:rsidRPr="00162B69">
              <w:rPr>
                <w:rFonts w:ascii="Times New Roman" w:eastAsia="Times New Roman" w:hAnsi="Times New Roman" w:cs="Times New Roman"/>
                <w:b/>
                <w:bCs/>
                <w:lang w:val="kk-KZ" w:eastAsia="ru-RU"/>
              </w:rPr>
              <w:t>АО «Евразийский банк»</w:t>
            </w:r>
            <w:r w:rsidRPr="00162B69">
              <w:rPr>
                <w:rFonts w:ascii="Times New Roman" w:eastAsia="Times New Roman" w:hAnsi="Times New Roman" w:cs="Times New Roman"/>
                <w:lang w:val="kk-KZ" w:eastAsia="ru-RU"/>
              </w:rPr>
              <w:t xml:space="preserve">, именуемое в дальнейшем </w:t>
            </w:r>
            <w:r w:rsidRPr="00162B69">
              <w:rPr>
                <w:rFonts w:ascii="Times New Roman" w:eastAsia="Times New Roman" w:hAnsi="Times New Roman" w:cs="Times New Roman"/>
                <w:b/>
                <w:bCs/>
                <w:lang w:val="kk-KZ" w:eastAsia="ru-RU"/>
              </w:rPr>
              <w:t>«Кастодиан»</w:t>
            </w:r>
            <w:r w:rsidRPr="00162B69">
              <w:rPr>
                <w:rFonts w:ascii="Times New Roman" w:eastAsia="Times New Roman" w:hAnsi="Times New Roman" w:cs="Times New Roman"/>
                <w:lang w:val="kk-KZ" w:eastAsia="ru-RU"/>
              </w:rPr>
              <w:t>, осуществляющее функции банка-кастодиана на основании лицензии на проведение банковских и иных операций и деятельности на рынке ценных бумаг от 03 февраля 2020 года № 1.2.68/242/40, выданной Агентством Республики Казахстан по регулированию и развитию финансового рынка,   в лице   ____________________________________________________, действующего на основании _______________________________________</w:t>
            </w:r>
            <w:r w:rsidRPr="00162B69">
              <w:rPr>
                <w:rFonts w:ascii="Times New Roman" w:eastAsia="Times New Roman" w:hAnsi="Times New Roman" w:cs="Times New Roman"/>
                <w:lang w:eastAsia="ru-RU"/>
              </w:rPr>
              <w:t>,</w:t>
            </w:r>
            <w:bookmarkEnd w:id="1"/>
            <w:r w:rsidRPr="00162B69">
              <w:rPr>
                <w:rFonts w:ascii="Times New Roman" w:eastAsia="Times New Roman" w:hAnsi="Times New Roman" w:cs="Times New Roman"/>
                <w:lang w:val="kk-KZ" w:eastAsia="ru-RU"/>
              </w:rPr>
              <w:t xml:space="preserve"> с</w:t>
            </w:r>
            <w:r w:rsidRPr="00162B69">
              <w:rPr>
                <w:rFonts w:ascii="Times New Roman" w:eastAsia="Times New Roman" w:hAnsi="Times New Roman" w:cs="Times New Roman"/>
                <w:lang w:eastAsia="ru-RU"/>
              </w:rPr>
              <w:t xml:space="preserve"> другой стороны,  далее совместно именуемые «Стороны»,  а по отдельности как указано выше или «Сторона», заключили настоящий Кастодиальный договор (далее – Договор) о нижеследующем.</w:t>
            </w:r>
          </w:p>
          <w:p w14:paraId="4DC48292" w14:textId="77777777" w:rsidR="00961FD2" w:rsidRPr="00162B69" w:rsidRDefault="00961FD2" w:rsidP="00961FD2">
            <w:pPr>
              <w:rPr>
                <w:rFonts w:ascii="Times New Roman" w:eastAsia="Times New Roman" w:hAnsi="Times New Roman" w:cs="Times New Roman"/>
                <w:lang w:eastAsia="ru-RU"/>
              </w:rPr>
            </w:pPr>
          </w:p>
          <w:p w14:paraId="06D2018B" w14:textId="77777777" w:rsidR="00961FD2" w:rsidRPr="00162B69" w:rsidRDefault="00961FD2" w:rsidP="00961FD2">
            <w:pPr>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Глава 1. Предмет Договора</w:t>
            </w:r>
          </w:p>
          <w:p w14:paraId="4191F78E" w14:textId="77777777" w:rsidR="00961FD2" w:rsidRPr="00162B69" w:rsidRDefault="00961FD2" w:rsidP="002510C3">
            <w:pPr>
              <w:ind w:firstLine="720"/>
              <w:jc w:val="both"/>
              <w:rPr>
                <w:rFonts w:ascii="Times New Roman" w:eastAsia="Times New Roman" w:hAnsi="Times New Roman" w:cs="Times New Roman"/>
                <w:lang w:eastAsia="ru-RU"/>
              </w:rPr>
            </w:pP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с соблюдением законодательства Республики Казахстан и в соответствии с Договором оказывает услуги по ответственному хранению и учету</w:t>
            </w:r>
          </w:p>
          <w:p w14:paraId="172B259B" w14:textId="74CD29FE" w:rsidR="002510C3" w:rsidRDefault="00961FD2" w:rsidP="002510C3">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по  ____________________</w:t>
            </w:r>
            <w:r w:rsidR="002510C3">
              <w:rPr>
                <w:rFonts w:ascii="Times New Roman" w:eastAsia="Times New Roman" w:hAnsi="Times New Roman" w:cs="Times New Roman"/>
                <w:lang w:eastAsia="ru-RU"/>
              </w:rPr>
              <w:t xml:space="preserve"> </w:t>
            </w:r>
            <w:r w:rsidR="002510C3" w:rsidRPr="00162B69">
              <w:rPr>
                <w:rFonts w:ascii="Times New Roman" w:eastAsia="Times New Roman" w:hAnsi="Times New Roman" w:cs="Times New Roman"/>
                <w:lang w:eastAsia="ru-RU"/>
              </w:rPr>
              <w:t>стоимости  вверенных ему</w:t>
            </w:r>
          </w:p>
          <w:p w14:paraId="4D9200F2" w14:textId="77777777" w:rsidR="002510C3" w:rsidRDefault="002510C3" w:rsidP="002510C3">
            <w:pPr>
              <w:ind w:left="-142"/>
              <w:jc w:val="both"/>
              <w:rPr>
                <w:rFonts w:ascii="Times New Roman" w:eastAsia="Times New Roman" w:hAnsi="Times New Roman" w:cs="Times New Roman"/>
                <w:sz w:val="18"/>
                <w:szCs w:val="18"/>
                <w:lang w:eastAsia="ru-RU"/>
              </w:rPr>
            </w:pPr>
            <w:r>
              <w:rPr>
                <w:rFonts w:ascii="Times New Roman" w:eastAsia="Times New Roman" w:hAnsi="Times New Roman" w:cs="Times New Roman"/>
                <w:lang w:eastAsia="ru-RU"/>
              </w:rPr>
              <w:t xml:space="preserve">         </w:t>
            </w:r>
            <w:r w:rsidRPr="00162B69">
              <w:rPr>
                <w:rFonts w:ascii="Times New Roman" w:eastAsia="Times New Roman" w:hAnsi="Times New Roman" w:cs="Times New Roman"/>
                <w:sz w:val="18"/>
                <w:szCs w:val="18"/>
                <w:lang w:eastAsia="ru-RU"/>
              </w:rPr>
              <w:t xml:space="preserve">(номинальной/рыночной) </w:t>
            </w:r>
            <w:bookmarkStart w:id="2" w:name="_Hlk181723377"/>
          </w:p>
          <w:p w14:paraId="7BFE2215" w14:textId="75789348" w:rsidR="004C12B8" w:rsidRDefault="002510C3" w:rsidP="002510C3">
            <w:pPr>
              <w:ind w:left="-142"/>
              <w:jc w:val="both"/>
              <w:rPr>
                <w:rFonts w:ascii="Times New Roman" w:eastAsia="Times New Roman" w:hAnsi="Times New Roman" w:cs="Times New Roman"/>
                <w:lang w:eastAsia="ru-RU"/>
              </w:rPr>
            </w:pPr>
            <w:r>
              <w:rPr>
                <w:rFonts w:ascii="Times New Roman" w:eastAsia="Times New Roman" w:hAnsi="Times New Roman" w:cs="Times New Roman"/>
                <w:sz w:val="18"/>
                <w:szCs w:val="18"/>
                <w:lang w:eastAsia="ru-RU"/>
              </w:rPr>
              <w:t xml:space="preserve">  </w:t>
            </w:r>
            <w:r w:rsidR="00961FD2" w:rsidRPr="00162B69">
              <w:rPr>
                <w:rFonts w:ascii="Times New Roman" w:eastAsia="Times New Roman" w:hAnsi="Times New Roman" w:cs="Times New Roman"/>
                <w:lang w:eastAsia="ru-RU"/>
              </w:rPr>
              <w:t xml:space="preserve">активов (финансовых инструментов, денег), </w:t>
            </w:r>
            <w:bookmarkEnd w:id="2"/>
            <w:r w:rsidR="00961FD2" w:rsidRPr="00162B69">
              <w:rPr>
                <w:rFonts w:ascii="Times New Roman" w:eastAsia="Times New Roman" w:hAnsi="Times New Roman" w:cs="Times New Roman"/>
                <w:lang w:eastAsia="ru-RU"/>
              </w:rPr>
              <w:t>клиента</w:t>
            </w:r>
            <w:r w:rsidR="008D61AE">
              <w:rPr>
                <w:rFonts w:ascii="Times New Roman" w:eastAsia="Times New Roman" w:hAnsi="Times New Roman" w:cs="Times New Roman"/>
                <w:lang w:eastAsia="ru-RU"/>
              </w:rPr>
              <w:t xml:space="preserve"> </w:t>
            </w:r>
            <w:r w:rsidR="00961FD2" w:rsidRPr="00162B69">
              <w:rPr>
                <w:rFonts w:ascii="Times New Roman" w:eastAsia="Times New Roman" w:hAnsi="Times New Roman" w:cs="Times New Roman"/>
                <w:lang w:eastAsia="ru-RU"/>
              </w:rPr>
              <w:t>(-</w:t>
            </w:r>
          </w:p>
          <w:p w14:paraId="44C38C9A" w14:textId="51F60D84" w:rsidR="002510C3" w:rsidRDefault="00961FD2" w:rsidP="004C12B8">
            <w:pPr>
              <w:jc w:val="both"/>
              <w:rPr>
                <w:rFonts w:ascii="Times New Roman" w:eastAsia="Times New Roman" w:hAnsi="Times New Roman" w:cs="Times New Roman"/>
                <w:lang w:eastAsia="ru-RU"/>
              </w:rPr>
            </w:pP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(далее – активы),</w:t>
            </w:r>
          </w:p>
          <w:p w14:paraId="4065280F" w14:textId="1E44DEEF" w:rsidR="002510C3" w:rsidRPr="002510C3" w:rsidRDefault="002510C3" w:rsidP="002510C3">
            <w:pPr>
              <w:ind w:left="-142"/>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lang w:eastAsia="ru-RU"/>
              </w:rPr>
              <w:t>н</w:t>
            </w:r>
            <w:r w:rsidR="00961FD2" w:rsidRPr="00162B69">
              <w:rPr>
                <w:rFonts w:ascii="Times New Roman" w:eastAsia="Times New Roman" w:hAnsi="Times New Roman" w:cs="Times New Roman"/>
                <w:lang w:eastAsia="ru-RU"/>
              </w:rPr>
              <w:t xml:space="preserve">аходящихся на счетах </w:t>
            </w:r>
            <w:r w:rsidR="00961FD2" w:rsidRPr="00162B69">
              <w:rPr>
                <w:rFonts w:ascii="Times New Roman" w:eastAsia="Times New Roman" w:hAnsi="Times New Roman" w:cs="Times New Roman"/>
                <w:lang w:val="kk-KZ" w:eastAsia="ru-RU"/>
              </w:rPr>
              <w:t>к</w:t>
            </w:r>
            <w:proofErr w:type="spellStart"/>
            <w:r w:rsidR="00961FD2" w:rsidRPr="00162B69">
              <w:rPr>
                <w:rFonts w:ascii="Times New Roman" w:eastAsia="Times New Roman" w:hAnsi="Times New Roman" w:cs="Times New Roman"/>
                <w:lang w:eastAsia="ru-RU"/>
              </w:rPr>
              <w:t>лиента</w:t>
            </w:r>
            <w:proofErr w:type="spellEnd"/>
            <w:r w:rsidR="00961FD2" w:rsidRPr="00162B69">
              <w:rPr>
                <w:rFonts w:ascii="Times New Roman" w:eastAsia="Times New Roman" w:hAnsi="Times New Roman" w:cs="Times New Roman"/>
                <w:lang w:eastAsia="ru-RU"/>
              </w:rPr>
              <w:t xml:space="preserve"> (-</w:t>
            </w:r>
            <w:proofErr w:type="spellStart"/>
            <w:r w:rsidR="00961FD2" w:rsidRPr="00162B69">
              <w:rPr>
                <w:rFonts w:ascii="Times New Roman" w:eastAsia="Times New Roman" w:hAnsi="Times New Roman" w:cs="Times New Roman"/>
                <w:lang w:eastAsia="ru-RU"/>
              </w:rPr>
              <w:t>ов</w:t>
            </w:r>
            <w:proofErr w:type="spellEnd"/>
            <w:r w:rsidR="00961FD2" w:rsidRPr="00162B69">
              <w:rPr>
                <w:rFonts w:ascii="Times New Roman" w:eastAsia="Times New Roman" w:hAnsi="Times New Roman" w:cs="Times New Roman"/>
                <w:lang w:eastAsia="ru-RU"/>
              </w:rPr>
              <w:t>)</w:t>
            </w:r>
            <w:r w:rsidR="00961FD2" w:rsidRPr="00162B69">
              <w:rPr>
                <w:rFonts w:ascii="Times New Roman" w:eastAsia="Times New Roman" w:hAnsi="Times New Roman" w:cs="Times New Roman"/>
                <w:lang w:val="kk-KZ" w:eastAsia="ru-RU"/>
              </w:rPr>
              <w:t xml:space="preserve"> Управляющей</w:t>
            </w:r>
          </w:p>
          <w:p w14:paraId="44A89542" w14:textId="77777777" w:rsidR="002510C3" w:rsidRDefault="00961FD2" w:rsidP="002510C3">
            <w:pPr>
              <w:ind w:left="-142"/>
              <w:jc w:val="both"/>
              <w:rPr>
                <w:rFonts w:ascii="Times New Roman" w:eastAsia="Times New Roman" w:hAnsi="Times New Roman" w:cs="Times New Roman"/>
                <w:lang w:eastAsia="ru-RU"/>
              </w:rPr>
            </w:pPr>
            <w:r w:rsidRPr="00162B69">
              <w:rPr>
                <w:rFonts w:ascii="Times New Roman" w:eastAsia="Times New Roman" w:hAnsi="Times New Roman" w:cs="Times New Roman"/>
                <w:lang w:val="kk-KZ" w:eastAsia="ru-RU"/>
              </w:rPr>
              <w:t xml:space="preserve"> компании</w:t>
            </w:r>
            <w:r w:rsidRPr="00162B69">
              <w:rPr>
                <w:rFonts w:ascii="Times New Roman" w:eastAsia="Times New Roman" w:hAnsi="Times New Roman" w:cs="Times New Roman"/>
                <w:lang w:eastAsia="ru-RU"/>
              </w:rPr>
              <w:t xml:space="preserve">, открываемых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в соответствии с</w:t>
            </w:r>
          </w:p>
          <w:p w14:paraId="5E75AB98" w14:textId="77777777" w:rsidR="002510C3" w:rsidRDefault="00961FD2" w:rsidP="002510C3">
            <w:pPr>
              <w:ind w:left="-142"/>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Договором и договором доверительного управления</w:t>
            </w:r>
          </w:p>
          <w:p w14:paraId="5FEA8CB9" w14:textId="77777777" w:rsidR="002510C3" w:rsidRDefault="00961FD2" w:rsidP="002510C3">
            <w:pPr>
              <w:ind w:left="-142"/>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между </w:t>
            </w:r>
            <w:proofErr w:type="spellStart"/>
            <w:r w:rsidRPr="00162B69">
              <w:rPr>
                <w:rFonts w:ascii="Times New Roman" w:eastAsia="Times New Roman" w:hAnsi="Times New Roman" w:cs="Times New Roman"/>
                <w:lang w:eastAsia="ru-RU"/>
              </w:rPr>
              <w:t>Управляющ</w:t>
            </w:r>
            <w:proofErr w:type="spellEnd"/>
            <w:r w:rsidRPr="00162B69">
              <w:rPr>
                <w:rFonts w:ascii="Times New Roman" w:eastAsia="Times New Roman" w:hAnsi="Times New Roman" w:cs="Times New Roman"/>
                <w:lang w:val="kk-KZ" w:eastAsia="ru-RU"/>
              </w:rPr>
              <w:t xml:space="preserve">ей компанией </w:t>
            </w:r>
            <w:r w:rsidRPr="00162B69">
              <w:rPr>
                <w:rFonts w:ascii="Times New Roman" w:eastAsia="Times New Roman" w:hAnsi="Times New Roman" w:cs="Times New Roman"/>
                <w:lang w:eastAsia="ru-RU"/>
              </w:rPr>
              <w:t>и клиентом</w:t>
            </w:r>
          </w:p>
          <w:p w14:paraId="3011EEC0" w14:textId="6344C29A" w:rsidR="00961FD2" w:rsidRPr="002510C3" w:rsidRDefault="00961FD2" w:rsidP="002510C3">
            <w:pPr>
              <w:ind w:left="-142"/>
              <w:jc w:val="both"/>
              <w:rPr>
                <w:rFonts w:ascii="Times New Roman" w:eastAsia="Times New Roman" w:hAnsi="Times New Roman" w:cs="Times New Roman"/>
                <w:sz w:val="18"/>
                <w:szCs w:val="18"/>
                <w:lang w:eastAsia="ru-RU"/>
              </w:rPr>
            </w:pPr>
            <w:r w:rsidRPr="00162B69">
              <w:rPr>
                <w:rFonts w:ascii="Times New Roman" w:eastAsia="Times New Roman" w:hAnsi="Times New Roman" w:cs="Times New Roman"/>
                <w:lang w:eastAsia="ru-RU"/>
              </w:rPr>
              <w:t xml:space="preserve"> Управляющей компании.</w:t>
            </w:r>
          </w:p>
          <w:p w14:paraId="3B01107F" w14:textId="77777777" w:rsidR="00961FD2" w:rsidRPr="00162B69" w:rsidRDefault="00961FD2" w:rsidP="00961FD2">
            <w:pPr>
              <w:ind w:left="-142"/>
              <w:jc w:val="both"/>
              <w:rPr>
                <w:rFonts w:ascii="Times New Roman" w:eastAsia="Times New Roman" w:hAnsi="Times New Roman" w:cs="Times New Roman"/>
                <w:lang w:eastAsia="ru-RU"/>
              </w:rPr>
            </w:pPr>
          </w:p>
          <w:p w14:paraId="32E29C53" w14:textId="77777777" w:rsidR="00961FD2" w:rsidRPr="00162B69" w:rsidRDefault="00961FD2" w:rsidP="00961FD2">
            <w:pPr>
              <w:tabs>
                <w:tab w:val="left" w:pos="1701"/>
              </w:tabs>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Глава 2. Права и обязанности Сторон</w:t>
            </w:r>
          </w:p>
          <w:p w14:paraId="3A93DADE" w14:textId="77777777" w:rsidR="00961FD2" w:rsidRPr="00162B69" w:rsidRDefault="00961FD2" w:rsidP="00961FD2">
            <w:pPr>
              <w:ind w:firstLine="720"/>
              <w:jc w:val="both"/>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 xml:space="preserve">2.1. </w:t>
            </w:r>
            <w:proofErr w:type="spellStart"/>
            <w:r w:rsidRPr="00162B69">
              <w:rPr>
                <w:rFonts w:ascii="Times New Roman" w:eastAsia="Times New Roman" w:hAnsi="Times New Roman" w:cs="Times New Roman"/>
                <w:b/>
                <w:bCs/>
                <w:lang w:eastAsia="ru-RU"/>
              </w:rPr>
              <w:t>Кастодиан</w:t>
            </w:r>
            <w:proofErr w:type="spellEnd"/>
            <w:r w:rsidRPr="00162B69">
              <w:rPr>
                <w:rFonts w:ascii="Times New Roman" w:eastAsia="Times New Roman" w:hAnsi="Times New Roman" w:cs="Times New Roman"/>
                <w:b/>
                <w:bCs/>
                <w:lang w:eastAsia="ru-RU"/>
              </w:rPr>
              <w:t xml:space="preserve"> обязан:</w:t>
            </w:r>
          </w:p>
          <w:p w14:paraId="554051C3" w14:textId="77777777" w:rsidR="00961FD2" w:rsidRPr="00162B69" w:rsidRDefault="00961FD2" w:rsidP="00961FD2">
            <w:pPr>
              <w:tabs>
                <w:tab w:val="left" w:pos="864"/>
                <w:tab w:val="left" w:pos="1296"/>
                <w:tab w:val="left" w:pos="2160"/>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 открыть клиенту (-</w:t>
            </w:r>
            <w:proofErr w:type="spellStart"/>
            <w:r w:rsidRPr="00162B69">
              <w:rPr>
                <w:rFonts w:ascii="Times New Roman" w:eastAsia="Times New Roman" w:hAnsi="Times New Roman" w:cs="Times New Roman"/>
                <w:lang w:eastAsia="ru-RU"/>
              </w:rPr>
              <w:t>ам</w:t>
            </w:r>
            <w:proofErr w:type="spellEnd"/>
            <w:r w:rsidRPr="00162B69">
              <w:rPr>
                <w:rFonts w:ascii="Times New Roman" w:eastAsia="Times New Roman" w:hAnsi="Times New Roman" w:cs="Times New Roman"/>
                <w:lang w:eastAsia="ru-RU"/>
              </w:rPr>
              <w:t>) Управляющей компании и вести банковский(-</w:t>
            </w:r>
            <w:proofErr w:type="spellStart"/>
            <w:r w:rsidRPr="00162B69">
              <w:rPr>
                <w:rFonts w:ascii="Times New Roman" w:eastAsia="Times New Roman" w:hAnsi="Times New Roman" w:cs="Times New Roman"/>
                <w:lang w:eastAsia="ru-RU"/>
              </w:rPr>
              <w:t>ие</w:t>
            </w:r>
            <w:proofErr w:type="spellEnd"/>
            <w:r w:rsidRPr="00162B69">
              <w:rPr>
                <w:rFonts w:ascii="Times New Roman" w:eastAsia="Times New Roman" w:hAnsi="Times New Roman" w:cs="Times New Roman"/>
                <w:lang w:eastAsia="ru-RU"/>
              </w:rPr>
              <w:t>) инвестиционный(-е) счет(-а) в тенге с режимом счетов, описанным в Главе 3 Договора (далее – инвестиционный(-е) счета в тенге);</w:t>
            </w:r>
          </w:p>
          <w:p w14:paraId="1F8D7AE3"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2) открыть </w:t>
            </w:r>
            <w:r w:rsidRPr="00162B69">
              <w:rPr>
                <w:rFonts w:ascii="Times New Roman" w:eastAsia="Times New Roman" w:hAnsi="Times New Roman" w:cs="Times New Roman"/>
                <w:lang w:val="kk-KZ" w:eastAsia="ru-RU"/>
              </w:rPr>
              <w:t>к</w:t>
            </w:r>
            <w:proofErr w:type="spellStart"/>
            <w:r w:rsidRPr="00162B69">
              <w:rPr>
                <w:rFonts w:ascii="Times New Roman" w:eastAsia="Times New Roman" w:hAnsi="Times New Roman" w:cs="Times New Roman"/>
                <w:lang w:eastAsia="ru-RU"/>
              </w:rPr>
              <w:t>лиенту</w:t>
            </w:r>
            <w:proofErr w:type="spellEnd"/>
            <w:r w:rsidRPr="00162B69">
              <w:rPr>
                <w:rFonts w:ascii="Times New Roman" w:eastAsia="Times New Roman" w:hAnsi="Times New Roman" w:cs="Times New Roman"/>
                <w:lang w:eastAsia="ru-RU"/>
              </w:rPr>
              <w:t>(-</w:t>
            </w:r>
            <w:proofErr w:type="spellStart"/>
            <w:r w:rsidRPr="00162B69">
              <w:rPr>
                <w:rFonts w:ascii="Times New Roman" w:eastAsia="Times New Roman" w:hAnsi="Times New Roman" w:cs="Times New Roman"/>
                <w:lang w:eastAsia="ru-RU"/>
              </w:rPr>
              <w:t>ам</w:t>
            </w:r>
            <w:proofErr w:type="spellEnd"/>
            <w:r w:rsidRPr="00162B69">
              <w:rPr>
                <w:rFonts w:ascii="Times New Roman" w:eastAsia="Times New Roman" w:hAnsi="Times New Roman" w:cs="Times New Roman"/>
                <w:lang w:eastAsia="ru-RU"/>
              </w:rPr>
              <w:t xml:space="preserve">) Управляющей компании и вести банковские инвестиционные счета в иностранной валюте (далее - инвестиционные счета в </w:t>
            </w:r>
            <w:r w:rsidRPr="00162B69">
              <w:rPr>
                <w:rFonts w:ascii="Times New Roman" w:eastAsia="Times New Roman" w:hAnsi="Times New Roman" w:cs="Times New Roman"/>
                <w:lang w:eastAsia="ru-RU"/>
              </w:rPr>
              <w:lastRenderedPageBreak/>
              <w:t>иностранной валюте) с режимом счетов, описанным в Главе 4 Договора;</w:t>
            </w:r>
          </w:p>
          <w:p w14:paraId="11B0102A" w14:textId="77777777" w:rsidR="00961FD2" w:rsidRPr="00162B69" w:rsidRDefault="00961FD2" w:rsidP="00961FD2">
            <w:pPr>
              <w:tabs>
                <w:tab w:val="left" w:pos="432"/>
                <w:tab w:val="left" w:pos="864"/>
                <w:tab w:val="left" w:pos="1296"/>
                <w:tab w:val="left" w:pos="1728"/>
                <w:tab w:val="left" w:pos="2160"/>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3) открыть </w:t>
            </w:r>
            <w:r w:rsidRPr="00162B69">
              <w:rPr>
                <w:rFonts w:ascii="Times New Roman" w:eastAsia="Times New Roman" w:hAnsi="Times New Roman" w:cs="Times New Roman"/>
                <w:lang w:val="kk-KZ" w:eastAsia="ru-RU"/>
              </w:rPr>
              <w:t>к</w:t>
            </w:r>
            <w:proofErr w:type="spellStart"/>
            <w:r w:rsidRPr="00162B69">
              <w:rPr>
                <w:rFonts w:ascii="Times New Roman" w:eastAsia="Times New Roman" w:hAnsi="Times New Roman" w:cs="Times New Roman"/>
                <w:lang w:eastAsia="ru-RU"/>
              </w:rPr>
              <w:t>лиенту</w:t>
            </w:r>
            <w:proofErr w:type="spellEnd"/>
            <w:r w:rsidRPr="00162B69">
              <w:rPr>
                <w:rFonts w:ascii="Times New Roman" w:eastAsia="Times New Roman" w:hAnsi="Times New Roman" w:cs="Times New Roman"/>
                <w:lang w:eastAsia="ru-RU"/>
              </w:rPr>
              <w:t>(-</w:t>
            </w:r>
            <w:proofErr w:type="spellStart"/>
            <w:r w:rsidRPr="00162B69">
              <w:rPr>
                <w:rFonts w:ascii="Times New Roman" w:eastAsia="Times New Roman" w:hAnsi="Times New Roman" w:cs="Times New Roman"/>
                <w:lang w:eastAsia="ru-RU"/>
              </w:rPr>
              <w:t>ам</w:t>
            </w:r>
            <w:proofErr w:type="spellEnd"/>
            <w:r w:rsidRPr="00162B69">
              <w:rPr>
                <w:rFonts w:ascii="Times New Roman" w:eastAsia="Times New Roman" w:hAnsi="Times New Roman" w:cs="Times New Roman"/>
                <w:lang w:eastAsia="ru-RU"/>
              </w:rPr>
              <w:t>)</w:t>
            </w:r>
            <w:r w:rsidRPr="00162B69">
              <w:rPr>
                <w:rFonts w:ascii="Times New Roman" w:eastAsia="Times New Roman" w:hAnsi="Times New Roman" w:cs="Times New Roman"/>
                <w:lang w:val="kk-KZ" w:eastAsia="ru-RU"/>
              </w:rPr>
              <w:t xml:space="preserve"> Управляющей компании </w:t>
            </w:r>
            <w:r w:rsidRPr="00162B69">
              <w:rPr>
                <w:rFonts w:ascii="Times New Roman" w:eastAsia="Times New Roman" w:hAnsi="Times New Roman" w:cs="Times New Roman"/>
                <w:lang w:eastAsia="ru-RU"/>
              </w:rPr>
              <w:t>и вести внебалансовые счета активов, принятых на кастодиальное хранение для учета и хранения активов с режимом счетов, описанным в Главе 5 Договора;</w:t>
            </w:r>
          </w:p>
          <w:p w14:paraId="2A68C97D"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4) открыть клиенту (-</w:t>
            </w:r>
            <w:proofErr w:type="spellStart"/>
            <w:r w:rsidRPr="00162B69">
              <w:rPr>
                <w:rFonts w:ascii="Times New Roman" w:eastAsia="Times New Roman" w:hAnsi="Times New Roman" w:cs="Times New Roman"/>
                <w:lang w:eastAsia="ru-RU"/>
              </w:rPr>
              <w:t>ам</w:t>
            </w:r>
            <w:proofErr w:type="spellEnd"/>
            <w:r w:rsidRPr="00162B69">
              <w:rPr>
                <w:rFonts w:ascii="Times New Roman" w:eastAsia="Times New Roman" w:hAnsi="Times New Roman" w:cs="Times New Roman"/>
                <w:lang w:eastAsia="ru-RU"/>
              </w:rPr>
              <w:t xml:space="preserve">) Управляющей компании и вести лицевой счет в системе номинального держания, осуществлять деятельность в качестве номинального держателя, регистрировать сделки с эмиссионными ценными бумагами в системе учета номинального держания и подтверждать права Клиента по данным ценным бумагам в объеме, определяемом действующим законодательством Республики Казахстан и в соответствии с внутренним регламентом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w:t>
            </w:r>
            <w:r w:rsidRPr="00162B69">
              <w:rPr>
                <w:rFonts w:ascii="Times New Roman" w:eastAsia="Times New Roman" w:hAnsi="Times New Roman" w:cs="Times New Roman"/>
                <w:sz w:val="24"/>
                <w:szCs w:val="24"/>
                <w:lang w:eastAsia="ru-RU"/>
              </w:rPr>
              <w:tab/>
            </w:r>
          </w:p>
          <w:p w14:paraId="11069D06"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5) открыть клиенту (-</w:t>
            </w:r>
            <w:proofErr w:type="spellStart"/>
            <w:r w:rsidRPr="00162B69">
              <w:rPr>
                <w:rFonts w:ascii="Times New Roman" w:eastAsia="Times New Roman" w:hAnsi="Times New Roman" w:cs="Times New Roman"/>
                <w:lang w:eastAsia="ru-RU"/>
              </w:rPr>
              <w:t>ам</w:t>
            </w:r>
            <w:proofErr w:type="spellEnd"/>
            <w:r w:rsidRPr="00162B69">
              <w:rPr>
                <w:rFonts w:ascii="Times New Roman" w:eastAsia="Times New Roman" w:hAnsi="Times New Roman" w:cs="Times New Roman"/>
                <w:lang w:eastAsia="ru-RU"/>
              </w:rPr>
              <w:t>) Управляющей компании субсчет(-а) в Центральном Депозитарии ценных бумаг;</w:t>
            </w:r>
          </w:p>
          <w:p w14:paraId="45C2B623"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6) зачислять деньги на инвестиционные счета в тенге и иностранной валюте в течение операционного дня по времени города Астаны, за исключением случаев выявления необычных/подозрительных признаков  и проведения проверки деловых отношений Управляющей компании/клиента(-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и его (-их) операций; </w:t>
            </w:r>
          </w:p>
          <w:p w14:paraId="59D23714"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7) исполнять </w:t>
            </w:r>
            <w:r w:rsidRPr="00162B69">
              <w:rPr>
                <w:rFonts w:ascii="Times New Roman" w:eastAsia="Times New Roman" w:hAnsi="Times New Roman" w:cs="Times New Roman"/>
                <w:lang w:val="kk-KZ" w:eastAsia="ru-RU"/>
              </w:rPr>
              <w:t xml:space="preserve">платежные поручения </w:t>
            </w:r>
            <w:r w:rsidRPr="00162B69">
              <w:rPr>
                <w:rFonts w:ascii="Times New Roman" w:eastAsia="Times New Roman" w:hAnsi="Times New Roman" w:cs="Times New Roman"/>
                <w:lang w:eastAsia="ru-RU"/>
              </w:rPr>
              <w:t>(приказы) Управляющей компании по переводу денег с инвестиционного(-ых) счета(-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в тенге и инвестиционных счетов в иностранной валюте на соответствующие счета в тенге и иностранной валюте при размещении активов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и производить списание (зачисление) активов со (на) счет (а) активов, принятых на кастодиальное хранение;</w:t>
            </w:r>
          </w:p>
          <w:p w14:paraId="7097D65A"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8) исполнять приказы Управляющей компании по переводу денег с инвестиционного(-ых) счета(-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в тенге на текущий(-е) счет(а)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w:t>
            </w:r>
          </w:p>
          <w:p w14:paraId="0C071D9B"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9) обеспечивать сохранность активов;</w:t>
            </w:r>
          </w:p>
          <w:p w14:paraId="08076DCC"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10) </w:t>
            </w:r>
            <w:bookmarkStart w:id="3" w:name="_Hlk170242159"/>
            <w:r w:rsidRPr="00162B69">
              <w:rPr>
                <w:rFonts w:ascii="Times New Roman" w:eastAsia="Times New Roman" w:hAnsi="Times New Roman" w:cs="Times New Roman"/>
                <w:lang w:eastAsia="ru-RU"/>
              </w:rPr>
              <w:t>хранить отчетность по активам и первичные документы по учету активов в соответствии с законодательством Республики Казахстан</w:t>
            </w:r>
            <w:bookmarkEnd w:id="3"/>
            <w:r w:rsidRPr="00162B69">
              <w:rPr>
                <w:rFonts w:ascii="Times New Roman" w:eastAsia="Times New Roman" w:hAnsi="Times New Roman" w:cs="Times New Roman"/>
                <w:lang w:eastAsia="ru-RU"/>
              </w:rPr>
              <w:t>;</w:t>
            </w:r>
          </w:p>
          <w:p w14:paraId="200BDE36"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11) предоставлять Управляющей компании информацию от эмитентов в срок не более 5 (пяти) рабочих дней, со дня поступления информации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w:t>
            </w:r>
          </w:p>
          <w:p w14:paraId="025892D1" w14:textId="77777777" w:rsidR="00961FD2" w:rsidRPr="00162B69" w:rsidRDefault="00961FD2" w:rsidP="00961FD2">
            <w:pPr>
              <w:tabs>
                <w:tab w:val="left" w:pos="432"/>
                <w:tab w:val="left" w:pos="1296"/>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12) </w:t>
            </w:r>
            <w:bookmarkStart w:id="4" w:name="_Hlk170243028"/>
            <w:bookmarkStart w:id="5" w:name="_Hlk170312468"/>
            <w:r w:rsidRPr="00162B69">
              <w:rPr>
                <w:rFonts w:ascii="Times New Roman" w:eastAsia="Times New Roman" w:hAnsi="Times New Roman" w:cs="Times New Roman"/>
                <w:lang w:eastAsia="ru-RU"/>
              </w:rPr>
              <w:t>соблюдать коммерческую тайну на рынке ценных бумаг,</w:t>
            </w:r>
            <w:r w:rsidRPr="00162B69">
              <w:rPr>
                <w:rFonts w:ascii="Times New Roman" w:eastAsia="Times New Roman" w:hAnsi="Times New Roman" w:cs="Times New Roman"/>
                <w:sz w:val="24"/>
                <w:szCs w:val="24"/>
                <w:lang w:eastAsia="ru-RU"/>
              </w:rPr>
              <w:t xml:space="preserve"> </w:t>
            </w:r>
            <w:r w:rsidRPr="00162B69">
              <w:rPr>
                <w:rFonts w:ascii="Times New Roman" w:eastAsia="Times New Roman" w:hAnsi="Times New Roman" w:cs="Times New Roman"/>
                <w:lang w:eastAsia="ru-RU"/>
              </w:rPr>
              <w:t>не разглашать сведения, составляющие банковскую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bookmarkEnd w:id="4"/>
            <w:r w:rsidRPr="00162B69">
              <w:rPr>
                <w:rFonts w:ascii="Times New Roman" w:eastAsia="Times New Roman" w:hAnsi="Times New Roman" w:cs="Times New Roman"/>
                <w:lang w:eastAsia="ru-RU"/>
              </w:rPr>
              <w:t xml:space="preserve">; </w:t>
            </w:r>
            <w:bookmarkEnd w:id="5"/>
          </w:p>
          <w:p w14:paraId="1B04FD32"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lastRenderedPageBreak/>
              <w:t xml:space="preserve">13) в случае приостановления (отзыва) лицензии на управление инвестиционным портфелем Управляющей компании, с момента получения официального уведомления </w:t>
            </w:r>
            <w:r w:rsidRPr="00162B69">
              <w:rPr>
                <w:rFonts w:ascii="Times New Roman" w:eastAsia="Times New Roman" w:hAnsi="Times New Roman" w:cs="Times New Roman"/>
                <w:b/>
                <w:bCs/>
                <w:lang w:eastAsia="ru-RU"/>
              </w:rPr>
              <w:t xml:space="preserve">   </w:t>
            </w:r>
            <w:r w:rsidRPr="00162B69">
              <w:rPr>
                <w:rFonts w:ascii="Times New Roman" w:eastAsia="Times New Roman" w:hAnsi="Times New Roman" w:cs="Times New Roman"/>
                <w:lang w:eastAsia="ru-RU"/>
              </w:rPr>
              <w:t xml:space="preserve">уполномоченного органа, не исполнять поручений (приказов) Управляющей компании, а также не проводить операций с активами; </w:t>
            </w:r>
          </w:p>
          <w:p w14:paraId="29723385"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14) принимать до 17-00 часов рабочего дня по времени города Астаны и исполнять приказы на регистрацию сделки в системе номинального держания при инвестировании активов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w:t>
            </w:r>
          </w:p>
          <w:p w14:paraId="1D2F4352"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15) принимать к исполнению заявления на покупку/продажу иностранной валюты до 16-00 часов рабочего дня;</w:t>
            </w:r>
          </w:p>
          <w:p w14:paraId="393657A3" w14:textId="77777777" w:rsidR="00961FD2" w:rsidRPr="00162B69"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w:t>
            </w:r>
            <w:r w:rsidRPr="00162B69">
              <w:rPr>
                <w:rFonts w:ascii="Times New Roman" w:eastAsia="Times New Roman" w:hAnsi="Times New Roman" w:cs="Times New Roman"/>
                <w:lang w:eastAsia="ru-RU"/>
              </w:rPr>
              <w:tab/>
              <w:t xml:space="preserve">16) </w:t>
            </w:r>
            <w:bookmarkStart w:id="6" w:name="_Hlk206078017"/>
            <w:r w:rsidRPr="00162B69">
              <w:rPr>
                <w:rFonts w:ascii="Times New Roman" w:eastAsia="Times New Roman" w:hAnsi="Times New Roman" w:cs="Times New Roman"/>
                <w:lang w:eastAsia="ru-RU"/>
              </w:rPr>
              <w:t>принимать до 17-00 часов рабочего дня по времени города Астаны и исполнять платежные поручения Управляющей компании по переводу денег с банковских инвестиционных счетов в тенге и иностранной валюте на соответствующие счета контрагентов при инвестировании активов;</w:t>
            </w:r>
            <w:bookmarkEnd w:id="6"/>
          </w:p>
          <w:p w14:paraId="74CCE08D" w14:textId="77777777" w:rsidR="00961FD2" w:rsidRPr="00162B69"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t xml:space="preserve">17) </w:t>
            </w:r>
            <w:bookmarkStart w:id="7" w:name="_Hlk206078254"/>
            <w:r w:rsidRPr="00162B69">
              <w:rPr>
                <w:rFonts w:ascii="Times New Roman" w:eastAsia="Times New Roman" w:hAnsi="Times New Roman" w:cs="Times New Roman"/>
                <w:lang w:eastAsia="ru-RU"/>
              </w:rPr>
              <w:t xml:space="preserve">осуществлять зачисление </w:t>
            </w:r>
            <w:r w:rsidRPr="00162B69">
              <w:rPr>
                <w:rFonts w:ascii="Times New Roman" w:eastAsia="Times New Roman" w:hAnsi="Times New Roman" w:cs="Times New Roman"/>
                <w:lang w:val="kk-KZ" w:eastAsia="ru-RU"/>
              </w:rPr>
              <w:t xml:space="preserve">активов </w:t>
            </w:r>
            <w:r w:rsidRPr="00162B69">
              <w:rPr>
                <w:rFonts w:ascii="Times New Roman" w:eastAsia="Times New Roman" w:hAnsi="Times New Roman" w:cs="Times New Roman"/>
                <w:lang w:eastAsia="ru-RU"/>
              </w:rPr>
              <w:t xml:space="preserve">на счет(а) активов, принятых на кастодиальное хранение активов, при заключении </w:t>
            </w:r>
            <w:proofErr w:type="spellStart"/>
            <w:r w:rsidRPr="00162B69">
              <w:rPr>
                <w:rFonts w:ascii="Times New Roman" w:eastAsia="Times New Roman" w:hAnsi="Times New Roman" w:cs="Times New Roman"/>
                <w:lang w:eastAsia="ru-RU"/>
              </w:rPr>
              <w:t>сдел</w:t>
            </w:r>
            <w:proofErr w:type="spellEnd"/>
            <w:r w:rsidRPr="00162B69">
              <w:rPr>
                <w:rFonts w:ascii="Times New Roman" w:eastAsia="Times New Roman" w:hAnsi="Times New Roman" w:cs="Times New Roman"/>
                <w:lang w:val="kk-KZ" w:eastAsia="ru-RU"/>
              </w:rPr>
              <w:t>ок</w:t>
            </w:r>
            <w:r w:rsidRPr="00162B69">
              <w:rPr>
                <w:rFonts w:ascii="Times New Roman" w:eastAsia="Times New Roman" w:hAnsi="Times New Roman" w:cs="Times New Roman"/>
                <w:lang w:eastAsia="ru-RU"/>
              </w:rPr>
              <w:t>,</w:t>
            </w:r>
            <w:r w:rsidRPr="00162B69">
              <w:rPr>
                <w:rFonts w:ascii="Times New Roman" w:eastAsia="Times New Roman" w:hAnsi="Times New Roman" w:cs="Times New Roman"/>
                <w:lang w:val="kk-KZ" w:eastAsia="ru-RU"/>
              </w:rPr>
              <w:t xml:space="preserve"> </w:t>
            </w:r>
            <w:r w:rsidRPr="00162B69">
              <w:rPr>
                <w:rFonts w:ascii="Times New Roman" w:eastAsia="Times New Roman" w:hAnsi="Times New Roman" w:cs="Times New Roman"/>
                <w:lang w:eastAsia="ru-RU"/>
              </w:rPr>
              <w:t>а также при размещении активов во вклад(ы) в другие банки;</w:t>
            </w:r>
          </w:p>
          <w:p w14:paraId="72CF8757" w14:textId="77777777" w:rsidR="00961FD2" w:rsidRPr="00162B69" w:rsidRDefault="00961FD2" w:rsidP="00961FD2">
            <w:pPr>
              <w:spacing w:after="120"/>
              <w:ind w:firstLine="720"/>
              <w:jc w:val="both"/>
              <w:rPr>
                <w:rFonts w:ascii="Times New Roman" w:eastAsia="Times New Roman" w:hAnsi="Times New Roman" w:cs="Times New Roman"/>
                <w:lang w:eastAsia="ru-RU"/>
              </w:rPr>
            </w:pPr>
            <w:bookmarkStart w:id="8" w:name="_Hlk206078370"/>
            <w:bookmarkEnd w:id="7"/>
            <w:r w:rsidRPr="00162B69">
              <w:rPr>
                <w:rFonts w:ascii="Times New Roman" w:eastAsia="Times New Roman" w:hAnsi="Times New Roman" w:cs="Times New Roman"/>
                <w:lang w:eastAsia="ru-RU"/>
              </w:rPr>
              <w:t xml:space="preserve">18)  ежемесячно выставлять Управляющей компании счета за услуги, оказываемые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по Договору согласно тарифам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за исключением случаев, предусмотренных п.6.3.Договора;</w:t>
            </w:r>
          </w:p>
          <w:bookmarkEnd w:id="8"/>
          <w:p w14:paraId="1E881A34"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19) письменно информировать </w:t>
            </w:r>
            <w:proofErr w:type="spellStart"/>
            <w:r w:rsidRPr="00162B69">
              <w:rPr>
                <w:rFonts w:ascii="Times New Roman" w:eastAsia="Times New Roman" w:hAnsi="Times New Roman" w:cs="Times New Roman"/>
                <w:lang w:eastAsia="ru-RU"/>
              </w:rPr>
              <w:t>Управляющ</w:t>
            </w:r>
            <w:proofErr w:type="spellEnd"/>
            <w:r w:rsidRPr="00162B69">
              <w:rPr>
                <w:rFonts w:ascii="Times New Roman" w:eastAsia="Times New Roman" w:hAnsi="Times New Roman" w:cs="Times New Roman"/>
                <w:lang w:val="kk-KZ" w:eastAsia="ru-RU"/>
              </w:rPr>
              <w:t>ую</w:t>
            </w:r>
            <w:r w:rsidRPr="00162B69">
              <w:rPr>
                <w:rFonts w:ascii="Times New Roman" w:eastAsia="Times New Roman" w:hAnsi="Times New Roman" w:cs="Times New Roman"/>
                <w:lang w:eastAsia="ru-RU"/>
              </w:rPr>
              <w:t xml:space="preserve"> </w:t>
            </w:r>
            <w:proofErr w:type="spellStart"/>
            <w:r w:rsidRPr="00162B69">
              <w:rPr>
                <w:rFonts w:ascii="Times New Roman" w:eastAsia="Times New Roman" w:hAnsi="Times New Roman" w:cs="Times New Roman"/>
                <w:lang w:eastAsia="ru-RU"/>
              </w:rPr>
              <w:t>компани</w:t>
            </w:r>
            <w:proofErr w:type="spellEnd"/>
            <w:r w:rsidRPr="00162B69">
              <w:rPr>
                <w:rFonts w:ascii="Times New Roman" w:eastAsia="Times New Roman" w:hAnsi="Times New Roman" w:cs="Times New Roman"/>
                <w:lang w:val="kk-KZ" w:eastAsia="ru-RU"/>
              </w:rPr>
              <w:t>ю</w:t>
            </w:r>
            <w:r w:rsidRPr="00162B69">
              <w:rPr>
                <w:rFonts w:ascii="Times New Roman" w:eastAsia="Times New Roman" w:hAnsi="Times New Roman" w:cs="Times New Roman"/>
                <w:lang w:eastAsia="ru-RU"/>
              </w:rPr>
              <w:t xml:space="preserve"> о приостановлении (прекращении) действия своей лицензии на кастодиальную деятельность или других обстоятельствах, ведущих к изменению в правах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на хранение и учет активов, в день получения официального решения от уполномоченного органа;</w:t>
            </w:r>
          </w:p>
          <w:p w14:paraId="666211A2"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20) в течение 5 (пяти) рабочих дней со дня получения отвечать на письменные запросы Управляющей компании; </w:t>
            </w:r>
          </w:p>
          <w:p w14:paraId="5B4B5E66"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21) при зачислении дохода по эмиссионным ценным бумагам (купонное вознаграждение, дивиденды, номинальная стоимость ценных бумаг при погашении,  иное согласно проспекту выпуска эмиссионных ценных бумаг) и иным финансовым инструментам (согласно договору с эмитентом), осуществляемым эмитентом/платежным агентом эмитента согласно проспекту выпуска эмиссионных ценных бумаг или условий договора, осуществлять контроль за поступлением дохода по эмиссионным ценным бумагам и иным финансовым инструментам с   зачислением его на счета к</w:t>
            </w:r>
            <w:r w:rsidRPr="00162B69">
              <w:rPr>
                <w:rFonts w:ascii="Times New Roman" w:eastAsia="Times New Roman" w:hAnsi="Times New Roman" w:cs="Times New Roman"/>
                <w:lang w:val="kk-KZ" w:eastAsia="ru-RU"/>
              </w:rPr>
              <w:t>лиента</w:t>
            </w:r>
            <w:r w:rsidRPr="00162B69">
              <w:rPr>
                <w:rFonts w:ascii="Times New Roman" w:eastAsia="Times New Roman" w:hAnsi="Times New Roman" w:cs="Times New Roman"/>
                <w:lang w:eastAsia="ru-RU"/>
              </w:rPr>
              <w:t>(-</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не позднее следующего операционного дня за днем поступления дохода на счет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за исключением случаев выявления необычных/подозрительных признаков и проведения </w:t>
            </w:r>
            <w:r w:rsidRPr="00162B69">
              <w:rPr>
                <w:rFonts w:ascii="Times New Roman" w:eastAsia="Times New Roman" w:hAnsi="Times New Roman" w:cs="Times New Roman"/>
                <w:lang w:eastAsia="ru-RU"/>
              </w:rPr>
              <w:lastRenderedPageBreak/>
              <w:t>проверки деловых отношений Управляющей компании/клиента(-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и ее</w:t>
            </w:r>
            <w:r w:rsidRPr="00162B69">
              <w:rPr>
                <w:rFonts w:ascii="Times New Roman" w:eastAsia="Times New Roman" w:hAnsi="Times New Roman" w:cs="Times New Roman"/>
                <w:lang w:val="kk-KZ" w:eastAsia="ru-RU"/>
              </w:rPr>
              <w:t>(-их)</w:t>
            </w:r>
            <w:r w:rsidRPr="00162B69">
              <w:rPr>
                <w:rFonts w:ascii="Times New Roman" w:eastAsia="Times New Roman" w:hAnsi="Times New Roman" w:cs="Times New Roman"/>
                <w:lang w:eastAsia="ru-RU"/>
              </w:rPr>
              <w:t xml:space="preserve"> операций;</w:t>
            </w:r>
          </w:p>
          <w:p w14:paraId="75715421" w14:textId="77777777" w:rsidR="00961FD2" w:rsidRPr="00162B69" w:rsidRDefault="00961FD2" w:rsidP="00961FD2">
            <w:pPr>
              <w:ind w:firstLine="567"/>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22) предоставлять уполномоченному органу возможность проверки наличия и содержания хранящихся резервных копий данных, составляющих систему учета номинального держания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в соответствии с внутренними процедурами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b/>
                <w:bCs/>
                <w:i/>
                <w:iCs/>
                <w:lang w:eastAsia="ru-RU"/>
              </w:rPr>
              <w:t>;</w:t>
            </w:r>
          </w:p>
          <w:p w14:paraId="17B57778" w14:textId="77777777" w:rsidR="00961FD2" w:rsidRPr="00162B69" w:rsidRDefault="00961FD2" w:rsidP="00961FD2">
            <w:pPr>
              <w:ind w:firstLine="567"/>
              <w:jc w:val="both"/>
              <w:rPr>
                <w:rFonts w:ascii="Times New Roman" w:eastAsia="Times New Roman" w:hAnsi="Times New Roman" w:cs="Times New Roman"/>
                <w:lang w:eastAsia="ru-RU"/>
              </w:rPr>
            </w:pPr>
            <w:bookmarkStart w:id="9" w:name="_Hlk206079525"/>
            <w:r w:rsidRPr="00162B69">
              <w:rPr>
                <w:rFonts w:ascii="Times New Roman" w:eastAsia="Times New Roman" w:hAnsi="Times New Roman" w:cs="Times New Roman"/>
                <w:lang w:eastAsia="ru-RU"/>
              </w:rPr>
              <w:t>23) осуществлять хранение документарных ценных бумаг и иных финансовых инструментов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выпущенных в документарной форме;</w:t>
            </w:r>
          </w:p>
          <w:p w14:paraId="27B4E547" w14:textId="77777777" w:rsidR="00961FD2" w:rsidRPr="00162B69" w:rsidRDefault="00961FD2" w:rsidP="00961FD2">
            <w:pPr>
              <w:ind w:firstLine="567"/>
              <w:jc w:val="both"/>
              <w:rPr>
                <w:rFonts w:ascii="Times New Roman" w:eastAsia="Times New Roman" w:hAnsi="Times New Roman" w:cs="Times New Roman"/>
                <w:lang w:eastAsia="ru-RU"/>
              </w:rPr>
            </w:pPr>
            <w:bookmarkStart w:id="10" w:name="_Hlk206079609"/>
            <w:bookmarkEnd w:id="9"/>
            <w:r w:rsidRPr="00162B69">
              <w:rPr>
                <w:rFonts w:ascii="Times New Roman" w:eastAsia="Times New Roman" w:hAnsi="Times New Roman" w:cs="Times New Roman"/>
                <w:lang w:eastAsia="ru-RU"/>
              </w:rPr>
              <w:t xml:space="preserve">24) исполнять условия Договора, а также приказы </w:t>
            </w:r>
            <w:r w:rsidRPr="00162B69">
              <w:rPr>
                <w:rFonts w:ascii="Times New Roman" w:eastAsia="Times New Roman" w:hAnsi="Times New Roman" w:cs="Times New Roman"/>
                <w:lang w:val="kk-KZ" w:eastAsia="ru-RU"/>
              </w:rPr>
              <w:t xml:space="preserve">  Управляющей компании </w:t>
            </w:r>
            <w:r w:rsidRPr="00162B69">
              <w:rPr>
                <w:rFonts w:ascii="Times New Roman" w:eastAsia="Times New Roman" w:hAnsi="Times New Roman" w:cs="Times New Roman"/>
                <w:lang w:eastAsia="ru-RU"/>
              </w:rPr>
              <w:t>в соответствии с их содержанием в рамках и согласно условиям Договора;</w:t>
            </w:r>
          </w:p>
          <w:bookmarkEnd w:id="10"/>
          <w:p w14:paraId="61CC8E7C" w14:textId="77777777" w:rsidR="00961FD2" w:rsidRPr="00162B69" w:rsidRDefault="00961FD2" w:rsidP="00961FD2">
            <w:pPr>
              <w:ind w:firstLine="567"/>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25) </w:t>
            </w:r>
            <w:r w:rsidRPr="00162B69">
              <w:rPr>
                <w:rFonts w:ascii="Times New Roman" w:eastAsia="Times New Roman" w:hAnsi="Times New Roman" w:cs="Times New Roman"/>
                <w:lang w:val="kk-KZ" w:eastAsia="ru-RU"/>
              </w:rPr>
              <w:t>обеспечить обособленное хранение и учет эмиссионных ценных бумаг и иных финансовых инструментов клиента(-ов) Управляющей компании от собственных активов Кастодиана</w:t>
            </w:r>
            <w:r w:rsidRPr="00162B69">
              <w:rPr>
                <w:rFonts w:ascii="Times New Roman" w:eastAsia="Times New Roman" w:hAnsi="Times New Roman" w:cs="Times New Roman"/>
                <w:lang w:eastAsia="ru-RU"/>
              </w:rPr>
              <w:t>;</w:t>
            </w:r>
          </w:p>
          <w:p w14:paraId="7F832600" w14:textId="77777777" w:rsidR="00961FD2" w:rsidRPr="00162B69" w:rsidRDefault="00961FD2" w:rsidP="00961FD2">
            <w:pPr>
              <w:ind w:firstLine="567"/>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26) соблюдать технологию ведения счетов клиента Управляющей компании в соответствии с требованиями, установленными законодательством Республики Казахстан;</w:t>
            </w:r>
          </w:p>
          <w:p w14:paraId="6555D0F9" w14:textId="77777777" w:rsidR="00961FD2" w:rsidRPr="00162B69" w:rsidRDefault="00961FD2" w:rsidP="00961FD2">
            <w:pPr>
              <w:ind w:firstLine="567"/>
              <w:jc w:val="both"/>
              <w:rPr>
                <w:rFonts w:ascii="Times New Roman" w:eastAsia="Times New Roman" w:hAnsi="Times New Roman" w:cs="Times New Roman"/>
                <w:lang w:val="kk-KZ" w:eastAsia="ru-RU"/>
              </w:rPr>
            </w:pPr>
            <w:r w:rsidRPr="00162B69">
              <w:rPr>
                <w:rFonts w:ascii="Times New Roman" w:eastAsia="Times New Roman" w:hAnsi="Times New Roman" w:cs="Times New Roman"/>
                <w:lang w:eastAsia="ru-RU"/>
              </w:rPr>
              <w:t xml:space="preserve">27) </w:t>
            </w:r>
            <w:r w:rsidRPr="00162B69">
              <w:rPr>
                <w:rFonts w:ascii="Times New Roman" w:eastAsia="Times New Roman" w:hAnsi="Times New Roman" w:cs="Times New Roman"/>
                <w:lang w:val="kk-KZ" w:eastAsia="ru-RU"/>
              </w:rPr>
              <w:t xml:space="preserve">предоставлять Управляющей компании отчетность о состоянии счетов клиента(-ов) Управляющей компании на регулярной основе согласно главе </w:t>
            </w:r>
            <w:r w:rsidRPr="00162B69">
              <w:rPr>
                <w:rFonts w:ascii="Times New Roman" w:eastAsia="Times New Roman" w:hAnsi="Times New Roman" w:cs="Times New Roman"/>
                <w:lang w:eastAsia="ru-RU"/>
              </w:rPr>
              <w:t>7</w:t>
            </w:r>
            <w:r w:rsidRPr="00162B69">
              <w:rPr>
                <w:rFonts w:ascii="Times New Roman" w:eastAsia="Times New Roman" w:hAnsi="Times New Roman" w:cs="Times New Roman"/>
                <w:lang w:val="kk-KZ" w:eastAsia="ru-RU"/>
              </w:rPr>
              <w:t xml:space="preserve"> Договора, а также по требованию Управляющей компании; </w:t>
            </w:r>
          </w:p>
          <w:p w14:paraId="283ECDC7" w14:textId="77777777" w:rsidR="00961FD2" w:rsidRPr="00162B69" w:rsidRDefault="00961FD2" w:rsidP="00961FD2">
            <w:pPr>
              <w:ind w:firstLine="567"/>
              <w:jc w:val="both"/>
              <w:rPr>
                <w:rFonts w:ascii="Times New Roman" w:eastAsia="Times New Roman" w:hAnsi="Times New Roman" w:cs="Times New Roman"/>
                <w:lang w:eastAsia="ru-RU"/>
              </w:rPr>
            </w:pPr>
            <w:r w:rsidRPr="00162B69">
              <w:rPr>
                <w:rFonts w:ascii="Times New Roman" w:eastAsia="Times New Roman" w:hAnsi="Times New Roman" w:cs="Times New Roman"/>
                <w:lang w:val="kk-KZ" w:eastAsia="ru-RU"/>
              </w:rPr>
              <w:t xml:space="preserve">28)  </w:t>
            </w:r>
            <w:r w:rsidRPr="00162B69">
              <w:rPr>
                <w:rFonts w:ascii="Times New Roman" w:eastAsia="Times New Roman" w:hAnsi="Times New Roman" w:cs="Times New Roman"/>
                <w:color w:val="000000"/>
                <w:lang w:eastAsia="ru-RU"/>
              </w:rPr>
              <w:t xml:space="preserve">уведомлять Управляющей компании о  (об): </w:t>
            </w:r>
          </w:p>
          <w:p w14:paraId="0C6925A9" w14:textId="77777777" w:rsidR="00961FD2" w:rsidRPr="00162B69" w:rsidRDefault="00961FD2" w:rsidP="00961FD2">
            <w:pPr>
              <w:ind w:firstLine="567"/>
              <w:jc w:val="both"/>
              <w:rPr>
                <w:rFonts w:ascii="Times New Roman" w:eastAsia="Times New Roman" w:hAnsi="Times New Roman" w:cs="Times New Roman"/>
                <w:lang w:eastAsia="ru-RU"/>
              </w:rPr>
            </w:pPr>
            <w:r w:rsidRPr="00162B69">
              <w:rPr>
                <w:rFonts w:ascii="Times New Roman" w:eastAsia="Times New Roman" w:hAnsi="Times New Roman" w:cs="Times New Roman"/>
                <w:color w:val="000000"/>
                <w:lang w:eastAsia="ru-RU"/>
              </w:rPr>
              <w:t xml:space="preserve">  - фактах несоблюдения </w:t>
            </w:r>
            <w:proofErr w:type="spellStart"/>
            <w:r w:rsidRPr="00162B69">
              <w:rPr>
                <w:rFonts w:ascii="Times New Roman" w:eastAsia="Times New Roman" w:hAnsi="Times New Roman" w:cs="Times New Roman"/>
                <w:color w:val="000000"/>
                <w:lang w:eastAsia="ru-RU"/>
              </w:rPr>
              <w:t>Кастодианом</w:t>
            </w:r>
            <w:proofErr w:type="spellEnd"/>
            <w:r w:rsidRPr="00162B69">
              <w:rPr>
                <w:rFonts w:ascii="Times New Roman" w:eastAsia="Times New Roman" w:hAnsi="Times New Roman" w:cs="Times New Roman"/>
                <w:color w:val="000000"/>
                <w:lang w:eastAsia="ru-RU"/>
              </w:rPr>
              <w:t xml:space="preserve"> пруденциальных нормативов; </w:t>
            </w:r>
          </w:p>
          <w:p w14:paraId="38D67A1E" w14:textId="77777777" w:rsidR="00961FD2" w:rsidRPr="00162B69" w:rsidRDefault="00961FD2" w:rsidP="00961FD2">
            <w:pPr>
              <w:ind w:firstLine="567"/>
              <w:jc w:val="both"/>
              <w:rPr>
                <w:rFonts w:ascii="Times New Roman" w:eastAsia="Times New Roman" w:hAnsi="Times New Roman" w:cs="Times New Roman"/>
                <w:lang w:eastAsia="ru-RU"/>
              </w:rPr>
            </w:pPr>
            <w:r w:rsidRPr="00162B69">
              <w:rPr>
                <w:rFonts w:ascii="Times New Roman" w:eastAsia="Times New Roman" w:hAnsi="Times New Roman" w:cs="Times New Roman"/>
                <w:color w:val="000000"/>
                <w:lang w:eastAsia="ru-RU"/>
              </w:rPr>
              <w:t xml:space="preserve"> -  фактах возникновения конфликта интересов в процессе регистрации сделок с финансовыми инструментами (проведения операций в системе учета </w:t>
            </w:r>
            <w:proofErr w:type="spellStart"/>
            <w:r w:rsidRPr="00162B69">
              <w:rPr>
                <w:rFonts w:ascii="Times New Roman" w:eastAsia="Times New Roman" w:hAnsi="Times New Roman" w:cs="Times New Roman"/>
                <w:color w:val="000000"/>
                <w:lang w:eastAsia="ru-RU"/>
              </w:rPr>
              <w:t>Кастодиана</w:t>
            </w:r>
            <w:proofErr w:type="spellEnd"/>
            <w:r w:rsidRPr="00162B69">
              <w:rPr>
                <w:rFonts w:ascii="Times New Roman" w:eastAsia="Times New Roman" w:hAnsi="Times New Roman" w:cs="Times New Roman"/>
                <w:color w:val="000000"/>
                <w:lang w:eastAsia="ru-RU"/>
              </w:rPr>
              <w:t xml:space="preserve">) по приказу Управляющей компании, отдавшего приказ (поручение); </w:t>
            </w:r>
          </w:p>
          <w:p w14:paraId="1717B3CE" w14:textId="77777777" w:rsidR="00961FD2" w:rsidRPr="00162B69" w:rsidRDefault="00961FD2" w:rsidP="00961FD2">
            <w:pPr>
              <w:ind w:firstLine="567"/>
              <w:jc w:val="both"/>
              <w:rPr>
                <w:rFonts w:ascii="Times New Roman" w:eastAsia="Times New Roman" w:hAnsi="Times New Roman" w:cs="Times New Roman"/>
                <w:lang w:eastAsia="ru-RU"/>
              </w:rPr>
            </w:pPr>
            <w:r w:rsidRPr="00162B69">
              <w:rPr>
                <w:rFonts w:ascii="Times New Roman" w:eastAsia="Times New Roman" w:hAnsi="Times New Roman" w:cs="Times New Roman"/>
                <w:color w:val="000000"/>
                <w:lang w:eastAsia="ru-RU"/>
              </w:rPr>
              <w:t>-  ограничениях и особых условиях, установленных законодательством Республики Казахстан в отношении сделок с активами клиента(-</w:t>
            </w:r>
            <w:proofErr w:type="spellStart"/>
            <w:r w:rsidRPr="00162B69">
              <w:rPr>
                <w:rFonts w:ascii="Times New Roman" w:eastAsia="Times New Roman" w:hAnsi="Times New Roman" w:cs="Times New Roman"/>
                <w:color w:val="000000"/>
                <w:lang w:eastAsia="ru-RU"/>
              </w:rPr>
              <w:t>ов</w:t>
            </w:r>
            <w:proofErr w:type="spellEnd"/>
            <w:r w:rsidRPr="00162B69">
              <w:rPr>
                <w:rFonts w:ascii="Times New Roman" w:eastAsia="Times New Roman" w:hAnsi="Times New Roman" w:cs="Times New Roman"/>
                <w:color w:val="000000"/>
                <w:lang w:eastAsia="ru-RU"/>
              </w:rPr>
              <w:t>);</w:t>
            </w:r>
          </w:p>
          <w:p w14:paraId="0359B6B0" w14:textId="77777777" w:rsidR="00961FD2" w:rsidRPr="00162B69" w:rsidRDefault="00961FD2" w:rsidP="00961FD2">
            <w:pPr>
              <w:ind w:firstLine="567"/>
              <w:jc w:val="both"/>
              <w:rPr>
                <w:rFonts w:ascii="Times New Roman" w:eastAsia="Times New Roman" w:hAnsi="Times New Roman" w:cs="Times New Roman"/>
                <w:color w:val="000000"/>
                <w:lang w:eastAsia="ru-RU"/>
              </w:rPr>
            </w:pPr>
            <w:r w:rsidRPr="00162B69">
              <w:rPr>
                <w:rFonts w:ascii="Times New Roman" w:eastAsia="Times New Roman" w:hAnsi="Times New Roman" w:cs="Times New Roman"/>
                <w:color w:val="000000"/>
                <w:lang w:eastAsia="ru-RU"/>
              </w:rPr>
              <w:t>- несоответствии поручения Управляющей компании, указанного в его приказе, законодательству Республики Казахстан;</w:t>
            </w:r>
          </w:p>
          <w:p w14:paraId="23C2310A" w14:textId="77777777" w:rsidR="00961FD2" w:rsidRPr="00162B69" w:rsidRDefault="00961FD2" w:rsidP="00961FD2">
            <w:pPr>
              <w:ind w:firstLine="567"/>
              <w:jc w:val="both"/>
              <w:rPr>
                <w:rFonts w:ascii="Times New Roman" w:eastAsia="Times New Roman" w:hAnsi="Times New Roman" w:cs="Times New Roman"/>
                <w:color w:val="000000"/>
                <w:lang w:eastAsia="ru-RU"/>
              </w:rPr>
            </w:pPr>
            <w:r w:rsidRPr="00162B69">
              <w:rPr>
                <w:rFonts w:ascii="Times New Roman" w:eastAsia="Times New Roman" w:hAnsi="Times New Roman" w:cs="Times New Roman"/>
                <w:color w:val="000000"/>
                <w:lang w:eastAsia="ru-RU"/>
              </w:rPr>
              <w:t xml:space="preserve">- о приостановлении (возобновлении) действия лицензии </w:t>
            </w:r>
            <w:proofErr w:type="spellStart"/>
            <w:r w:rsidRPr="00162B69">
              <w:rPr>
                <w:rFonts w:ascii="Times New Roman" w:eastAsia="Times New Roman" w:hAnsi="Times New Roman" w:cs="Times New Roman"/>
                <w:color w:val="000000"/>
                <w:lang w:eastAsia="ru-RU"/>
              </w:rPr>
              <w:t>Кастодиана</w:t>
            </w:r>
            <w:proofErr w:type="spellEnd"/>
            <w:r w:rsidRPr="00162B69">
              <w:rPr>
                <w:rFonts w:ascii="Times New Roman" w:eastAsia="Times New Roman" w:hAnsi="Times New Roman" w:cs="Times New Roman"/>
                <w:color w:val="000000"/>
                <w:lang w:eastAsia="ru-RU"/>
              </w:rPr>
              <w:t xml:space="preserve"> на осуществление кастодиальной деятельности на рынке ценных бумаг, а также о ее лишении.</w:t>
            </w:r>
          </w:p>
          <w:p w14:paraId="6BE021D3" w14:textId="77777777" w:rsidR="00961FD2" w:rsidRPr="00162B69" w:rsidRDefault="00961FD2" w:rsidP="00961FD2">
            <w:pPr>
              <w:ind w:firstLine="567"/>
              <w:jc w:val="both"/>
              <w:rPr>
                <w:rFonts w:ascii="Times New Roman" w:eastAsia="Times New Roman" w:hAnsi="Times New Roman" w:cs="Times New Roman"/>
                <w:color w:val="000000"/>
                <w:lang w:eastAsia="ru-RU"/>
              </w:rPr>
            </w:pPr>
            <w:r w:rsidRPr="00162B69">
              <w:rPr>
                <w:rFonts w:ascii="Times New Roman" w:eastAsia="Times New Roman" w:hAnsi="Times New Roman" w:cs="Times New Roman"/>
                <w:color w:val="000000"/>
                <w:lang w:eastAsia="ru-RU"/>
              </w:rPr>
              <w:t>Уведомление направляется Управляющей компании на электронную почту, указанную в Главе 12 Договора, не позднее рабочего дня, следующего за днем возникновения основания для направления такого уведомления, с последующим предоставлением уведомления на бумажном носителе;</w:t>
            </w:r>
          </w:p>
          <w:p w14:paraId="107E89A6" w14:textId="77777777" w:rsidR="00961FD2" w:rsidRPr="00162B69" w:rsidRDefault="00961FD2" w:rsidP="00961FD2">
            <w:pPr>
              <w:ind w:firstLine="567"/>
              <w:jc w:val="both"/>
              <w:rPr>
                <w:rFonts w:ascii="Times New Roman" w:eastAsia="Times New Roman" w:hAnsi="Times New Roman" w:cs="Times New Roman"/>
                <w:color w:val="000000"/>
                <w:lang w:eastAsia="ru-RU"/>
              </w:rPr>
            </w:pPr>
            <w:bookmarkStart w:id="11" w:name="_Hlk206079723"/>
            <w:r w:rsidRPr="00162B69">
              <w:rPr>
                <w:rFonts w:ascii="Times New Roman" w:eastAsia="Times New Roman" w:hAnsi="Times New Roman" w:cs="Times New Roman"/>
                <w:color w:val="000000"/>
                <w:lang w:eastAsia="ru-RU"/>
              </w:rPr>
              <w:t xml:space="preserve">29) предоставлять услуги Управляющей компании в порядке, предусмотренном внутренними </w:t>
            </w:r>
            <w:r w:rsidRPr="00162B69">
              <w:rPr>
                <w:rFonts w:ascii="Times New Roman" w:eastAsia="Times New Roman" w:hAnsi="Times New Roman" w:cs="Times New Roman"/>
                <w:color w:val="000000"/>
                <w:lang w:eastAsia="ru-RU"/>
              </w:rPr>
              <w:lastRenderedPageBreak/>
              <w:t xml:space="preserve">документами </w:t>
            </w:r>
            <w:proofErr w:type="spellStart"/>
            <w:r w:rsidRPr="00162B69">
              <w:rPr>
                <w:rFonts w:ascii="Times New Roman" w:eastAsia="Times New Roman" w:hAnsi="Times New Roman" w:cs="Times New Roman"/>
                <w:color w:val="000000"/>
                <w:lang w:eastAsia="ru-RU"/>
              </w:rPr>
              <w:t>Кастодиана</w:t>
            </w:r>
            <w:proofErr w:type="spellEnd"/>
            <w:r w:rsidRPr="00162B69">
              <w:rPr>
                <w:rFonts w:ascii="Times New Roman" w:eastAsia="Times New Roman" w:hAnsi="Times New Roman" w:cs="Times New Roman"/>
                <w:color w:val="000000"/>
                <w:lang w:eastAsia="ru-RU"/>
              </w:rPr>
              <w:t>, регулирующими кастодиальную деятельность.</w:t>
            </w:r>
          </w:p>
          <w:p w14:paraId="617371A8" w14:textId="77777777" w:rsidR="00961FD2" w:rsidRPr="00162B69" w:rsidRDefault="00961FD2" w:rsidP="00961FD2">
            <w:pPr>
              <w:ind w:firstLine="720"/>
              <w:jc w:val="both"/>
              <w:rPr>
                <w:rFonts w:ascii="Times New Roman" w:eastAsia="Times New Roman" w:hAnsi="Times New Roman" w:cs="Times New Roman"/>
                <w:lang w:val="kk-KZ" w:eastAsia="ru-RU"/>
              </w:rPr>
            </w:pPr>
            <w:bookmarkStart w:id="12" w:name="_Hlk170250854"/>
            <w:bookmarkStart w:id="13" w:name="_Hlk170226245"/>
            <w:bookmarkEnd w:id="11"/>
            <w:r w:rsidRPr="00162B69">
              <w:rPr>
                <w:rFonts w:ascii="Times New Roman" w:eastAsia="Times New Roman" w:hAnsi="Times New Roman" w:cs="Times New Roman"/>
                <w:lang w:val="kk-KZ" w:eastAsia="ru-RU"/>
              </w:rPr>
              <w:t>Обязанности Кастодиана</w:t>
            </w:r>
            <w:r w:rsidRPr="00162B69">
              <w:rPr>
                <w:rFonts w:ascii="Times New Roman" w:eastAsia="Times New Roman" w:hAnsi="Times New Roman" w:cs="Times New Roman"/>
                <w:lang w:eastAsia="ru-RU"/>
              </w:rPr>
              <w:t>, предусмотренные пунктом 2.1</w:t>
            </w:r>
            <w:r w:rsidRPr="00162B69">
              <w:rPr>
                <w:rFonts w:ascii="Times New Roman" w:eastAsia="Times New Roman" w:hAnsi="Times New Roman" w:cs="Times New Roman"/>
                <w:lang w:val="kk-KZ" w:eastAsia="ru-RU"/>
              </w:rPr>
              <w:t xml:space="preserve"> Договора не возникают </w:t>
            </w:r>
            <w:r w:rsidRPr="00162B69">
              <w:rPr>
                <w:rFonts w:ascii="Times New Roman" w:eastAsia="Times New Roman" w:hAnsi="Times New Roman" w:cs="Times New Roman"/>
                <w:lang w:eastAsia="ru-RU"/>
              </w:rPr>
              <w:t>в случаях выявления признаков подозрительности и проведения проверки деловых отношений Управляющей компании/клиента(-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его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требованиями </w:t>
            </w:r>
            <w:r w:rsidRPr="00162B69">
              <w:rPr>
                <w:rFonts w:ascii="Times New Roman" w:eastAsia="Times New Roman" w:hAnsi="Times New Roman" w:cs="Times New Roman"/>
                <w:lang w:val="kk-KZ" w:eastAsia="ru-RU"/>
              </w:rPr>
              <w:t>Кастодиана</w:t>
            </w:r>
            <w:r w:rsidRPr="00162B69">
              <w:rPr>
                <w:rFonts w:ascii="Times New Roman" w:eastAsia="Times New Roman" w:hAnsi="Times New Roman" w:cs="Times New Roman"/>
                <w:lang w:eastAsia="ru-RU"/>
              </w:rPr>
              <w:t>.</w:t>
            </w:r>
            <w:bookmarkEnd w:id="12"/>
          </w:p>
          <w:bookmarkEnd w:id="13"/>
          <w:p w14:paraId="24DC1765" w14:textId="77777777" w:rsidR="00961FD2" w:rsidRPr="00162B69" w:rsidRDefault="00961FD2" w:rsidP="00961FD2">
            <w:pPr>
              <w:ind w:firstLine="720"/>
              <w:jc w:val="both"/>
              <w:rPr>
                <w:rFonts w:ascii="Times New Roman" w:eastAsia="Times New Roman" w:hAnsi="Times New Roman" w:cs="Times New Roman"/>
                <w:b/>
                <w:bCs/>
                <w:lang w:eastAsia="ru-RU"/>
              </w:rPr>
            </w:pPr>
          </w:p>
          <w:p w14:paraId="2A7A3D9B" w14:textId="77777777" w:rsidR="00961FD2" w:rsidRPr="00162B69" w:rsidRDefault="00961FD2" w:rsidP="00961FD2">
            <w:pPr>
              <w:ind w:firstLine="720"/>
              <w:jc w:val="both"/>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 xml:space="preserve">2.2. </w:t>
            </w:r>
            <w:proofErr w:type="spellStart"/>
            <w:r w:rsidRPr="00162B69">
              <w:rPr>
                <w:rFonts w:ascii="Times New Roman" w:eastAsia="Times New Roman" w:hAnsi="Times New Roman" w:cs="Times New Roman"/>
                <w:b/>
                <w:bCs/>
                <w:lang w:eastAsia="ru-RU"/>
              </w:rPr>
              <w:t>Кастодиан</w:t>
            </w:r>
            <w:proofErr w:type="spellEnd"/>
            <w:r w:rsidRPr="00162B69">
              <w:rPr>
                <w:rFonts w:ascii="Times New Roman" w:eastAsia="Times New Roman" w:hAnsi="Times New Roman" w:cs="Times New Roman"/>
                <w:b/>
                <w:bCs/>
                <w:lang w:eastAsia="ru-RU"/>
              </w:rPr>
              <w:t xml:space="preserve"> имеет право:</w:t>
            </w:r>
          </w:p>
          <w:p w14:paraId="2E9A3AD4"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 расторгнуть Договор на условиях и в порядке, предусмотренных в главе 11 Договора; </w:t>
            </w:r>
          </w:p>
          <w:p w14:paraId="6DCF907C" w14:textId="77777777" w:rsidR="00961FD2" w:rsidRPr="00162B69" w:rsidRDefault="00961FD2" w:rsidP="00961FD2">
            <w:pPr>
              <w:ind w:firstLine="720"/>
              <w:jc w:val="both"/>
              <w:rPr>
                <w:rFonts w:ascii="Times New Roman" w:eastAsia="Times New Roman" w:hAnsi="Times New Roman" w:cs="Times New Roman"/>
                <w:lang w:eastAsia="ru-RU"/>
              </w:rPr>
            </w:pPr>
            <w:bookmarkStart w:id="14" w:name="_Hlk170330648"/>
            <w:r w:rsidRPr="00162B69">
              <w:rPr>
                <w:rFonts w:ascii="Times New Roman" w:eastAsia="Times New Roman" w:hAnsi="Times New Roman" w:cs="Times New Roman"/>
                <w:lang w:eastAsia="ru-RU"/>
              </w:rPr>
              <w:t xml:space="preserve">2) </w:t>
            </w:r>
            <w:bookmarkEnd w:id="14"/>
            <w:r w:rsidRPr="00162B69">
              <w:rPr>
                <w:rFonts w:ascii="Times New Roman" w:eastAsia="Times New Roman" w:hAnsi="Times New Roman" w:cs="Times New Roman"/>
                <w:lang w:eastAsia="ru-RU"/>
              </w:rPr>
              <w:t>ежемесячно получать оплату за свои услуги в соответствии с Главой 6 Договора;</w:t>
            </w:r>
          </w:p>
          <w:p w14:paraId="4EE6CB19" w14:textId="77777777" w:rsidR="00961FD2" w:rsidRPr="00162B69" w:rsidRDefault="00961FD2" w:rsidP="00961FD2">
            <w:pPr>
              <w:ind w:firstLine="706"/>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3) выставлять счета Управляющей компании на возмещение расходов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по оплате услуг соответствующих организаций, осуществляющих функции номинального держателя, по обслуживанию сделок с активами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и ведению счетов по учету финансовых инструментов, а также прочих расходов прочих организаций (в том числе депозитариев, организаторов торгов, центрального контрагента), возникших у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при обслуживании  финансовых инструментов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w:t>
            </w:r>
          </w:p>
          <w:p w14:paraId="070A6736"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4) прекратить деловые отношения с Управляющим путем одностороннего отказа от исполнения Договора в случаях:</w:t>
            </w:r>
          </w:p>
          <w:p w14:paraId="35263006"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если у </w:t>
            </w:r>
            <w:r w:rsidRPr="00162B69">
              <w:rPr>
                <w:rFonts w:ascii="Times New Roman" w:eastAsia="Times New Roman" w:hAnsi="Times New Roman" w:cs="Times New Roman"/>
                <w:lang w:val="kk-KZ" w:eastAsia="ru-RU"/>
              </w:rPr>
              <w:t>Кастодиана</w:t>
            </w:r>
            <w:r w:rsidRPr="00162B69">
              <w:rPr>
                <w:rFonts w:ascii="Times New Roman" w:eastAsia="Times New Roman" w:hAnsi="Times New Roman" w:cs="Times New Roman"/>
                <w:lang w:eastAsia="ru-RU"/>
              </w:rPr>
              <w:t xml:space="preserve"> будут основания полагать, что операции с деньгами и (или) иным имуществом, Управляющей компании связаны с легализацией (отмыванием) доходов, полученных преступным путем, и (или) финансирование терроризма, признаваемыми в соответствии с законодательством Республики Казахстан (далее – РК) о противодействии легализации (отмыванию) доходов, полученных преступным путем, и финансированию терроризма;</w:t>
            </w:r>
          </w:p>
          <w:p w14:paraId="150D32DE"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нахождения Управляющей компании,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36653C93"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операции Управляющей компании имеют соответствующие признаки/подпадают под действие международных санкций;</w:t>
            </w:r>
          </w:p>
          <w:p w14:paraId="64D1A9A5"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операции Управляющей компании имеют соответствующие признаки/направлены на обход международных санкций;</w:t>
            </w:r>
          </w:p>
          <w:p w14:paraId="5A65FB67"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по иным основаниям, предусмотренным законодательством Республики Казахстан, внутренними нормативными документами о противодействии легализации (отмыванию) доходов, </w:t>
            </w:r>
            <w:r w:rsidRPr="00162B69">
              <w:rPr>
                <w:rFonts w:ascii="Times New Roman" w:eastAsia="Times New Roman" w:hAnsi="Times New Roman" w:cs="Times New Roman"/>
                <w:lang w:eastAsia="ru-RU"/>
              </w:rPr>
              <w:lastRenderedPageBreak/>
              <w:t>полученных преступным путем, и финансированию терроризма;</w:t>
            </w:r>
          </w:p>
          <w:p w14:paraId="156A7DCE"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5) </w:t>
            </w:r>
            <w:bookmarkStart w:id="15" w:name="_Hlk206080157"/>
            <w:r w:rsidRPr="00162B69">
              <w:rPr>
                <w:rFonts w:ascii="Times New Roman" w:eastAsia="Times New Roman" w:hAnsi="Times New Roman" w:cs="Times New Roman"/>
                <w:lang w:eastAsia="ru-RU"/>
              </w:rPr>
              <w:t xml:space="preserve">не исполнять платежные поручения Управляющей компании </w:t>
            </w:r>
            <w:bookmarkStart w:id="16" w:name="_Hlk206080103"/>
            <w:r w:rsidRPr="00162B69">
              <w:rPr>
                <w:rFonts w:ascii="Times New Roman" w:eastAsia="Times New Roman" w:hAnsi="Times New Roman" w:cs="Times New Roman"/>
                <w:lang w:eastAsia="ru-RU"/>
              </w:rPr>
              <w:t xml:space="preserve">в случаях предусмотренных законодательством РК и действующим договором на списание сумм с инвестиционного счета в тенге или иностранной валюты, в случае: </w:t>
            </w:r>
            <w:bookmarkEnd w:id="15"/>
          </w:p>
          <w:p w14:paraId="31690414" w14:textId="77777777" w:rsidR="00961FD2" w:rsidRPr="00162B69"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отсутствия на указанных счетах сумм, достаточных для исполнения платежных поручений;</w:t>
            </w:r>
          </w:p>
          <w:p w14:paraId="24CE4E9B" w14:textId="77777777" w:rsidR="00961FD2" w:rsidRPr="00162B69"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если у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будут основания полагать, что операции с деньгами и (или) иным имуществом, Управляющей компании или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РК о противодействии легализации (отмыванию) доходов, полученных преступным путем, и финансированию терроризма;</w:t>
            </w:r>
          </w:p>
          <w:p w14:paraId="19AA53E6" w14:textId="77777777" w:rsidR="00961FD2" w:rsidRPr="00162B69"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в случае нахождения Управляющей компании или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а также связанных с ними лиц в санкционных списках/перечнях Соединенных Штатов Америки, Европейского союза, Швейцарии, Великобритании, Канады и других государств;</w:t>
            </w:r>
          </w:p>
          <w:p w14:paraId="36614BE3" w14:textId="77777777" w:rsidR="00961FD2" w:rsidRPr="00162B69"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операции Управляющей компании или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имеют соответствующие признаки/подпадают под действие международных санкций;</w:t>
            </w:r>
          </w:p>
          <w:p w14:paraId="4DA9192F"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операции Управляющей компании или Клиента имеют соответствующие признаки/направлены на обход международных санкций;</w:t>
            </w:r>
          </w:p>
          <w:bookmarkEnd w:id="16"/>
          <w:p w14:paraId="6B37F21E" w14:textId="77777777" w:rsidR="00961FD2" w:rsidRPr="00162B69" w:rsidRDefault="00961FD2" w:rsidP="00961FD2">
            <w:pPr>
              <w:ind w:firstLine="540"/>
              <w:jc w:val="both"/>
              <w:rPr>
                <w:rFonts w:ascii="Times New Roman" w:eastAsia="Times New Roman" w:hAnsi="Times New Roman" w:cs="Times New Roman"/>
                <w:sz w:val="24"/>
                <w:szCs w:val="24"/>
                <w:lang w:eastAsia="ru-RU"/>
              </w:rPr>
            </w:pPr>
            <w:r w:rsidRPr="00162B69">
              <w:rPr>
                <w:rFonts w:ascii="Times New Roman" w:eastAsia="Times New Roman" w:hAnsi="Times New Roman" w:cs="Times New Roman"/>
                <w:lang w:eastAsia="ru-RU"/>
              </w:rPr>
              <w:t xml:space="preserve">6) </w:t>
            </w:r>
            <w:r w:rsidRPr="00162B69">
              <w:rPr>
                <w:rFonts w:ascii="Times New Roman" w:eastAsia="Times New Roman" w:hAnsi="Times New Roman" w:cs="Times New Roman"/>
                <w:color w:val="000000"/>
                <w:sz w:val="24"/>
                <w:szCs w:val="24"/>
                <w:lang w:eastAsia="ru-RU"/>
              </w:rPr>
              <w:t xml:space="preserve"> в одностороннем порядке устанавливать </w:t>
            </w:r>
            <w:r w:rsidRPr="00162B69">
              <w:rPr>
                <w:rFonts w:ascii="Times New Roman" w:eastAsia="Times New Roman" w:hAnsi="Times New Roman" w:cs="Times New Roman"/>
                <w:color w:val="000000"/>
                <w:sz w:val="24"/>
                <w:szCs w:val="24"/>
                <w:lang w:val="kk-KZ" w:eastAsia="ru-RU"/>
              </w:rPr>
              <w:t>т</w:t>
            </w:r>
            <w:proofErr w:type="spellStart"/>
            <w:r w:rsidRPr="00162B69">
              <w:rPr>
                <w:rFonts w:ascii="Times New Roman" w:eastAsia="Times New Roman" w:hAnsi="Times New Roman" w:cs="Times New Roman"/>
                <w:color w:val="000000"/>
                <w:sz w:val="24"/>
                <w:szCs w:val="24"/>
                <w:lang w:eastAsia="ru-RU"/>
              </w:rPr>
              <w:t>арифы</w:t>
            </w:r>
            <w:proofErr w:type="spellEnd"/>
            <w:r w:rsidRPr="00162B69">
              <w:rPr>
                <w:rFonts w:ascii="Times New Roman" w:eastAsia="Times New Roman" w:hAnsi="Times New Roman" w:cs="Times New Roman"/>
                <w:color w:val="000000"/>
                <w:sz w:val="24"/>
                <w:szCs w:val="24"/>
                <w:lang w:eastAsia="ru-RU"/>
              </w:rPr>
              <w:t xml:space="preserve"> на кастодиальные услуги при заключении Договора;</w:t>
            </w:r>
          </w:p>
          <w:p w14:paraId="5C506521" w14:textId="77777777" w:rsidR="00961FD2" w:rsidRPr="00162B69" w:rsidRDefault="00961FD2" w:rsidP="00961FD2">
            <w:pPr>
              <w:ind w:firstLine="54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7)   в одностороннем порядке изменять тарифы  на оказание кастодиальных услуг по Договору, с предварительным уведомлением Управляющей компании за 30 (тридцать) календарных дней на интернет-ресурсе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w:t>
            </w:r>
            <w:hyperlink r:id="rId7" w:history="1">
              <w:r w:rsidRPr="00162B69">
                <w:rPr>
                  <w:rFonts w:ascii="Times New Roman" w:eastAsia="Times New Roman" w:hAnsi="Times New Roman" w:cs="Times New Roman"/>
                  <w:lang w:eastAsia="ru-RU"/>
                </w:rPr>
                <w:t>www.eubank.kz</w:t>
              </w:r>
            </w:hyperlink>
            <w:r w:rsidRPr="00162B69">
              <w:rPr>
                <w:rFonts w:ascii="Times New Roman" w:eastAsia="Times New Roman" w:hAnsi="Times New Roman" w:cs="Times New Roman"/>
                <w:lang w:eastAsia="ru-RU"/>
              </w:rPr>
              <w:t>, либо  письменным уведомлением - в случае установленного индивидуального тарифа;</w:t>
            </w:r>
          </w:p>
          <w:p w14:paraId="13448320" w14:textId="77777777" w:rsidR="00961FD2" w:rsidRPr="00162B69" w:rsidRDefault="00961FD2" w:rsidP="00961FD2">
            <w:pPr>
              <w:ind w:firstLine="54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8)  </w:t>
            </w:r>
            <w:bookmarkStart w:id="17" w:name="_Hlk206080804"/>
            <w:r w:rsidRPr="00162B69">
              <w:rPr>
                <w:rFonts w:ascii="Times New Roman" w:eastAsia="Times New Roman" w:hAnsi="Times New Roman" w:cs="Times New Roman"/>
                <w:lang w:eastAsia="ru-RU"/>
              </w:rPr>
              <w:t>в одностороннем порядке отказаться от исполнения Договора в случае:</w:t>
            </w:r>
          </w:p>
          <w:p w14:paraId="466717D3"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не предоставления Управляющим информации или документов необходимых для идентификации </w:t>
            </w:r>
            <w:r w:rsidRPr="00162B69">
              <w:rPr>
                <w:rFonts w:ascii="Times New Roman" w:eastAsia="Times New Roman" w:hAnsi="Times New Roman" w:cs="Times New Roman"/>
                <w:lang w:val="kk-KZ" w:eastAsia="ru-RU"/>
              </w:rPr>
              <w:t>клиента</w:t>
            </w:r>
            <w:r w:rsidRPr="00162B69">
              <w:rPr>
                <w:rFonts w:ascii="Times New Roman" w:eastAsia="Times New Roman" w:hAnsi="Times New Roman" w:cs="Times New Roman"/>
                <w:lang w:eastAsia="ru-RU"/>
              </w:rPr>
              <w:t>(-</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w:t>
            </w:r>
            <w:r w:rsidRPr="00162B69">
              <w:rPr>
                <w:rFonts w:ascii="Times New Roman" w:eastAsia="Times New Roman" w:hAnsi="Times New Roman" w:cs="Times New Roman"/>
                <w:lang w:val="kk-KZ" w:eastAsia="ru-RU"/>
              </w:rPr>
              <w:t>Управляющей компании</w:t>
            </w:r>
            <w:r w:rsidRPr="00162B69">
              <w:rPr>
                <w:rFonts w:ascii="Times New Roman" w:eastAsia="Times New Roman" w:hAnsi="Times New Roman" w:cs="Times New Roman"/>
                <w:lang w:eastAsia="ru-RU"/>
              </w:rPr>
              <w:t xml:space="preserve"> его акционеров, бенефициарных собственников (сведения о недвижимом имуществе, ценностях и иных)</w:t>
            </w:r>
            <w:r w:rsidRPr="00162B69">
              <w:rPr>
                <w:rFonts w:ascii="Times New Roman" w:eastAsia="Times New Roman" w:hAnsi="Times New Roman" w:cs="Times New Roman"/>
                <w:sz w:val="24"/>
                <w:szCs w:val="24"/>
                <w:lang w:eastAsia="ru-RU"/>
              </w:rPr>
              <w:t xml:space="preserve"> </w:t>
            </w:r>
            <w:r w:rsidRPr="00162B69">
              <w:rPr>
                <w:rFonts w:ascii="Times New Roman" w:eastAsia="Times New Roman" w:hAnsi="Times New Roman" w:cs="Times New Roman"/>
                <w:lang w:eastAsia="ru-RU"/>
              </w:rPr>
              <w:t xml:space="preserve">в целях исполнения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требований законодательства РК о противодействии легализации (отмыванию) доходов, полученных преступным путем, и финансированию терроризма;</w:t>
            </w:r>
          </w:p>
          <w:p w14:paraId="7C09D224"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lastRenderedPageBreak/>
              <w:t>- Закона США «О налогообложении иностранных счетов»;</w:t>
            </w:r>
          </w:p>
          <w:p w14:paraId="1FCF9CC7"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w:t>
            </w:r>
            <w:bookmarkStart w:id="18" w:name="_Hlk168647472"/>
            <w:r w:rsidRPr="00162B69">
              <w:rPr>
                <w:rFonts w:ascii="Times New Roman" w:eastAsia="Times New Roman" w:hAnsi="Times New Roman" w:cs="Times New Roman"/>
                <w:lang w:eastAsia="ru-RU"/>
              </w:rPr>
              <w:t>Конвенции о взаимной административной помощи по налоговым делам (ОЭСР)</w:t>
            </w:r>
            <w:bookmarkEnd w:id="18"/>
            <w:r w:rsidRPr="00162B69">
              <w:rPr>
                <w:rFonts w:ascii="Times New Roman" w:eastAsia="Times New Roman" w:hAnsi="Times New Roman" w:cs="Times New Roman"/>
                <w:lang w:eastAsia="ru-RU"/>
              </w:rPr>
              <w:t>;</w:t>
            </w:r>
          </w:p>
          <w:p w14:paraId="7ABE2EC5"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или наличия у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оснований полагать о причастности Управляющей компании/клиента(-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к легализации (отмыванию) доходов, полученных преступным путем и (или) финансированию терроризма, признаваемыми в соответствии с законодательством РК о противодействии легализации (отмыванию) доходов, полученных преступным путем, и финансированию терроризма;</w:t>
            </w:r>
          </w:p>
          <w:bookmarkEnd w:id="17"/>
          <w:p w14:paraId="6D152969"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9) в случае невозможности принятия мер по надлежащей проверке в соответствии с законодательством РК «О противодействии легализации (отмыванию) доходов, полученных преступным путем, и финансированию терроризма» и в целях исключения вероятности вовлечения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в легализацию (отмывание) доходов, полученных преступным путем:</w:t>
            </w:r>
          </w:p>
          <w:p w14:paraId="5FE28612"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отказать в установлении деловых отношений с Управляющим; </w:t>
            </w:r>
          </w:p>
          <w:p w14:paraId="103E5428"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10) подтверждать и осуществлять расчет сделок на организованном рынке ценных бумаг без предоставления приказа (платежного поручения) Управляющей компании;</w:t>
            </w:r>
          </w:p>
          <w:p w14:paraId="422F406C"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11) осуществлять расчеты по сделкам Управляющей компании при размещении активов клиента Управляющей компании на международном рынке на основании приказа Управляющей компании на проведение сделки, без предоставления Управляющим платежных поручений; </w:t>
            </w:r>
          </w:p>
          <w:p w14:paraId="29C74A6C"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bookmarkStart w:id="19" w:name="_Hlk206151803"/>
            <w:r w:rsidRPr="00162B69">
              <w:rPr>
                <w:rFonts w:ascii="Times New Roman" w:eastAsia="Times New Roman" w:hAnsi="Times New Roman" w:cs="Times New Roman"/>
                <w:lang w:eastAsia="ru-RU"/>
              </w:rPr>
              <w:t xml:space="preserve">12) </w:t>
            </w:r>
            <w:r w:rsidRPr="00162B69">
              <w:rPr>
                <w:rFonts w:ascii="Times New Roman" w:eastAsia="Times New Roman" w:hAnsi="Times New Roman" w:cs="Times New Roman"/>
                <w:lang w:val="kk-KZ" w:eastAsia="ru-RU"/>
              </w:rPr>
              <w:t>р</w:t>
            </w:r>
            <w:proofErr w:type="spellStart"/>
            <w:r w:rsidRPr="00162B69">
              <w:rPr>
                <w:rFonts w:ascii="Times New Roman" w:eastAsia="Times New Roman" w:hAnsi="Times New Roman" w:cs="Times New Roman"/>
                <w:lang w:eastAsia="ru-RU"/>
              </w:rPr>
              <w:t>аскрывать</w:t>
            </w:r>
            <w:proofErr w:type="spellEnd"/>
            <w:r w:rsidRPr="00162B69">
              <w:rPr>
                <w:rFonts w:ascii="Times New Roman" w:eastAsia="Times New Roman" w:hAnsi="Times New Roman" w:cs="Times New Roman"/>
                <w:lang w:eastAsia="ru-RU"/>
              </w:rPr>
              <w:t xml:space="preserve"> информацию о бенефициарном собственнике ценных бумаг зарубежному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по запросу эмитента, а также в целях применения налоговых льгот   в отношении ценных бумаг, выпущенных на территории США, в отношении ценных бумаг, выпущенных за пределами США, по запросу эмитента, только в случаях, предусмотренных законом или нормативным актом страны эмитента;</w:t>
            </w:r>
          </w:p>
          <w:p w14:paraId="5D7EED3F" w14:textId="77777777" w:rsidR="00961FD2" w:rsidRPr="00162B69" w:rsidRDefault="00961FD2" w:rsidP="00961FD2">
            <w:pPr>
              <w:ind w:firstLine="720"/>
              <w:jc w:val="both"/>
              <w:rPr>
                <w:rFonts w:ascii="Times New Roman" w:eastAsia="Times New Roman" w:hAnsi="Times New Roman" w:cs="Times New Roman"/>
                <w:lang w:eastAsia="ru-RU"/>
              </w:rPr>
            </w:pPr>
            <w:bookmarkStart w:id="20" w:name="_Hlk170307223"/>
            <w:bookmarkStart w:id="21" w:name="_Hlk170236808"/>
            <w:bookmarkEnd w:id="19"/>
            <w:r w:rsidRPr="00162B69">
              <w:rPr>
                <w:rFonts w:ascii="Times New Roman" w:eastAsia="Times New Roman" w:hAnsi="Times New Roman" w:cs="Times New Roman"/>
                <w:lang w:eastAsia="ru-RU"/>
              </w:rPr>
              <w:t>13) осуществлять изъятие денег с инвестиционных счетов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путем их прямого дебетования для возврата сумм денег, ошибочно зачисленных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на такие счета по сделкам, а также сумм за оплату услуг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расходов, понесенных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по сделкам с активами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совершенными на международном  и внутреннем рынке ценных бумаг и суммы неустойки за несвоевременную оплату счетов</w:t>
            </w:r>
            <w:bookmarkEnd w:id="20"/>
            <w:r w:rsidRPr="00162B69">
              <w:rPr>
                <w:rFonts w:ascii="Times New Roman" w:eastAsia="Times New Roman" w:hAnsi="Times New Roman" w:cs="Times New Roman"/>
                <w:lang w:eastAsia="ru-RU"/>
              </w:rPr>
              <w:t>;</w:t>
            </w:r>
            <w:bookmarkEnd w:id="21"/>
          </w:p>
          <w:p w14:paraId="696065D2"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14) отказать в обслуживании Управляющей компании в случаях, если:</w:t>
            </w:r>
          </w:p>
          <w:p w14:paraId="322F249F"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lastRenderedPageBreak/>
              <w:t>а) предоставлены неправильно либо не полностью заполнены документы для проведения операции;</w:t>
            </w:r>
          </w:p>
          <w:p w14:paraId="559CC0DA"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б) установлен арест денег и имущества, ограничения по счету/</w:t>
            </w:r>
            <w:proofErr w:type="spellStart"/>
            <w:r w:rsidRPr="00162B69">
              <w:rPr>
                <w:rFonts w:ascii="Times New Roman" w:eastAsia="Times New Roman" w:hAnsi="Times New Roman" w:cs="Times New Roman"/>
                <w:lang w:eastAsia="ru-RU"/>
              </w:rPr>
              <w:t>ам</w:t>
            </w:r>
            <w:proofErr w:type="spellEnd"/>
            <w:r w:rsidRPr="00162B69">
              <w:rPr>
                <w:rFonts w:ascii="Times New Roman" w:eastAsia="Times New Roman" w:hAnsi="Times New Roman" w:cs="Times New Roman"/>
                <w:lang w:eastAsia="ru-RU"/>
              </w:rPr>
              <w:t xml:space="preserve"> по основаниям, предусмотренным законодательством Республики Казахстан;</w:t>
            </w:r>
          </w:p>
          <w:p w14:paraId="799F43E8"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в) в иных случаях, предусмотренных законодательством Республики Казахстан и условиями Договора;</w:t>
            </w:r>
          </w:p>
          <w:p w14:paraId="6DFD1DE1" w14:textId="77777777" w:rsidR="00961FD2" w:rsidRPr="00162B69" w:rsidRDefault="00961FD2" w:rsidP="00961FD2">
            <w:pPr>
              <w:ind w:firstLine="720"/>
              <w:jc w:val="both"/>
              <w:rPr>
                <w:rFonts w:ascii="Times New Roman" w:eastAsia="Times New Roman" w:hAnsi="Times New Roman" w:cs="Times New Roman"/>
                <w:lang w:val="kk-KZ" w:eastAsia="ru-RU"/>
              </w:rPr>
            </w:pPr>
            <w:bookmarkStart w:id="22" w:name="_Hlk206152307"/>
            <w:r w:rsidRPr="00162B69">
              <w:rPr>
                <w:rFonts w:ascii="Times New Roman" w:eastAsia="Times New Roman" w:hAnsi="Times New Roman" w:cs="Times New Roman"/>
                <w:lang w:eastAsia="ru-RU"/>
              </w:rPr>
              <w:t xml:space="preserve">15) </w:t>
            </w:r>
            <w:r w:rsidRPr="00162B69">
              <w:rPr>
                <w:rFonts w:ascii="Times New Roman" w:eastAsia="Times New Roman" w:hAnsi="Times New Roman" w:cs="Times New Roman"/>
                <w:lang w:val="kk-KZ" w:eastAsia="ru-RU"/>
              </w:rPr>
              <w:t>получать от Управляющей компании документы</w:t>
            </w:r>
            <w:r w:rsidRPr="00162B69">
              <w:rPr>
                <w:rFonts w:ascii="Times New Roman" w:eastAsia="Times New Roman" w:hAnsi="Times New Roman" w:cs="Times New Roman"/>
                <w:lang w:eastAsia="ru-RU"/>
              </w:rPr>
              <w:t xml:space="preserve">, необходимые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для осуществления функции </w:t>
            </w:r>
            <w:r w:rsidRPr="00162B69">
              <w:rPr>
                <w:rFonts w:ascii="Times New Roman" w:eastAsia="Times New Roman" w:hAnsi="Times New Roman" w:cs="Times New Roman"/>
                <w:lang w:val="kk-KZ" w:eastAsia="ru-RU"/>
              </w:rPr>
              <w:t>контроля за соответствием сделок с активами клиента(-ов) Управляющей компании законодательству Республики Казахстан;</w:t>
            </w:r>
          </w:p>
          <w:p w14:paraId="227031A8" w14:textId="77777777" w:rsidR="00961FD2" w:rsidRPr="00162B69" w:rsidRDefault="00961FD2" w:rsidP="00961FD2">
            <w:pPr>
              <w:ind w:firstLine="720"/>
              <w:jc w:val="both"/>
              <w:rPr>
                <w:rFonts w:ascii="Times New Roman" w:eastAsia="Times New Roman" w:hAnsi="Times New Roman" w:cs="Times New Roman"/>
                <w:lang w:eastAsia="ru-RU"/>
              </w:rPr>
            </w:pPr>
            <w:bookmarkStart w:id="23" w:name="_Hlk170307442"/>
            <w:bookmarkEnd w:id="22"/>
            <w:r w:rsidRPr="00162B69">
              <w:rPr>
                <w:rFonts w:ascii="Times New Roman" w:eastAsia="Times New Roman" w:hAnsi="Times New Roman" w:cs="Times New Roman"/>
                <w:lang w:eastAsia="ru-RU"/>
              </w:rPr>
              <w:t xml:space="preserve">16) требовать от Управляющей компании предоставления документов и сведений, необходимых для осуществления функций, предусмотренных действующим законодательством РК и внутренними документами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w:t>
            </w:r>
          </w:p>
          <w:bookmarkEnd w:id="23"/>
          <w:p w14:paraId="452DC9AE"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eastAsia="ru-RU"/>
              </w:rPr>
            </w:pPr>
          </w:p>
          <w:p w14:paraId="089EF547"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2.3. Управляющая компания обязана:</w:t>
            </w:r>
          </w:p>
          <w:p w14:paraId="553448D5"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 обеспечивать соответствие своего учета активов учету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w:t>
            </w:r>
          </w:p>
          <w:p w14:paraId="51DAFB61" w14:textId="77777777" w:rsidR="00961FD2" w:rsidRPr="00162B69" w:rsidRDefault="00961FD2" w:rsidP="00961FD2">
            <w:pPr>
              <w:widowControl w:val="0"/>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2) предоставить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копию государственной лицензии на право осуществления деятельности по управлению инвестиционным портфелем ценных бумаг, а также иные документы, определенные законодательством Республики Казахстан, и внутренними правилами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как обязательные и достаточные для открытия счетов, указанных в Главах 3, 4, 5 Договора;</w:t>
            </w:r>
          </w:p>
          <w:p w14:paraId="58EA9692"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3) сообщать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реквизиты организации (-й), осуществляющей (-их) брокерскую и дилерскую деятельность на рынке ценных бумаг (далее – брокер-дилер), с которой (-</w:t>
            </w:r>
            <w:proofErr w:type="spellStart"/>
            <w:r w:rsidRPr="00162B69">
              <w:rPr>
                <w:rFonts w:ascii="Times New Roman" w:eastAsia="Times New Roman" w:hAnsi="Times New Roman" w:cs="Times New Roman"/>
                <w:lang w:eastAsia="ru-RU"/>
              </w:rPr>
              <w:t>ыми</w:t>
            </w:r>
            <w:proofErr w:type="spellEnd"/>
            <w:r w:rsidRPr="00162B69">
              <w:rPr>
                <w:rFonts w:ascii="Times New Roman" w:eastAsia="Times New Roman" w:hAnsi="Times New Roman" w:cs="Times New Roman"/>
                <w:lang w:eastAsia="ru-RU"/>
              </w:rPr>
              <w:t>) Управляющая компания заключил договор на брокерское обслуживание на рынке ценных бумаг в день заключения Договора и/или копию своей лицензии на проведение брокерской деятельности;</w:t>
            </w:r>
          </w:p>
          <w:p w14:paraId="3A9F532E"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4) сообщать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в письменной форме, в срок не менее чем за один месяц, о предполагаемой ликвидации или реорганизации Управляющей компании;</w:t>
            </w:r>
          </w:p>
          <w:p w14:paraId="0D46D405"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5) предоставить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копию договора на доверительное управление активами, заключенного с клиентом;</w:t>
            </w:r>
          </w:p>
          <w:p w14:paraId="71408227"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6) в день подписания, предоставлять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копии договоров и/или соответствующих приложений (дополнений) к ним, заключаемых с банками, на основании которых осуществляется размещение активов</w:t>
            </w:r>
            <w:r w:rsidRPr="00162B69">
              <w:rPr>
                <w:rFonts w:ascii="Times New Roman" w:eastAsia="Times New Roman" w:hAnsi="Times New Roman" w:cs="Times New Roman"/>
                <w:lang w:val="kk-KZ" w:eastAsia="ru-RU"/>
              </w:rPr>
              <w:t xml:space="preserve"> </w:t>
            </w:r>
            <w:r w:rsidRPr="00162B69">
              <w:rPr>
                <w:rFonts w:ascii="Times New Roman" w:eastAsia="Times New Roman" w:hAnsi="Times New Roman" w:cs="Times New Roman"/>
                <w:lang w:eastAsia="ru-RU"/>
              </w:rPr>
              <w:t xml:space="preserve">во вклады;   </w:t>
            </w:r>
          </w:p>
          <w:p w14:paraId="52CE172A" w14:textId="77777777" w:rsidR="00961FD2" w:rsidRPr="00162B69" w:rsidRDefault="00961FD2" w:rsidP="00961FD2">
            <w:pPr>
              <w:tabs>
                <w:tab w:val="left" w:pos="432"/>
                <w:tab w:val="left" w:pos="864"/>
                <w:tab w:val="left" w:pos="1296"/>
                <w:tab w:val="left" w:pos="1728"/>
                <w:tab w:val="left" w:pos="2160"/>
                <w:tab w:val="left" w:pos="2592"/>
                <w:tab w:val="left" w:pos="8647"/>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7) информировать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о приостановлении (прекращении) действия своей государственной лицензии на осуществление </w:t>
            </w:r>
            <w:r w:rsidRPr="00162B69">
              <w:rPr>
                <w:rFonts w:ascii="Times New Roman" w:eastAsia="Times New Roman" w:hAnsi="Times New Roman" w:cs="Times New Roman"/>
                <w:lang w:eastAsia="ru-RU"/>
              </w:rPr>
              <w:lastRenderedPageBreak/>
              <w:t>деятельности по управлению инвестиционным портфелем или иных обстоятельствах, ведущих к изменению в правах Управляющей компании на управление инвестиционным портфелем, в день получения официального решения уполномоченного органа;</w:t>
            </w:r>
          </w:p>
          <w:p w14:paraId="475B8FFB"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8) в случае замены хотя бы одного образца подписи или оттиска печати в документе с образцами подписей и оттиска печати, изменения своего места нахождения, банковских реквизитов и других данных, имеющих отношение к Договору, письменно уведомлять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в день наступления изменений с предоставлением, в течение 1 (одного) рабочего дня, с момента наступления таких изменений, соответствующих документов и приказа на изменение реквизитов лицевого счета в системе учета номинального держания; </w:t>
            </w:r>
          </w:p>
          <w:p w14:paraId="1EAF7557"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9)  производить не реже 1 (одного) раза в месяц, не позднее пятого рабочего дня месяца, следующего за отчетным, сверку данных своей системы учета на их соответствие данным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w:t>
            </w:r>
          </w:p>
          <w:p w14:paraId="4C354653"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10) оплачивать счета, выставленные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w:t>
            </w:r>
            <w:r w:rsidRPr="00162B69">
              <w:rPr>
                <w:rFonts w:ascii="Times New Roman" w:eastAsia="Times New Roman" w:hAnsi="Times New Roman" w:cs="Times New Roman"/>
                <w:lang w:val="kk-KZ" w:eastAsia="ru-RU"/>
              </w:rPr>
              <w:t xml:space="preserve">не позднее 20 </w:t>
            </w:r>
            <w:r w:rsidRPr="00162B69">
              <w:rPr>
                <w:rFonts w:ascii="Times New Roman" w:eastAsia="Times New Roman" w:hAnsi="Times New Roman" w:cs="Times New Roman"/>
                <w:lang w:eastAsia="ru-RU"/>
              </w:rPr>
              <w:t>(</w:t>
            </w:r>
            <w:r w:rsidRPr="00162B69">
              <w:rPr>
                <w:rFonts w:ascii="Times New Roman" w:eastAsia="Times New Roman" w:hAnsi="Times New Roman" w:cs="Times New Roman"/>
                <w:lang w:val="kk-KZ" w:eastAsia="ru-RU"/>
              </w:rPr>
              <w:t>двадцатого) числа каждого месяца</w:t>
            </w:r>
            <w:r w:rsidRPr="00162B69">
              <w:rPr>
                <w:rFonts w:ascii="Times New Roman" w:eastAsia="Times New Roman" w:hAnsi="Times New Roman" w:cs="Times New Roman"/>
                <w:lang w:eastAsia="ru-RU"/>
              </w:rPr>
              <w:t>, следующего за месяцем выставления счета;</w:t>
            </w:r>
          </w:p>
          <w:p w14:paraId="32D7AF13"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11)</w:t>
            </w:r>
            <w:r w:rsidRPr="00162B69">
              <w:rPr>
                <w:rFonts w:ascii="Times New Roman" w:eastAsia="Times New Roman" w:hAnsi="Times New Roman" w:cs="Times New Roman"/>
                <w:b/>
                <w:bCs/>
                <w:lang w:eastAsia="ru-RU"/>
              </w:rPr>
              <w:t xml:space="preserve"> </w:t>
            </w:r>
            <w:r w:rsidRPr="00162B69">
              <w:rPr>
                <w:rFonts w:ascii="Times New Roman" w:eastAsia="Times New Roman" w:hAnsi="Times New Roman" w:cs="Times New Roman"/>
                <w:lang w:eastAsia="ru-RU"/>
              </w:rPr>
              <w:t xml:space="preserve">нести полную ответственность за предоставляемые данные, на основании которых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идентифицирует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и производит оплату сделок с инвестиционных счетов и движение финансовых инструментов по счетам активов, принятых на кастодиальное обслуживание и лицевым счетам в системе номинального держания;</w:t>
            </w:r>
          </w:p>
          <w:p w14:paraId="17644C56"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12) предоставить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документы, предусмотренные:</w:t>
            </w:r>
          </w:p>
          <w:p w14:paraId="7DD15050"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Законом США «О налогообложении иностранных счетов» в случае если у </w:t>
            </w:r>
            <w:r w:rsidRPr="00162B69">
              <w:rPr>
                <w:rFonts w:ascii="Times New Roman" w:eastAsia="Times New Roman" w:hAnsi="Times New Roman" w:cs="Times New Roman"/>
                <w:lang w:val="kk-KZ" w:eastAsia="ru-RU"/>
              </w:rPr>
              <w:t>клиента(-ов)</w:t>
            </w:r>
            <w:r w:rsidRPr="00162B69">
              <w:rPr>
                <w:rFonts w:ascii="Times New Roman" w:eastAsia="Times New Roman" w:hAnsi="Times New Roman" w:cs="Times New Roman"/>
                <w:lang w:eastAsia="ru-RU"/>
              </w:rPr>
              <w:t xml:space="preserve"> Управляющей компании присутствуют персоны/резиденты США, а лица, являющиеся его крупными акционерами либо имеющие (прямо или косвенно) право на долю в размере 25% (двадцать пять процентов) и более в уставном капитале </w:t>
            </w:r>
            <w:r w:rsidRPr="00162B69">
              <w:rPr>
                <w:rFonts w:ascii="Times New Roman" w:eastAsia="Times New Roman" w:hAnsi="Times New Roman" w:cs="Times New Roman"/>
                <w:lang w:val="kk-KZ" w:eastAsia="ru-RU"/>
              </w:rPr>
              <w:t>к</w:t>
            </w:r>
            <w:proofErr w:type="spellStart"/>
            <w:r w:rsidRPr="00162B69">
              <w:rPr>
                <w:rFonts w:ascii="Times New Roman" w:eastAsia="Times New Roman" w:hAnsi="Times New Roman" w:cs="Times New Roman"/>
                <w:lang w:eastAsia="ru-RU"/>
              </w:rPr>
              <w:t>лиента</w:t>
            </w:r>
            <w:proofErr w:type="spellEnd"/>
            <w:r w:rsidRPr="00162B69">
              <w:rPr>
                <w:rFonts w:ascii="Times New Roman" w:eastAsia="Times New Roman" w:hAnsi="Times New Roman" w:cs="Times New Roman"/>
                <w:lang w:eastAsia="ru-RU"/>
              </w:rPr>
              <w:t>(-</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w:t>
            </w:r>
            <w:r w:rsidRPr="00162B69">
              <w:rPr>
                <w:rFonts w:ascii="Times New Roman" w:eastAsia="Times New Roman" w:hAnsi="Times New Roman" w:cs="Times New Roman"/>
                <w:lang w:val="kk-KZ" w:eastAsia="ru-RU"/>
              </w:rPr>
              <w:t xml:space="preserve"> </w:t>
            </w:r>
            <w:r w:rsidRPr="00162B69">
              <w:rPr>
                <w:rFonts w:ascii="Times New Roman" w:eastAsia="Times New Roman" w:hAnsi="Times New Roman" w:cs="Times New Roman"/>
                <w:lang w:eastAsia="ru-RU"/>
              </w:rPr>
              <w:t>являются резидентами/гражданами США;</w:t>
            </w:r>
          </w:p>
          <w:p w14:paraId="6202FB6E" w14:textId="77777777" w:rsidR="00961FD2" w:rsidRPr="00162B69" w:rsidRDefault="00961FD2" w:rsidP="00961FD2">
            <w:pPr>
              <w:ind w:firstLine="708"/>
              <w:jc w:val="both"/>
              <w:rPr>
                <w:rFonts w:ascii="Times New Roman" w:eastAsia="Times New Roman" w:hAnsi="Times New Roman" w:cs="Times New Roman"/>
                <w:color w:val="000000"/>
                <w:lang w:eastAsia="ru-RU"/>
              </w:rPr>
            </w:pPr>
            <w:r w:rsidRPr="00162B69">
              <w:rPr>
                <w:rFonts w:ascii="Times New Roman" w:eastAsia="Times New Roman" w:hAnsi="Times New Roman" w:cs="Times New Roman"/>
                <w:color w:val="000000"/>
                <w:lang w:eastAsia="ru-RU"/>
              </w:rPr>
              <w:t xml:space="preserve">13) </w:t>
            </w:r>
            <w:r w:rsidRPr="00162B69">
              <w:rPr>
                <w:rFonts w:ascii="Times New Roman" w:eastAsia="Times New Roman" w:hAnsi="Times New Roman" w:cs="Times New Roman"/>
                <w:color w:val="000000"/>
                <w:lang w:val="kk-KZ" w:eastAsia="ru-RU"/>
              </w:rPr>
              <w:t>ежемесячно</w:t>
            </w:r>
            <w:r w:rsidRPr="00162B69">
              <w:rPr>
                <w:rFonts w:ascii="Times New Roman" w:eastAsia="Times New Roman" w:hAnsi="Times New Roman" w:cs="Times New Roman"/>
                <w:color w:val="000000"/>
                <w:lang w:eastAsia="ru-RU"/>
              </w:rPr>
              <w:t xml:space="preserve">, не позднее пятого рабочего дня месяца, следующего за отчетным, проводить сверку данных системы своего учета с данными </w:t>
            </w:r>
            <w:proofErr w:type="spellStart"/>
            <w:r w:rsidRPr="00162B69">
              <w:rPr>
                <w:rFonts w:ascii="Times New Roman" w:eastAsia="Times New Roman" w:hAnsi="Times New Roman" w:cs="Times New Roman"/>
                <w:color w:val="000000"/>
                <w:lang w:eastAsia="ru-RU"/>
              </w:rPr>
              <w:t>Кастодиана</w:t>
            </w:r>
            <w:proofErr w:type="spellEnd"/>
            <w:r w:rsidRPr="00162B69">
              <w:rPr>
                <w:rFonts w:ascii="Times New Roman" w:eastAsia="Times New Roman" w:hAnsi="Times New Roman" w:cs="Times New Roman"/>
                <w:color w:val="000000"/>
                <w:lang w:eastAsia="ru-RU"/>
              </w:rPr>
              <w:t xml:space="preserve"> и клиента(-</w:t>
            </w:r>
            <w:proofErr w:type="spellStart"/>
            <w:r w:rsidRPr="00162B69">
              <w:rPr>
                <w:rFonts w:ascii="Times New Roman" w:eastAsia="Times New Roman" w:hAnsi="Times New Roman" w:cs="Times New Roman"/>
                <w:color w:val="000000"/>
                <w:lang w:eastAsia="ru-RU"/>
              </w:rPr>
              <w:t>ов</w:t>
            </w:r>
            <w:proofErr w:type="spellEnd"/>
            <w:r w:rsidRPr="00162B69">
              <w:rPr>
                <w:rFonts w:ascii="Times New Roman" w:eastAsia="Times New Roman" w:hAnsi="Times New Roman" w:cs="Times New Roman"/>
                <w:color w:val="000000"/>
                <w:lang w:eastAsia="ru-RU"/>
              </w:rPr>
              <w:t>);</w:t>
            </w:r>
          </w:p>
          <w:p w14:paraId="27749A3B" w14:textId="77777777" w:rsidR="00961FD2" w:rsidRPr="00162B69" w:rsidRDefault="00961FD2" w:rsidP="00961FD2">
            <w:pPr>
              <w:ind w:firstLine="708"/>
              <w:jc w:val="both"/>
              <w:rPr>
                <w:rFonts w:ascii="Times New Roman" w:eastAsia="Times New Roman" w:hAnsi="Times New Roman" w:cs="Times New Roman"/>
                <w:color w:val="000000"/>
                <w:lang w:val="kk-KZ" w:eastAsia="ru-RU"/>
              </w:rPr>
            </w:pPr>
            <w:r w:rsidRPr="00162B69">
              <w:rPr>
                <w:rFonts w:ascii="Times New Roman" w:eastAsia="Times New Roman" w:hAnsi="Times New Roman" w:cs="Times New Roman"/>
                <w:sz w:val="24"/>
                <w:szCs w:val="24"/>
                <w:lang w:eastAsia="ru-RU"/>
              </w:rPr>
              <w:t xml:space="preserve">14) </w:t>
            </w:r>
            <w:r w:rsidRPr="00162B69">
              <w:rPr>
                <w:rFonts w:ascii="Times New Roman" w:eastAsia="Times New Roman" w:hAnsi="Times New Roman" w:cs="Times New Roman"/>
                <w:color w:val="000000"/>
                <w:lang w:eastAsia="ru-RU"/>
              </w:rPr>
              <w:t>предоставить согласие клиента(-</w:t>
            </w:r>
            <w:proofErr w:type="spellStart"/>
            <w:r w:rsidRPr="00162B69">
              <w:rPr>
                <w:rFonts w:ascii="Times New Roman" w:eastAsia="Times New Roman" w:hAnsi="Times New Roman" w:cs="Times New Roman"/>
                <w:color w:val="000000"/>
                <w:lang w:eastAsia="ru-RU"/>
              </w:rPr>
              <w:t>ов</w:t>
            </w:r>
            <w:proofErr w:type="spellEnd"/>
            <w:r w:rsidRPr="00162B69">
              <w:rPr>
                <w:rFonts w:ascii="Times New Roman" w:eastAsia="Times New Roman" w:hAnsi="Times New Roman" w:cs="Times New Roman"/>
                <w:color w:val="000000"/>
                <w:lang w:eastAsia="ru-RU"/>
              </w:rPr>
              <w:t xml:space="preserve">) на раскрытие </w:t>
            </w:r>
            <w:proofErr w:type="spellStart"/>
            <w:r w:rsidRPr="00162B69">
              <w:rPr>
                <w:rFonts w:ascii="Times New Roman" w:eastAsia="Times New Roman" w:hAnsi="Times New Roman" w:cs="Times New Roman"/>
                <w:color w:val="000000"/>
                <w:lang w:eastAsia="ru-RU"/>
              </w:rPr>
              <w:t>Кастодиану</w:t>
            </w:r>
            <w:proofErr w:type="spellEnd"/>
            <w:r w:rsidRPr="00162B69">
              <w:rPr>
                <w:rFonts w:ascii="Times New Roman" w:eastAsia="Times New Roman" w:hAnsi="Times New Roman" w:cs="Times New Roman"/>
                <w:color w:val="000000"/>
                <w:lang w:eastAsia="ru-RU"/>
              </w:rPr>
              <w:t xml:space="preserve"> информации содержащей </w:t>
            </w:r>
            <w:r w:rsidRPr="00162B69">
              <w:rPr>
                <w:rFonts w:ascii="Times New Roman" w:eastAsia="Times New Roman" w:hAnsi="Times New Roman" w:cs="Times New Roman"/>
                <w:color w:val="000000"/>
                <w:lang w:val="kk-KZ" w:eastAsia="ru-RU"/>
              </w:rPr>
              <w:t xml:space="preserve"> персональные данные и банковскую тайну</w:t>
            </w:r>
            <w:r w:rsidRPr="00162B69">
              <w:rPr>
                <w:rFonts w:ascii="Times New Roman" w:eastAsia="Times New Roman" w:hAnsi="Times New Roman" w:cs="Times New Roman"/>
                <w:color w:val="000000"/>
                <w:lang w:eastAsia="ru-RU"/>
              </w:rPr>
              <w:t xml:space="preserve"> клиента(-</w:t>
            </w:r>
            <w:proofErr w:type="spellStart"/>
            <w:r w:rsidRPr="00162B69">
              <w:rPr>
                <w:rFonts w:ascii="Times New Roman" w:eastAsia="Times New Roman" w:hAnsi="Times New Roman" w:cs="Times New Roman"/>
                <w:color w:val="000000"/>
                <w:lang w:eastAsia="ru-RU"/>
              </w:rPr>
              <w:t>ов</w:t>
            </w:r>
            <w:proofErr w:type="spellEnd"/>
            <w:r w:rsidRPr="00162B69">
              <w:rPr>
                <w:rFonts w:ascii="Times New Roman" w:eastAsia="Times New Roman" w:hAnsi="Times New Roman" w:cs="Times New Roman"/>
                <w:color w:val="000000"/>
                <w:lang w:eastAsia="ru-RU"/>
              </w:rPr>
              <w:t xml:space="preserve">) </w:t>
            </w:r>
            <w:r w:rsidRPr="00162B69">
              <w:rPr>
                <w:rFonts w:ascii="Times New Roman" w:eastAsia="Times New Roman" w:hAnsi="Times New Roman" w:cs="Times New Roman"/>
                <w:color w:val="000000"/>
                <w:lang w:val="kk-KZ" w:eastAsia="ru-RU"/>
              </w:rPr>
              <w:t>в рамках договора (ов) доверительного управления</w:t>
            </w:r>
            <w:r w:rsidRPr="00162B69">
              <w:rPr>
                <w:rFonts w:ascii="Times New Roman" w:eastAsia="Times New Roman" w:hAnsi="Times New Roman" w:cs="Times New Roman"/>
                <w:color w:val="000000"/>
                <w:lang w:eastAsia="ru-RU"/>
              </w:rPr>
              <w:t xml:space="preserve">, в том числе на </w:t>
            </w:r>
            <w:r w:rsidRPr="00162B69">
              <w:rPr>
                <w:rFonts w:ascii="Times New Roman" w:eastAsia="Times New Roman" w:hAnsi="Times New Roman" w:cs="Times New Roman"/>
                <w:color w:val="000000"/>
                <w:lang w:val="kk-KZ" w:eastAsia="ru-RU"/>
              </w:rPr>
              <w:t>раскрытие информации о клиенте(-ах) в соответствии с пп.12) п.2.3 Договора».</w:t>
            </w:r>
          </w:p>
          <w:p w14:paraId="3F4D9928"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color w:val="000000"/>
                <w:lang w:val="kk-KZ" w:eastAsia="ru-RU"/>
              </w:rPr>
              <w:lastRenderedPageBreak/>
              <w:t xml:space="preserve">15) </w:t>
            </w:r>
            <w:r w:rsidRPr="00162B69">
              <w:rPr>
                <w:rFonts w:ascii="Times New Roman" w:eastAsia="Times New Roman" w:hAnsi="Times New Roman" w:cs="Times New Roman"/>
                <w:lang w:eastAsia="ru-RU"/>
              </w:rPr>
              <w:t xml:space="preserve">предоставить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документы и информацию об источнике финансирования </w:t>
            </w:r>
            <w:r w:rsidRPr="00162B69">
              <w:rPr>
                <w:rFonts w:ascii="Times New Roman" w:eastAsia="Times New Roman" w:hAnsi="Times New Roman" w:cs="Times New Roman"/>
                <w:lang w:val="kk-KZ" w:eastAsia="ru-RU"/>
              </w:rPr>
              <w:t>денег и имущества, целевого их использования в целях выполнения законодательных требований Республики Казахстан и требований Кастодиана</w:t>
            </w:r>
            <w:r w:rsidRPr="00162B69">
              <w:rPr>
                <w:rFonts w:ascii="Times New Roman" w:eastAsia="Times New Roman" w:hAnsi="Times New Roman" w:cs="Times New Roman"/>
                <w:lang w:eastAsia="ru-RU"/>
              </w:rPr>
              <w:t>;</w:t>
            </w:r>
          </w:p>
          <w:p w14:paraId="1EF97790"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16) не разглашать сведения, составляющие коммерческую или иную, охраняемую законом тайну, ставшие ему известными в ходе заключения и исполнения Договора, за исключением случаев, предусмотренных законодательством Республики Казахстан;</w:t>
            </w:r>
          </w:p>
          <w:p w14:paraId="636C9598"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17) предоставлять документы, сведения, необходимые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для осуществления функций, предусмотренных внутренними нормативными документами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и действующим законодательством Республики Казахстан; </w:t>
            </w:r>
          </w:p>
          <w:p w14:paraId="57B3D098"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18) предоставлять сведения о бенефициарном собственнике в объеме и порядке, предусмотренном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w:t>
            </w:r>
          </w:p>
          <w:p w14:paraId="28563209"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19) предоставлять документы и сведения в случае изменения идентификационной информации.</w:t>
            </w:r>
          </w:p>
          <w:p w14:paraId="0DCA3C71"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eastAsia="ru-RU"/>
              </w:rPr>
            </w:pPr>
          </w:p>
          <w:p w14:paraId="227D853B"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2.4. Управляющая компания имеет право:</w:t>
            </w:r>
          </w:p>
          <w:p w14:paraId="446CFB87"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  расторгнуть Договор на условиях и в порядке, предусмотренных Главой 11 Договора;</w:t>
            </w:r>
          </w:p>
          <w:p w14:paraId="23FA54BE"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2) распоряжаться деньгами и финансовыми инструментами, находящимися на счетах</w:t>
            </w:r>
            <w:r w:rsidRPr="00162B69">
              <w:rPr>
                <w:rFonts w:ascii="Times New Roman" w:eastAsia="Times New Roman" w:hAnsi="Times New Roman" w:cs="Times New Roman"/>
                <w:lang w:val="kk-KZ" w:eastAsia="ru-RU"/>
              </w:rPr>
              <w:t xml:space="preserve"> клиента Управляющей компании</w:t>
            </w:r>
            <w:r w:rsidRPr="00162B69">
              <w:rPr>
                <w:rFonts w:ascii="Times New Roman" w:eastAsia="Times New Roman" w:hAnsi="Times New Roman" w:cs="Times New Roman"/>
                <w:lang w:eastAsia="ru-RU"/>
              </w:rPr>
              <w:t xml:space="preserve">, открытых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в соответствии с Договором. </w:t>
            </w:r>
          </w:p>
          <w:p w14:paraId="5591C9AD" w14:textId="77777777" w:rsidR="00961FD2" w:rsidRPr="00162B69" w:rsidRDefault="00961FD2" w:rsidP="004C12B8">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3) предоставлять письма, приказы  по лицевым счетам, в том числе на совершение сделок с активами </w:t>
            </w:r>
            <w:r w:rsidRPr="00162B69">
              <w:rPr>
                <w:rFonts w:ascii="Times New Roman" w:eastAsia="Times New Roman" w:hAnsi="Times New Roman" w:cs="Times New Roman"/>
                <w:color w:val="000000"/>
                <w:lang w:eastAsia="ru-RU"/>
              </w:rPr>
              <w:t>клиента( -</w:t>
            </w:r>
            <w:proofErr w:type="spellStart"/>
            <w:r w:rsidRPr="00162B69">
              <w:rPr>
                <w:rFonts w:ascii="Times New Roman" w:eastAsia="Times New Roman" w:hAnsi="Times New Roman" w:cs="Times New Roman"/>
                <w:color w:val="000000"/>
                <w:lang w:eastAsia="ru-RU"/>
              </w:rPr>
              <w:t>ов</w:t>
            </w:r>
            <w:proofErr w:type="spellEnd"/>
            <w:r w:rsidRPr="00162B69">
              <w:rPr>
                <w:rFonts w:ascii="Times New Roman" w:eastAsia="Times New Roman" w:hAnsi="Times New Roman" w:cs="Times New Roman"/>
                <w:color w:val="000000"/>
                <w:lang w:eastAsia="ru-RU"/>
              </w:rPr>
              <w:t xml:space="preserve">) Управляющей компании, используя </w:t>
            </w:r>
            <w:r w:rsidRPr="00162B69">
              <w:rPr>
                <w:rFonts w:ascii="Times New Roman" w:eastAsia="Times New Roman" w:hAnsi="Times New Roman" w:cs="Times New Roman"/>
                <w:lang w:eastAsia="ru-RU"/>
              </w:rPr>
              <w:t xml:space="preserve">систему дистанционного банковского обслуживания юридических лиц заверенные электронной цифровой подписью или средствами динамической идентификации Управляющей компанией,  либо </w:t>
            </w:r>
            <w:proofErr w:type="spellStart"/>
            <w:r w:rsidRPr="00162B69">
              <w:rPr>
                <w:rFonts w:ascii="Times New Roman" w:eastAsia="Times New Roman" w:hAnsi="Times New Roman" w:cs="Times New Roman"/>
                <w:lang w:eastAsia="ru-RU"/>
              </w:rPr>
              <w:t>электронно</w:t>
            </w:r>
            <w:proofErr w:type="spellEnd"/>
            <w:r w:rsidRPr="00162B69">
              <w:rPr>
                <w:rFonts w:ascii="Times New Roman" w:eastAsia="Times New Roman" w:hAnsi="Times New Roman" w:cs="Times New Roman"/>
                <w:lang w:eastAsia="ru-RU"/>
              </w:rPr>
              <w:t xml:space="preserve"> на электронный адрес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указанный в Главе 13 Договора, с последующим предоставлением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оригиналов документов на бумажном носителе в течение 5 (пяти) рабочих дней;  </w:t>
            </w:r>
          </w:p>
          <w:p w14:paraId="54F2C4B8"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4) получать информацию от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в порядке, предусмотренном Главой 7 Договора;</w:t>
            </w:r>
          </w:p>
          <w:p w14:paraId="00719CA4"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5) </w:t>
            </w:r>
            <w:r w:rsidRPr="00162B69">
              <w:rPr>
                <w:rFonts w:ascii="Times New Roman" w:eastAsia="Times New Roman" w:hAnsi="Times New Roman" w:cs="Times New Roman"/>
                <w:lang w:val="kk-KZ" w:eastAsia="ru-RU"/>
              </w:rPr>
              <w:t xml:space="preserve">предоставить Кастодиану заявление с указанием счета для оплаты комиссий </w:t>
            </w:r>
            <w:r w:rsidRPr="00162B69">
              <w:rPr>
                <w:rFonts w:ascii="Times New Roman" w:eastAsia="Times New Roman" w:hAnsi="Times New Roman" w:cs="Times New Roman"/>
                <w:lang w:eastAsia="ru-RU"/>
              </w:rPr>
              <w:t xml:space="preserve">за переводные операции по инвестиционному счету в национальной и иностранной валюте, предусмотренное пунктом 6.4. Договора;            </w:t>
            </w:r>
          </w:p>
          <w:p w14:paraId="2192F23B"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6) осуществлять иные права, предусмотренные законодательством Республики Казахстан.</w:t>
            </w:r>
          </w:p>
          <w:p w14:paraId="1D63932F" w14:textId="77777777" w:rsidR="00961FD2" w:rsidRPr="00162B69" w:rsidRDefault="00961FD2" w:rsidP="00961FD2">
            <w:pPr>
              <w:rPr>
                <w:rFonts w:ascii="Times New Roman" w:eastAsia="Times New Roman" w:hAnsi="Times New Roman" w:cs="Times New Roman"/>
                <w:sz w:val="20"/>
                <w:szCs w:val="20"/>
                <w:lang w:eastAsia="ru-RU"/>
              </w:rPr>
            </w:pPr>
          </w:p>
          <w:p w14:paraId="10123793" w14:textId="77777777" w:rsidR="00961FD2" w:rsidRPr="00162B69"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Глава 3. Режим инвестиционные счета в тенге</w:t>
            </w:r>
          </w:p>
          <w:p w14:paraId="25EAB4CB"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3.1. Инвестиционный(-</w:t>
            </w:r>
            <w:r w:rsidRPr="00162B69">
              <w:rPr>
                <w:rFonts w:ascii="Times New Roman" w:eastAsia="Times New Roman" w:hAnsi="Times New Roman" w:cs="Times New Roman"/>
                <w:lang w:val="kk-KZ" w:eastAsia="ru-RU"/>
              </w:rPr>
              <w:t>ые</w:t>
            </w:r>
            <w:r w:rsidRPr="00162B69">
              <w:rPr>
                <w:rFonts w:ascii="Times New Roman" w:eastAsia="Times New Roman" w:hAnsi="Times New Roman" w:cs="Times New Roman"/>
                <w:lang w:eastAsia="ru-RU"/>
              </w:rPr>
              <w:t>) счет(а) в тенге предназначен для хранения и учета денег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w:t>
            </w:r>
          </w:p>
          <w:p w14:paraId="38269C49" w14:textId="77777777" w:rsidR="00961FD2" w:rsidRPr="00162B69" w:rsidRDefault="00961FD2" w:rsidP="00961FD2">
            <w:pPr>
              <w:numPr>
                <w:ilvl w:val="1"/>
                <w:numId w:val="15"/>
              </w:numPr>
              <w:tabs>
                <w:tab w:val="left" w:pos="432"/>
                <w:tab w:val="left" w:pos="864"/>
                <w:tab w:val="left" w:pos="1296"/>
                <w:tab w:val="left" w:pos="1728"/>
                <w:tab w:val="left" w:pos="2160"/>
                <w:tab w:val="left" w:pos="2592"/>
              </w:tabs>
              <w:spacing w:after="160" w:line="259" w:lineRule="auto"/>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lastRenderedPageBreak/>
              <w:t>Оператором счета(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является Управляющая компания.</w:t>
            </w:r>
          </w:p>
          <w:p w14:paraId="3C46781F"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szCs w:val="24"/>
                <w:lang w:eastAsia="ru-RU"/>
              </w:rPr>
            </w:pPr>
            <w:r w:rsidRPr="00162B69">
              <w:rPr>
                <w:rFonts w:ascii="Times New Roman" w:eastAsia="Times New Roman" w:hAnsi="Times New Roman" w:cs="Times New Roman"/>
                <w:color w:val="000000"/>
                <w:lang w:eastAsia="ru-RU"/>
              </w:rPr>
              <w:tab/>
            </w:r>
            <w:r w:rsidRPr="00162B69">
              <w:rPr>
                <w:rFonts w:ascii="Times New Roman" w:eastAsia="Times New Roman" w:hAnsi="Times New Roman" w:cs="Times New Roman"/>
                <w:szCs w:val="24"/>
                <w:lang w:eastAsia="ru-RU"/>
              </w:rPr>
              <w:t xml:space="preserve">     3.3. Активы на счете(-ах) не могут быть объектом залога, обеспечением гарантий, поручительств и других обязательств Управляющей компании и </w:t>
            </w:r>
            <w:proofErr w:type="spellStart"/>
            <w:r w:rsidRPr="00162B69">
              <w:rPr>
                <w:rFonts w:ascii="Times New Roman" w:eastAsia="Times New Roman" w:hAnsi="Times New Roman" w:cs="Times New Roman"/>
                <w:szCs w:val="24"/>
                <w:lang w:eastAsia="ru-RU"/>
              </w:rPr>
              <w:t>Кастодиана</w:t>
            </w:r>
            <w:proofErr w:type="spellEnd"/>
            <w:r w:rsidRPr="00162B69">
              <w:rPr>
                <w:rFonts w:ascii="Times New Roman" w:eastAsia="Times New Roman" w:hAnsi="Times New Roman" w:cs="Times New Roman"/>
                <w:szCs w:val="24"/>
                <w:lang w:eastAsia="ru-RU"/>
              </w:rPr>
              <w:t>.</w:t>
            </w:r>
          </w:p>
          <w:p w14:paraId="767B0617"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68A58F79" w14:textId="77777777" w:rsidR="00961FD2" w:rsidRPr="00162B69" w:rsidRDefault="00961FD2" w:rsidP="00961FD2">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szCs w:val="20"/>
                <w:lang w:eastAsia="ru-RU"/>
              </w:rPr>
            </w:pPr>
            <w:r w:rsidRPr="00162B69">
              <w:rPr>
                <w:rFonts w:ascii="Times New Roman" w:eastAsia="Times New Roman" w:hAnsi="Times New Roman" w:cs="Times New Roman"/>
                <w:b/>
                <w:szCs w:val="20"/>
                <w:lang w:eastAsia="ru-RU"/>
              </w:rPr>
              <w:t>Глава 4. Режим инвестиционных счетов в иностранной валюте</w:t>
            </w:r>
          </w:p>
          <w:p w14:paraId="327DFD2F"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4.1. Инвестиционные счета в иностранной валюте  предназначены для приобретения иностранной валюты за счет активов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направляемой на покупку ценных бумаг, номинированных в иностранной валюте, поступления полученного дохода (дивидендов, вознаграждения, процентного дохода) по финансовым инструментам в иностранной валюте, погашения ценных бумаг и поступления выплат основных сумм во вклады (на депозиты) в банках второго уровня в иностранной валюте, полученного комиссионного вознаграждения от финансовых посредников – нерезидентов Республики Казахстан и прочие. </w:t>
            </w:r>
          </w:p>
          <w:p w14:paraId="2666C0F4"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4.2. Оператором счетов является Управляющая компания.</w:t>
            </w:r>
          </w:p>
          <w:p w14:paraId="4F05120D"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szCs w:val="24"/>
                <w:lang w:eastAsia="ru-RU"/>
              </w:rPr>
            </w:pPr>
            <w:r w:rsidRPr="00162B69">
              <w:rPr>
                <w:rFonts w:ascii="Times New Roman" w:eastAsia="Times New Roman" w:hAnsi="Times New Roman" w:cs="Times New Roman"/>
                <w:color w:val="000000"/>
                <w:lang w:eastAsia="ru-RU"/>
              </w:rPr>
              <w:tab/>
            </w:r>
            <w:r w:rsidRPr="00162B69">
              <w:rPr>
                <w:rFonts w:ascii="Times New Roman" w:eastAsia="Times New Roman" w:hAnsi="Times New Roman" w:cs="Times New Roman"/>
                <w:szCs w:val="24"/>
                <w:lang w:eastAsia="ru-RU"/>
              </w:rPr>
              <w:t xml:space="preserve">     4.3. Активы на счетах не могут быть объектом залога, обеспечением гарантий, поручительств и других обязательств Управляющей компании и </w:t>
            </w:r>
            <w:proofErr w:type="spellStart"/>
            <w:r w:rsidRPr="00162B69">
              <w:rPr>
                <w:rFonts w:ascii="Times New Roman" w:eastAsia="Times New Roman" w:hAnsi="Times New Roman" w:cs="Times New Roman"/>
                <w:szCs w:val="24"/>
                <w:lang w:eastAsia="ru-RU"/>
              </w:rPr>
              <w:t>Кастодиана</w:t>
            </w:r>
            <w:proofErr w:type="spellEnd"/>
            <w:r w:rsidRPr="00162B69">
              <w:rPr>
                <w:rFonts w:ascii="Times New Roman" w:eastAsia="Times New Roman" w:hAnsi="Times New Roman" w:cs="Times New Roman"/>
                <w:szCs w:val="24"/>
                <w:lang w:eastAsia="ru-RU"/>
              </w:rPr>
              <w:t>.</w:t>
            </w:r>
          </w:p>
          <w:p w14:paraId="10926C85"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5C59DE17" w14:textId="77777777" w:rsidR="00961FD2" w:rsidRPr="00162B69"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 xml:space="preserve">Глава 5.  Режим счетов активов, принятых на кастодиальное хранение </w:t>
            </w:r>
          </w:p>
          <w:p w14:paraId="7EAA05E6"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5.1. Счета активов, принятых, на кастодиальное хранение, являются внебалансовыми счетами и предназначены для учета финансовых инструментов, приобретенных за счет активов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w:t>
            </w:r>
          </w:p>
          <w:p w14:paraId="5BB137D2"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5.2. Оператором счета является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w:t>
            </w:r>
          </w:p>
          <w:p w14:paraId="38B76974"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5.3. Финансовые инструменты на счетах не могут быть объектом залога, обеспечением гарантий, поручительств и других обязательств Управляющей компании и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w:t>
            </w:r>
          </w:p>
          <w:p w14:paraId="6F554BC6"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3648D375" w14:textId="77777777" w:rsidR="00961FD2" w:rsidRPr="00162B69" w:rsidRDefault="00961FD2" w:rsidP="00961FD2">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szCs w:val="20"/>
                <w:lang w:eastAsia="ru-RU"/>
              </w:rPr>
            </w:pPr>
            <w:r w:rsidRPr="00162B69">
              <w:rPr>
                <w:rFonts w:ascii="Times New Roman" w:eastAsia="Times New Roman" w:hAnsi="Times New Roman" w:cs="Times New Roman"/>
                <w:b/>
                <w:szCs w:val="20"/>
                <w:lang w:eastAsia="ru-RU"/>
              </w:rPr>
              <w:t xml:space="preserve">Глава 6. Размер и порядок оплаты услуг </w:t>
            </w:r>
            <w:proofErr w:type="spellStart"/>
            <w:r w:rsidRPr="00162B69">
              <w:rPr>
                <w:rFonts w:ascii="Times New Roman" w:eastAsia="Times New Roman" w:hAnsi="Times New Roman" w:cs="Times New Roman"/>
                <w:b/>
                <w:szCs w:val="20"/>
                <w:lang w:eastAsia="ru-RU"/>
              </w:rPr>
              <w:t>Кастодиана</w:t>
            </w:r>
            <w:proofErr w:type="spellEnd"/>
          </w:p>
          <w:p w14:paraId="22E4F1F8" w14:textId="77777777" w:rsidR="00961FD2" w:rsidRPr="00162B69" w:rsidRDefault="00961FD2" w:rsidP="00961FD2">
            <w:pPr>
              <w:ind w:firstLine="709"/>
              <w:jc w:val="both"/>
              <w:rPr>
                <w:rFonts w:ascii="Times New Roman" w:eastAsia="Times New Roman" w:hAnsi="Times New Roman" w:cs="Times New Roman"/>
                <w:lang w:eastAsia="ru-RU"/>
              </w:rPr>
            </w:pPr>
            <w:bookmarkStart w:id="24" w:name="_Hlk206081879"/>
            <w:r w:rsidRPr="00162B69">
              <w:rPr>
                <w:rFonts w:ascii="Times New Roman" w:eastAsia="Times New Roman" w:hAnsi="Times New Roman" w:cs="Times New Roman"/>
                <w:lang w:eastAsia="ru-RU"/>
              </w:rPr>
              <w:t>6.1.</w:t>
            </w:r>
            <w:r w:rsidRPr="00162B69">
              <w:rPr>
                <w:rFonts w:ascii="Times New Roman" w:eastAsia="Times New Roman" w:hAnsi="Times New Roman" w:cs="Times New Roman"/>
                <w:lang w:eastAsia="ru-RU"/>
              </w:rPr>
              <w:tab/>
              <w:t xml:space="preserve">Управляющая компания оплачивает услуги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в соответствии с установленными тарифами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а также возмещает расходы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указанные в подпункте 3 пункта 2.2. Договора посредством перечисления сумм с инвестиционного счета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или текущих счетов Управляющей компании на соответствующие счета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указанные в счетах на оплату.</w:t>
            </w:r>
          </w:p>
          <w:p w14:paraId="44236EFE"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6.2. Управляющая компания осуществляет выплату вознаграждения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посредством </w:t>
            </w:r>
            <w:r w:rsidRPr="00162B69">
              <w:rPr>
                <w:rFonts w:ascii="Times New Roman" w:eastAsia="Times New Roman" w:hAnsi="Times New Roman" w:cs="Times New Roman"/>
                <w:lang w:eastAsia="ru-RU"/>
              </w:rPr>
              <w:lastRenderedPageBreak/>
              <w:t xml:space="preserve">перечисления денег на соответствующий банковский счет </w:t>
            </w:r>
            <w:r w:rsidRPr="00162B69">
              <w:rPr>
                <w:rFonts w:ascii="Times New Roman" w:eastAsia="Times New Roman" w:hAnsi="Times New Roman" w:cs="Times New Roman"/>
                <w:lang w:val="kk-KZ" w:eastAsia="ru-RU"/>
              </w:rPr>
              <w:t xml:space="preserve">не позднее </w:t>
            </w:r>
            <w:r w:rsidRPr="00162B69">
              <w:rPr>
                <w:rFonts w:ascii="Times New Roman" w:eastAsia="Times New Roman" w:hAnsi="Times New Roman" w:cs="Times New Roman"/>
                <w:lang w:eastAsia="ru-RU"/>
              </w:rPr>
              <w:t>20 (двадцатого) числа каждого месяца, следующего за месяцем выставления счета.</w:t>
            </w:r>
          </w:p>
          <w:p w14:paraId="1E65CD15" w14:textId="77777777" w:rsidR="00961FD2" w:rsidRPr="00162B69" w:rsidDel="00861B8E"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6.3. Изменение вознаграждения (тарифов) за кастодиальное обслуживание осуществляется в порядке, предусмотренном Договором.</w:t>
            </w:r>
          </w:p>
          <w:p w14:paraId="42796B0E" w14:textId="77777777" w:rsidR="00961FD2" w:rsidRPr="00162B69" w:rsidDel="00861B8E"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6.4. Управляющая компания оплачивает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комиссию за переводные операции по инвестиционному счету в национальной и иностранной валюте согласно установленным тарифам, в момент проведения платежей и переводов в безакцептном порядке со счета, указанного в заявлении Управляющей компании, в порядке, предусмотренном  </w:t>
            </w:r>
            <w:proofErr w:type="spellStart"/>
            <w:r w:rsidRPr="00162B69">
              <w:rPr>
                <w:rFonts w:ascii="Times New Roman" w:eastAsia="Times New Roman" w:hAnsi="Times New Roman" w:cs="Times New Roman"/>
                <w:lang w:eastAsia="ru-RU"/>
              </w:rPr>
              <w:t>пп</w:t>
            </w:r>
            <w:proofErr w:type="spellEnd"/>
            <w:r w:rsidRPr="00162B69">
              <w:rPr>
                <w:rFonts w:ascii="Times New Roman" w:eastAsia="Times New Roman" w:hAnsi="Times New Roman" w:cs="Times New Roman"/>
                <w:lang w:eastAsia="ru-RU"/>
              </w:rPr>
              <w:t xml:space="preserve"> 6) п.2.4. Договора.</w:t>
            </w:r>
          </w:p>
          <w:bookmarkEnd w:id="24"/>
          <w:p w14:paraId="470CDC6A" w14:textId="77777777" w:rsidR="00961FD2" w:rsidRPr="00162B69" w:rsidRDefault="00961FD2" w:rsidP="00961FD2">
            <w:pPr>
              <w:ind w:firstLine="708"/>
              <w:jc w:val="both"/>
              <w:rPr>
                <w:rFonts w:ascii="Times New Roman" w:eastAsia="Times New Roman" w:hAnsi="Times New Roman" w:cs="Times New Roman"/>
                <w:color w:val="0078D4"/>
                <w:lang w:eastAsia="ru-RU"/>
              </w:rPr>
            </w:pPr>
          </w:p>
          <w:p w14:paraId="5370B0AA"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p>
          <w:p w14:paraId="253641A7" w14:textId="77777777" w:rsidR="00961FD2" w:rsidRPr="00162B69" w:rsidRDefault="00961FD2" w:rsidP="00961FD2">
            <w:pPr>
              <w:keepNext/>
              <w:tabs>
                <w:tab w:val="left" w:pos="432"/>
                <w:tab w:val="left" w:pos="864"/>
                <w:tab w:val="left" w:pos="1296"/>
                <w:tab w:val="left" w:pos="1728"/>
                <w:tab w:val="left" w:pos="2160"/>
                <w:tab w:val="left" w:pos="2592"/>
              </w:tabs>
              <w:ind w:firstLine="720"/>
              <w:jc w:val="center"/>
              <w:outlineLvl w:val="0"/>
              <w:rPr>
                <w:rFonts w:ascii="Times New Roman" w:eastAsia="Times New Roman" w:hAnsi="Times New Roman" w:cs="Times New Roman"/>
                <w:b/>
                <w:noProof/>
                <w:szCs w:val="20"/>
                <w:lang w:eastAsia="ru-RU"/>
              </w:rPr>
            </w:pPr>
            <w:r w:rsidRPr="00162B69">
              <w:rPr>
                <w:rFonts w:ascii="Times New Roman" w:eastAsia="Times New Roman" w:hAnsi="Times New Roman" w:cs="Times New Roman"/>
                <w:b/>
                <w:noProof/>
                <w:szCs w:val="20"/>
                <w:lang w:eastAsia="ru-RU"/>
              </w:rPr>
              <w:t>Глава 7. Форма и периодичность отчетности</w:t>
            </w:r>
          </w:p>
          <w:p w14:paraId="2D81599E"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sz w:val="24"/>
                <w:szCs w:val="24"/>
                <w:lang w:eastAsia="ru-RU"/>
              </w:rPr>
            </w:pPr>
            <w:r w:rsidRPr="00162B69">
              <w:rPr>
                <w:rFonts w:ascii="Times New Roman" w:eastAsia="Times New Roman" w:hAnsi="Times New Roman" w:cs="Times New Roman"/>
                <w:lang w:eastAsia="ru-RU"/>
              </w:rPr>
              <w:t xml:space="preserve">7.1. По мере движения денег на инвестиционных счетах в тенге и в иностранной валюте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предоставляются Управляющей компании выписки с инвестиционных счетов в тенге и в иностранной валюте. </w:t>
            </w:r>
          </w:p>
          <w:p w14:paraId="5657D3D8" w14:textId="77777777" w:rsidR="00961FD2" w:rsidRPr="00162B69"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t xml:space="preserve">7.2. Ежемесячно, не позднее </w:t>
            </w:r>
            <w:r w:rsidRPr="00162B69">
              <w:rPr>
                <w:rFonts w:ascii="Times New Roman" w:eastAsia="Times New Roman" w:hAnsi="Times New Roman" w:cs="Times New Roman"/>
                <w:lang w:val="kk-KZ" w:eastAsia="ru-RU"/>
              </w:rPr>
              <w:t>пятого</w:t>
            </w:r>
            <w:r w:rsidRPr="00162B69">
              <w:rPr>
                <w:rFonts w:ascii="Times New Roman" w:eastAsia="Times New Roman" w:hAnsi="Times New Roman" w:cs="Times New Roman"/>
                <w:lang w:eastAsia="ru-RU"/>
              </w:rPr>
              <w:t xml:space="preserve"> рабочего дня месяца, следующего за отчетным,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предоставляет Управляющей компании выписку с лицевого счета в системе номинального держания по форме, установленной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w:t>
            </w:r>
          </w:p>
          <w:p w14:paraId="0266F052" w14:textId="77777777" w:rsidR="00961FD2" w:rsidRPr="00162B69" w:rsidRDefault="00961FD2" w:rsidP="00961FD2">
            <w:pPr>
              <w:ind w:firstLine="706"/>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t xml:space="preserve">7.3. Ежемесячно, не позднее пятого рабочего дня месяца, следующего за отчетным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в электронном виде предоставляет Управляющей компании для подписания акт сверки, который включает:</w:t>
            </w:r>
          </w:p>
          <w:p w14:paraId="421E2E04"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 дату составления акта сверки данных, период, за который осуществляется сверка;</w:t>
            </w:r>
          </w:p>
          <w:p w14:paraId="1AD81A16"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2) информацию об остатке активов на счетах, открытых в системе учета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по состоянию на дату составления акта сверки;</w:t>
            </w:r>
          </w:p>
          <w:p w14:paraId="6F6D852C"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3) информацию о движении активов по счетам, открытым в системе учета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в период, за который осуществляется сверка, в том числе по активам, находящимся на дату сверки у иностранного номинального держателя.</w:t>
            </w:r>
          </w:p>
          <w:p w14:paraId="579AD840" w14:textId="77777777" w:rsidR="00961FD2" w:rsidRPr="00162B69" w:rsidRDefault="00961FD2" w:rsidP="00961FD2">
            <w:pPr>
              <w:ind w:firstLine="706"/>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7.4. Ежемесячно, не позднее десятого рабочего дня месяца, следующего за отчетным Управляющая компания предоставляет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подписанный акт сверки по форме, предусмотренной пунктом 7.3. Договора.</w:t>
            </w:r>
          </w:p>
          <w:p w14:paraId="6A670569" w14:textId="77777777" w:rsidR="00961FD2" w:rsidRPr="00162B69" w:rsidRDefault="00961FD2" w:rsidP="00961FD2">
            <w:pPr>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t xml:space="preserve"> </w:t>
            </w:r>
          </w:p>
          <w:p w14:paraId="0D477825" w14:textId="77777777" w:rsidR="00961FD2" w:rsidRPr="00162B69"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Глава 8. Ответственность Сторон</w:t>
            </w:r>
          </w:p>
          <w:p w14:paraId="09D8E59B"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8.1. В случае несвоевременного исполнения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поручений (приказов) Управляющей компании, направленных им в соответствии с условиями Договора,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уплачивает Управляющей компании штраф в размере 1,5 (одна </w:t>
            </w:r>
            <w:r w:rsidRPr="00162B69">
              <w:rPr>
                <w:rFonts w:ascii="Times New Roman" w:eastAsia="Times New Roman" w:hAnsi="Times New Roman" w:cs="Times New Roman"/>
                <w:lang w:eastAsia="ru-RU"/>
              </w:rPr>
              <w:lastRenderedPageBreak/>
              <w:t>целая пять десятых)  ставки рефинансирования,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за исключением случаев:</w:t>
            </w:r>
          </w:p>
          <w:p w14:paraId="60ED2DB2" w14:textId="77777777" w:rsidR="00961FD2" w:rsidRPr="00162B69" w:rsidRDefault="00961FD2" w:rsidP="004C12B8">
            <w:pPr>
              <w:numPr>
                <w:ilvl w:val="0"/>
                <w:numId w:val="16"/>
              </w:numPr>
              <w:tabs>
                <w:tab w:val="left" w:pos="432"/>
                <w:tab w:val="left" w:pos="1134"/>
                <w:tab w:val="left" w:pos="1728"/>
                <w:tab w:val="left" w:pos="2160"/>
                <w:tab w:val="left" w:pos="2592"/>
              </w:tabs>
              <w:spacing w:after="160" w:line="259" w:lineRule="auto"/>
              <w:ind w:left="0" w:firstLine="11"/>
              <w:jc w:val="both"/>
              <w:rPr>
                <w:rFonts w:ascii="Times New Roman" w:eastAsia="Times New Roman" w:hAnsi="Times New Roman" w:cs="Times New Roman"/>
                <w:lang w:eastAsia="ru-RU"/>
              </w:rPr>
            </w:pPr>
            <w:bookmarkStart w:id="25" w:name="_Hlk170308653"/>
            <w:r w:rsidRPr="00162B69">
              <w:rPr>
                <w:rFonts w:ascii="Times New Roman" w:eastAsia="Times New Roman" w:hAnsi="Times New Roman" w:cs="Times New Roman"/>
                <w:lang w:eastAsia="ru-RU"/>
              </w:rPr>
              <w:t xml:space="preserve">проведения проверки деловых отношений Управляющей компании и его операций в соответствии с нормами Закона Республики Казахстан «О противодействии легализации (отмыванию) доходов, полученных преступным путем, и финансированию терроризма» и </w:t>
            </w:r>
            <w:r w:rsidRPr="00162B69">
              <w:rPr>
                <w:rFonts w:ascii="Times New Roman" w:eastAsia="Times New Roman" w:hAnsi="Times New Roman" w:cs="Times New Roman"/>
                <w:lang w:val="kk-KZ" w:eastAsia="ru-RU"/>
              </w:rPr>
              <w:t>требованиями Кастодиана;</w:t>
            </w:r>
            <w:r w:rsidRPr="00162B69">
              <w:rPr>
                <w:rFonts w:ascii="Times New Roman" w:eastAsia="Times New Roman" w:hAnsi="Times New Roman" w:cs="Times New Roman"/>
                <w:lang w:eastAsia="ru-RU"/>
              </w:rPr>
              <w:t xml:space="preserve"> </w:t>
            </w:r>
          </w:p>
          <w:p w14:paraId="05FEDCF6" w14:textId="77777777" w:rsidR="00961FD2" w:rsidRPr="00162B69" w:rsidRDefault="00961FD2" w:rsidP="004C12B8">
            <w:pPr>
              <w:numPr>
                <w:ilvl w:val="0"/>
                <w:numId w:val="16"/>
              </w:numPr>
              <w:tabs>
                <w:tab w:val="left" w:pos="432"/>
                <w:tab w:val="left" w:pos="1134"/>
                <w:tab w:val="left" w:pos="1728"/>
                <w:tab w:val="left" w:pos="2160"/>
                <w:tab w:val="left" w:pos="2592"/>
              </w:tabs>
              <w:spacing w:after="160" w:line="259" w:lineRule="auto"/>
              <w:ind w:left="0" w:firstLine="11"/>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не соблюдения санкций США, Европейского союза, Великобритании и других стран, оказывающих влияние на деятельность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w:t>
            </w:r>
          </w:p>
          <w:p w14:paraId="1D6F6DEF" w14:textId="77777777" w:rsidR="00961FD2" w:rsidRPr="00162B69" w:rsidRDefault="00961FD2" w:rsidP="004C12B8">
            <w:pPr>
              <w:numPr>
                <w:ilvl w:val="0"/>
                <w:numId w:val="16"/>
              </w:numPr>
              <w:tabs>
                <w:tab w:val="left" w:pos="432"/>
                <w:tab w:val="left" w:pos="1134"/>
                <w:tab w:val="left" w:pos="1728"/>
                <w:tab w:val="left" w:pos="2160"/>
                <w:tab w:val="left" w:pos="2592"/>
              </w:tabs>
              <w:spacing w:after="160" w:line="259" w:lineRule="auto"/>
              <w:ind w:left="0" w:firstLine="11"/>
              <w:jc w:val="both"/>
              <w:rPr>
                <w:rFonts w:ascii="Times New Roman" w:eastAsia="Times New Roman" w:hAnsi="Times New Roman" w:cs="Times New Roman"/>
                <w:lang w:eastAsia="ru-RU"/>
              </w:rPr>
            </w:pPr>
            <w:bookmarkStart w:id="26" w:name="_Hlk205893283"/>
            <w:r w:rsidRPr="00162B69">
              <w:rPr>
                <w:rFonts w:ascii="Times New Roman" w:eastAsia="Times New Roman" w:hAnsi="Times New Roman" w:cs="Times New Roman"/>
                <w:lang w:eastAsia="ru-RU"/>
              </w:rPr>
              <w:t xml:space="preserve">неисполнения поручений (приказов) Управляющей компании Центральным депозитарием, международным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w:t>
            </w:r>
          </w:p>
          <w:bookmarkEnd w:id="25"/>
          <w:bookmarkEnd w:id="26"/>
          <w:p w14:paraId="56D935E0"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8.2. В случае несвоевременной оплаты счетов, оговоренных в подпункте 10) пункта 2.3 Главы 2, пункта 6.1 Главы 6 </w:t>
            </w:r>
            <w:bookmarkStart w:id="27" w:name="_Hlk170236207"/>
            <w:r w:rsidRPr="00162B69">
              <w:rPr>
                <w:rFonts w:ascii="Times New Roman" w:eastAsia="Times New Roman" w:hAnsi="Times New Roman" w:cs="Times New Roman"/>
                <w:lang w:eastAsia="ru-RU"/>
              </w:rPr>
              <w:t>и пункта 11.7 Главы 1</w:t>
            </w:r>
            <w:bookmarkEnd w:id="27"/>
            <w:r w:rsidRPr="00162B69">
              <w:rPr>
                <w:rFonts w:ascii="Times New Roman" w:eastAsia="Times New Roman" w:hAnsi="Times New Roman" w:cs="Times New Roman"/>
                <w:lang w:eastAsia="ru-RU"/>
              </w:rPr>
              <w:t xml:space="preserve">1 Договора, Управляющая компания обязан уплатить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штраф в размере 1,5 (одна целая пять десятых) ставки рефинансирования, установленной Национальным Банком Республики Казахстан на дату платежа, начисляемый на невыплаченную сумму за каждый день просрочки.</w:t>
            </w:r>
          </w:p>
          <w:p w14:paraId="65F4BA39"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8.3. </w:t>
            </w:r>
            <w:bookmarkStart w:id="28" w:name="_Hlk170310345"/>
            <w:bookmarkStart w:id="29" w:name="_Hlk170233360"/>
            <w:r w:rsidRPr="00162B69">
              <w:rPr>
                <w:rFonts w:ascii="Times New Roman" w:eastAsia="Times New Roman" w:hAnsi="Times New Roman" w:cs="Times New Roman"/>
                <w:lang w:eastAsia="ru-RU"/>
              </w:rPr>
              <w:t>Сторона, причинившая ущерб другой Стороне в результате неисполнения, неправильного или несвоевременного исполнения ею своих обязательств по Договору, обязана в течение десяти рабочих дней после возникновения таких обстоятельств возместить документально доказанный ущерб этой Стороне</w:t>
            </w:r>
            <w:bookmarkEnd w:id="28"/>
            <w:r w:rsidRPr="00162B69">
              <w:rPr>
                <w:rFonts w:ascii="Times New Roman" w:eastAsia="Times New Roman" w:hAnsi="Times New Roman" w:cs="Times New Roman"/>
                <w:lang w:eastAsia="ru-RU"/>
              </w:rPr>
              <w:t xml:space="preserve">. </w:t>
            </w:r>
            <w:bookmarkEnd w:id="29"/>
          </w:p>
          <w:p w14:paraId="78991377"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8.4.  Стороны освобождаются от выплаты штрафов, указанных в пунктах 8.1 и 8.2 Договора, в случае если основания возникновения штрафов прямо связаны с обстоятельствами, предусмотренными Главой 9 Договора.</w:t>
            </w:r>
          </w:p>
          <w:p w14:paraId="238CB89D"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8.5. Управляющая компания несет ответственность за не своевременное представление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платежных поручений для расчетов по осуществляемым сделкам на первичном, вторичном рынке ценных бумаг Республики Казахстан и на международных рынках.</w:t>
            </w:r>
          </w:p>
          <w:p w14:paraId="68932697"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8.6. Управляющая компания осознает и соглашается с тем, что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не несет ответственности за любые убытки, расходы или возможные штрафы, возникающие в результате нарушения Управляющей компанией/клиентом(-</w:t>
            </w:r>
            <w:proofErr w:type="spellStart"/>
            <w:r w:rsidRPr="00162B69">
              <w:rPr>
                <w:rFonts w:ascii="Times New Roman" w:eastAsia="Times New Roman" w:hAnsi="Times New Roman" w:cs="Times New Roman"/>
                <w:lang w:eastAsia="ru-RU"/>
              </w:rPr>
              <w:t>ами</w:t>
            </w:r>
            <w:proofErr w:type="spellEnd"/>
            <w:r w:rsidRPr="00162B69">
              <w:rPr>
                <w:rFonts w:ascii="Times New Roman" w:eastAsia="Times New Roman" w:hAnsi="Times New Roman" w:cs="Times New Roman"/>
                <w:lang w:eastAsia="ru-RU"/>
              </w:rPr>
              <w:t xml:space="preserve">) Управляющей компании санкций. Управляющая компания самостоятельно несет ответственность за последствия таких нарушений. Управляющая </w:t>
            </w:r>
            <w:r w:rsidRPr="00162B69">
              <w:rPr>
                <w:rFonts w:ascii="Times New Roman" w:eastAsia="Times New Roman" w:hAnsi="Times New Roman" w:cs="Times New Roman"/>
                <w:lang w:eastAsia="ru-RU"/>
              </w:rPr>
              <w:lastRenderedPageBreak/>
              <w:t xml:space="preserve">компания соглашается предоставлять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все необходимые документы и информацию, которые могут потребоваться для изучения целей и источников финансирования денег по сделкам, платежам или переводам.</w:t>
            </w:r>
          </w:p>
          <w:p w14:paraId="703C5A9A" w14:textId="77777777" w:rsidR="00961FD2" w:rsidRPr="00162B69" w:rsidRDefault="00961FD2" w:rsidP="00961FD2">
            <w:pPr>
              <w:ind w:firstLine="708"/>
              <w:jc w:val="both"/>
              <w:rPr>
                <w:rFonts w:ascii="Times New Roman" w:eastAsia="Times New Roman" w:hAnsi="Times New Roman" w:cs="Times New Roman"/>
                <w:lang w:eastAsia="ru-RU"/>
              </w:rPr>
            </w:pPr>
            <w:bookmarkStart w:id="30" w:name="_Hlk206085620"/>
            <w:r w:rsidRPr="00162B69">
              <w:rPr>
                <w:rFonts w:ascii="Times New Roman" w:eastAsia="Times New Roman" w:hAnsi="Times New Roman" w:cs="Times New Roman"/>
                <w:lang w:val="kk-KZ" w:eastAsia="ru-RU"/>
              </w:rPr>
              <w:t>8.7. Кастодиан</w:t>
            </w:r>
            <w:r w:rsidRPr="00162B69">
              <w:rPr>
                <w:rFonts w:ascii="Times New Roman" w:eastAsia="Times New Roman" w:hAnsi="Times New Roman" w:cs="Times New Roman"/>
                <w:lang w:eastAsia="ru-RU"/>
              </w:rPr>
              <w:t xml:space="preserve"> не несет ответственность за действия третьих лиц, в том числе уполномоченных органов стран, которые ввели санкции, за блокирование денег за несоблюдение санкционных ограничений.</w:t>
            </w:r>
          </w:p>
          <w:p w14:paraId="566CA76D" w14:textId="77777777" w:rsidR="00961FD2" w:rsidRPr="00162B69" w:rsidRDefault="00961FD2" w:rsidP="00961FD2">
            <w:pPr>
              <w:ind w:left="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val="kk-KZ" w:eastAsia="ru-RU"/>
              </w:rPr>
              <w:t>8.8.</w:t>
            </w:r>
            <w:r w:rsidRPr="00162B69">
              <w:rPr>
                <w:rFonts w:ascii="Times New Roman" w:eastAsia="Times New Roman" w:hAnsi="Times New Roman" w:cs="Times New Roman"/>
                <w:lang w:val="kk-KZ" w:eastAsia="ru-RU"/>
              </w:rPr>
              <w:tab/>
              <w:t>Кастодиан</w:t>
            </w:r>
            <w:r w:rsidRPr="00162B69">
              <w:rPr>
                <w:rFonts w:ascii="Times New Roman" w:eastAsia="Times New Roman" w:hAnsi="Times New Roman" w:cs="Times New Roman"/>
                <w:lang w:eastAsia="ru-RU"/>
              </w:rPr>
              <w:t xml:space="preserve"> не несет ответственность за действия банка-корреспондента в следующих случаях:</w:t>
            </w:r>
          </w:p>
          <w:p w14:paraId="215FE694" w14:textId="77777777" w:rsidR="00961FD2" w:rsidRPr="00162B69" w:rsidRDefault="00961FD2" w:rsidP="00961FD2">
            <w:pPr>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возврата платежа/перевода, отправленного с некорректными реквизитами;</w:t>
            </w:r>
          </w:p>
          <w:p w14:paraId="771D7768" w14:textId="77777777" w:rsidR="00961FD2" w:rsidRPr="00162B69" w:rsidRDefault="00961FD2" w:rsidP="00961FD2">
            <w:pPr>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удержания комиссий за возврат платежа/перевода;</w:t>
            </w:r>
          </w:p>
          <w:p w14:paraId="407AC119" w14:textId="77777777" w:rsidR="00961FD2" w:rsidRPr="00162B69" w:rsidRDefault="00961FD2" w:rsidP="00961FD2">
            <w:pPr>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замораживания, блокирования платежа/перевода денег с счетов клиента Управляющей компании открытых в рамках Договора;</w:t>
            </w:r>
          </w:p>
          <w:p w14:paraId="404EC0B6" w14:textId="77777777" w:rsidR="00961FD2" w:rsidRPr="00162B69" w:rsidRDefault="00961FD2" w:rsidP="00961FD2">
            <w:pPr>
              <w:tabs>
                <w:tab w:val="left" w:pos="432"/>
                <w:tab w:val="left" w:pos="864"/>
                <w:tab w:val="left" w:pos="1296"/>
                <w:tab w:val="left" w:pos="1728"/>
                <w:tab w:val="left" w:pos="2160"/>
                <w:tab w:val="left" w:pos="2592"/>
              </w:tabs>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отказа в зачислении платежа/перевода.</w:t>
            </w:r>
          </w:p>
          <w:p w14:paraId="2843DDC9"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bookmarkStart w:id="31" w:name="_Hlk170233925"/>
            <w:bookmarkEnd w:id="30"/>
            <w:r w:rsidRPr="00162B69">
              <w:rPr>
                <w:rFonts w:ascii="Times New Roman" w:eastAsia="Times New Roman" w:hAnsi="Times New Roman" w:cs="Times New Roman"/>
                <w:lang w:eastAsia="ru-RU"/>
              </w:rPr>
              <w:t xml:space="preserve">8.9. </w:t>
            </w:r>
            <w:bookmarkStart w:id="32" w:name="_Hlk170310555"/>
            <w:r w:rsidRPr="00162B69">
              <w:rPr>
                <w:rFonts w:ascii="Times New Roman" w:eastAsia="Times New Roman" w:hAnsi="Times New Roman" w:cs="Times New Roman"/>
                <w:lang w:eastAsia="ru-RU"/>
              </w:rPr>
              <w:t xml:space="preserve">В случае непредставления Управляющим дополнительных сведений, разъяснений или подтверждающих документов, а также в случае, если Управляющая компания по мнению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является лицом, связанным с отмыванием денег или финансированием терроризма, не соблюдающим санкции,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может отказать в завершении перевода денег и/или внести информацию об Управляющем во внутрибанковскую базу данных для не рекомендуемых в дальнейшем в любом обслуживании операций Управляющей компании.</w:t>
            </w:r>
            <w:bookmarkEnd w:id="32"/>
          </w:p>
          <w:p w14:paraId="4EA02F6D"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8.10. </w:t>
            </w:r>
            <w:bookmarkStart w:id="33" w:name="_Hlk170310562"/>
            <w:r w:rsidRPr="00162B69">
              <w:rPr>
                <w:rFonts w:ascii="Times New Roman" w:eastAsia="Times New Roman" w:hAnsi="Times New Roman" w:cs="Times New Roman"/>
                <w:lang w:eastAsia="ru-RU"/>
              </w:rPr>
              <w:t xml:space="preserve">Управляющая компания подтверждает и соглашается с тем, что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соблюдает санкции, влияющие на его деятельность. Управляющая компания обязуется не осуществлять платежи, переводы или любые другие действия</w:t>
            </w:r>
            <w:r w:rsidRPr="00162B69">
              <w:rPr>
                <w:rFonts w:ascii="Times New Roman" w:eastAsia="Times New Roman" w:hAnsi="Times New Roman" w:cs="Times New Roman"/>
                <w:lang w:val="kk-KZ" w:eastAsia="ru-RU"/>
              </w:rPr>
              <w:t>, совершаемые с использованием услуг Кастодиана</w:t>
            </w:r>
            <w:r w:rsidRPr="00162B69">
              <w:rPr>
                <w:rFonts w:ascii="Times New Roman" w:eastAsia="Times New Roman" w:hAnsi="Times New Roman" w:cs="Times New Roman"/>
                <w:lang w:eastAsia="ru-RU"/>
              </w:rPr>
              <w:t xml:space="preserve">, которые нарушают санкционные запреты. К таким запретам могут относиться, в том числе, финансовые операции, поставки товаров или услуг, оказание поддержки в любом виде, связанные с отдельными физическими или юридическими лицами, организациями, государствами или территориями, на которые распространяются санкции. Управляющая компания подтверждает, что она обязана самостоятельно ознакомиться с действующими санкциями и соблюдать их при использовании банковских услуг. Управляющая компания также обязуется незамедлительно сообщить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о любых изменениях в отношении санкций, которые могут повлиять на его способность осуществлять платежи и переводы. В случае выявления нарушения Управляющим санкций,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имеет право принять меры, включая, но не ограничиваясь, отказом в предоставлении банковских услуг или </w:t>
            </w:r>
            <w:r w:rsidRPr="00162B69">
              <w:rPr>
                <w:rFonts w:ascii="Times New Roman" w:eastAsia="Times New Roman" w:hAnsi="Times New Roman" w:cs="Times New Roman"/>
                <w:lang w:eastAsia="ru-RU"/>
              </w:rPr>
              <w:lastRenderedPageBreak/>
              <w:t>прекращением деловых отношений в одностороннем порядке;</w:t>
            </w:r>
          </w:p>
          <w:p w14:paraId="72484668"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8.11. Управляющая компания несет ответственность за все инвестиционные риски, в том числе и по удержанию подоходного налога по иностранным ценным бумагам, приобретенным на иностранном и казахстанском рынках ценных бумаг.</w:t>
            </w:r>
          </w:p>
          <w:p w14:paraId="59C1ED81" w14:textId="77777777" w:rsidR="00961FD2" w:rsidRPr="00162B69" w:rsidRDefault="00961FD2" w:rsidP="00961FD2">
            <w:pPr>
              <w:tabs>
                <w:tab w:val="left" w:pos="284"/>
              </w:tabs>
              <w:ind w:firstLine="709"/>
              <w:contextualSpacing/>
              <w:jc w:val="both"/>
              <w:rPr>
                <w:rFonts w:ascii="Times New Roman" w:eastAsia="Times New Roman" w:hAnsi="Times New Roman" w:cs="Times New Roman"/>
                <w:lang w:eastAsia="ru-RU"/>
              </w:rPr>
            </w:pPr>
          </w:p>
          <w:bookmarkEnd w:id="31"/>
          <w:bookmarkEnd w:id="33"/>
          <w:p w14:paraId="7FC15316" w14:textId="77777777" w:rsidR="00961FD2" w:rsidRPr="00162B69" w:rsidRDefault="00961FD2" w:rsidP="00961FD2">
            <w:pPr>
              <w:keepNext/>
              <w:tabs>
                <w:tab w:val="left" w:pos="432"/>
                <w:tab w:val="left" w:pos="864"/>
                <w:tab w:val="left" w:pos="1296"/>
                <w:tab w:val="left" w:pos="1728"/>
                <w:tab w:val="left" w:pos="2160"/>
                <w:tab w:val="left" w:pos="2592"/>
              </w:tabs>
              <w:jc w:val="center"/>
              <w:outlineLvl w:val="0"/>
              <w:rPr>
                <w:rFonts w:ascii="Times New Roman" w:eastAsia="Times New Roman" w:hAnsi="Times New Roman" w:cs="Times New Roman"/>
                <w:b/>
                <w:noProof/>
                <w:szCs w:val="20"/>
                <w:lang w:eastAsia="ru-RU"/>
              </w:rPr>
            </w:pPr>
            <w:r w:rsidRPr="00162B69">
              <w:rPr>
                <w:rFonts w:ascii="Times New Roman" w:eastAsia="Times New Roman" w:hAnsi="Times New Roman" w:cs="Times New Roman"/>
                <w:b/>
                <w:noProof/>
                <w:szCs w:val="20"/>
                <w:lang w:eastAsia="ru-RU"/>
              </w:rPr>
              <w:t>Глава 9. Форс-Мажор</w:t>
            </w:r>
          </w:p>
          <w:p w14:paraId="369D8268" w14:textId="77777777" w:rsidR="00961FD2" w:rsidRPr="00162B69" w:rsidRDefault="00961FD2" w:rsidP="00961FD2">
            <w:pPr>
              <w:ind w:firstLine="720"/>
              <w:jc w:val="both"/>
              <w:rPr>
                <w:rFonts w:ascii="Times New Roman" w:eastAsia="Times New Roman" w:hAnsi="Times New Roman" w:cs="Times New Roman"/>
                <w:lang w:eastAsia="ru-RU"/>
              </w:rPr>
            </w:pPr>
            <w:bookmarkStart w:id="34" w:name="_Hlk170234062"/>
            <w:r w:rsidRPr="00162B69">
              <w:rPr>
                <w:rFonts w:ascii="Times New Roman" w:eastAsia="Times New Roman" w:hAnsi="Times New Roman" w:cs="Times New Roman"/>
                <w:lang w:eastAsia="ru-RU"/>
              </w:rPr>
              <w:t xml:space="preserve">9.1. </w:t>
            </w:r>
            <w:bookmarkStart w:id="35" w:name="_Hlk170310630"/>
            <w:r w:rsidRPr="00162B69">
              <w:rPr>
                <w:rFonts w:ascii="Times New Roman" w:eastAsia="Times New Roman" w:hAnsi="Times New Roman" w:cs="Times New Roman"/>
                <w:lang w:eastAsia="ru-RU"/>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воздействия ядерного взрыва, выброса отравляющих веществ, радиации или радиоактивного заражения, экологических катастроф, военных действий, гражданской войны, народных волнений, массовых беспорядков или забастовок, а также стихийных бедствий, решений государственных органов, которые Стороны не могли предвидеть и которые непосредственно повлияли на возможность исполнения Сторонами своих обязательств по  Договору</w:t>
            </w:r>
            <w:bookmarkEnd w:id="35"/>
            <w:r w:rsidRPr="00162B69">
              <w:rPr>
                <w:rFonts w:ascii="Times New Roman" w:eastAsia="Times New Roman" w:hAnsi="Times New Roman" w:cs="Times New Roman"/>
                <w:lang w:eastAsia="ru-RU"/>
              </w:rPr>
              <w:t>.</w:t>
            </w:r>
          </w:p>
          <w:p w14:paraId="53A09CBB"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9.2. Сторона, ссылающаяся на невозможность исполнения Договора по причине наступления обстоятельств непреодолимой силы, обязана уведомить об этом другую Сторону любыми возможными способами в разумный срок с даты наступления события и предоставить подтверждающие документы. По обстоятельствам, носящим общеизвестный характер, предоставление подтверждающих документов не требуется.</w:t>
            </w:r>
          </w:p>
          <w:p w14:paraId="53A9A0AD"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9.3. Не уведомление или несвоевременное уведомление другой Стороны о наступлении форс-мажорных обстоятельств лишает Сторону, для которой такие обстоятельства создались, права в дальнейшем ссылаться на такие обстоятельства в обоснование неисполнения либо ненадлежащего исполнения своих обязательств по Договору.</w:t>
            </w:r>
          </w:p>
          <w:bookmarkEnd w:id="34"/>
          <w:p w14:paraId="2D85F885" w14:textId="77777777" w:rsidR="00961FD2" w:rsidRPr="00162B69"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p>
          <w:p w14:paraId="079BE0D5" w14:textId="77777777" w:rsidR="00961FD2" w:rsidRPr="00162B69"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r w:rsidRPr="00162B69">
              <w:rPr>
                <w:rFonts w:ascii="Times New Roman" w:eastAsia="Times New Roman" w:hAnsi="Times New Roman" w:cs="Times New Roman"/>
                <w:b/>
                <w:bCs/>
                <w:color w:val="000000"/>
                <w:lang w:eastAsia="ru-RU"/>
              </w:rPr>
              <w:t>Глава 10. Конфиденциальность и информация</w:t>
            </w:r>
          </w:p>
          <w:p w14:paraId="020D0F0B" w14:textId="77777777" w:rsidR="00961FD2" w:rsidRPr="00162B69"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eastAsia="ru-RU"/>
              </w:rPr>
            </w:pPr>
          </w:p>
          <w:p w14:paraId="4A06CD4C" w14:textId="77777777" w:rsidR="00961FD2" w:rsidRPr="00162B69"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162B69">
              <w:rPr>
                <w:rFonts w:ascii="Times New Roman" w:eastAsia="Times New Roman" w:hAnsi="Times New Roman" w:cs="Times New Roman"/>
                <w:color w:val="000000"/>
                <w:lang w:eastAsia="ru-RU"/>
              </w:rPr>
              <w:t xml:space="preserve">10.1. </w:t>
            </w:r>
            <w:proofErr w:type="spellStart"/>
            <w:r w:rsidRPr="00162B69">
              <w:rPr>
                <w:rFonts w:ascii="Times New Roman" w:eastAsia="Times New Roman" w:hAnsi="Times New Roman" w:cs="Times New Roman"/>
                <w:color w:val="000000"/>
                <w:lang w:eastAsia="ru-RU"/>
              </w:rPr>
              <w:t>Кастодиан</w:t>
            </w:r>
            <w:proofErr w:type="spellEnd"/>
            <w:r w:rsidRPr="00162B69">
              <w:rPr>
                <w:rFonts w:ascii="Times New Roman" w:eastAsia="Times New Roman" w:hAnsi="Times New Roman" w:cs="Times New Roman"/>
                <w:color w:val="000000"/>
                <w:lang w:eastAsia="ru-RU"/>
              </w:rPr>
              <w:t xml:space="preserve"> согласился считать весь объем информации и сведений, переданных и передаваемых Клиентом при заключении Договора и в ходе исполнения условий Договора, коммерческой информацией в пределах, допускаемых действующим законодательством Республики Казахстан (далее – «конфиденциальная информация»). </w:t>
            </w:r>
          </w:p>
          <w:p w14:paraId="01FEAE36" w14:textId="77777777" w:rsidR="00961FD2" w:rsidRPr="00162B69"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162B69">
              <w:rPr>
                <w:rFonts w:ascii="Times New Roman" w:eastAsia="Times New Roman" w:hAnsi="Times New Roman" w:cs="Times New Roman"/>
                <w:color w:val="000000"/>
                <w:lang w:eastAsia="ru-RU"/>
              </w:rPr>
              <w:t xml:space="preserve">10.2. </w:t>
            </w:r>
            <w:proofErr w:type="spellStart"/>
            <w:r w:rsidRPr="00162B69">
              <w:rPr>
                <w:rFonts w:ascii="Times New Roman" w:eastAsia="Times New Roman" w:hAnsi="Times New Roman" w:cs="Times New Roman"/>
                <w:color w:val="000000"/>
                <w:lang w:eastAsia="ru-RU"/>
              </w:rPr>
              <w:t>Кастодиан</w:t>
            </w:r>
            <w:proofErr w:type="spellEnd"/>
            <w:r w:rsidRPr="00162B69">
              <w:rPr>
                <w:rFonts w:ascii="Times New Roman" w:eastAsia="Times New Roman" w:hAnsi="Times New Roman" w:cs="Times New Roman"/>
                <w:color w:val="000000"/>
                <w:lang w:eastAsia="ru-RU"/>
              </w:rPr>
              <w:t xml:space="preserve"> предоставляет доступ к конфиденциальной информации только лицам, которым она необходима для исполнения Договора, государственным и негосударственным органам и организациям, иным лицам, имеющим право на </w:t>
            </w:r>
            <w:r w:rsidRPr="00162B69">
              <w:rPr>
                <w:rFonts w:ascii="Times New Roman" w:eastAsia="Times New Roman" w:hAnsi="Times New Roman" w:cs="Times New Roman"/>
                <w:color w:val="000000"/>
                <w:lang w:eastAsia="ru-RU"/>
              </w:rPr>
              <w:lastRenderedPageBreak/>
              <w:t>получение данной информации в соответствии с законодательством Республики Казахстан.</w:t>
            </w:r>
          </w:p>
          <w:p w14:paraId="226E10AE" w14:textId="77777777" w:rsidR="00961FD2" w:rsidRPr="00162B69"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color w:val="000000"/>
                <w:lang w:val="kk-KZ" w:eastAsia="ru-RU"/>
              </w:rPr>
            </w:pPr>
            <w:r w:rsidRPr="00162B69">
              <w:rPr>
                <w:rFonts w:ascii="Times New Roman" w:eastAsia="Times New Roman" w:hAnsi="Times New Roman" w:cs="Times New Roman"/>
                <w:color w:val="000000"/>
                <w:lang w:eastAsia="ru-RU"/>
              </w:rPr>
              <w:t xml:space="preserve">10.3. В случае разглашения либо распространения </w:t>
            </w:r>
            <w:proofErr w:type="spellStart"/>
            <w:r w:rsidRPr="00162B69">
              <w:rPr>
                <w:rFonts w:ascii="Times New Roman" w:eastAsia="Times New Roman" w:hAnsi="Times New Roman" w:cs="Times New Roman"/>
                <w:color w:val="000000"/>
                <w:lang w:eastAsia="ru-RU"/>
              </w:rPr>
              <w:t>Кастодианом</w:t>
            </w:r>
            <w:proofErr w:type="spellEnd"/>
            <w:r w:rsidRPr="00162B69">
              <w:rPr>
                <w:rFonts w:ascii="Times New Roman" w:eastAsia="Times New Roman" w:hAnsi="Times New Roman" w:cs="Times New Roman"/>
                <w:color w:val="000000"/>
                <w:lang w:eastAsia="ru-RU"/>
              </w:rPr>
              <w:t xml:space="preserve"> конфиденциальной информации в нарушение требований Договора, </w:t>
            </w:r>
            <w:proofErr w:type="spellStart"/>
            <w:r w:rsidRPr="00162B69">
              <w:rPr>
                <w:rFonts w:ascii="Times New Roman" w:eastAsia="Times New Roman" w:hAnsi="Times New Roman" w:cs="Times New Roman"/>
                <w:color w:val="000000"/>
                <w:lang w:eastAsia="ru-RU"/>
              </w:rPr>
              <w:t>Кастодиан</w:t>
            </w:r>
            <w:proofErr w:type="spellEnd"/>
            <w:r w:rsidRPr="00162B69">
              <w:rPr>
                <w:rFonts w:ascii="Times New Roman" w:eastAsia="Times New Roman" w:hAnsi="Times New Roman" w:cs="Times New Roman"/>
                <w:color w:val="000000"/>
                <w:lang w:eastAsia="ru-RU"/>
              </w:rPr>
              <w:t xml:space="preserve"> будет нести ответственность в соответствии с законодательством Республики Казахстан с возмещением убытков, понесенных Клиентом вследствие разглашения такой информации.</w:t>
            </w:r>
          </w:p>
          <w:p w14:paraId="7382AC7E" w14:textId="77777777" w:rsidR="00961FD2" w:rsidRPr="00162B69" w:rsidRDefault="00961FD2" w:rsidP="0096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eastAsia="Times New Roman" w:hAnsi="Times New Roman" w:cs="Times New Roman"/>
                <w:strike/>
                <w:color w:val="341A51"/>
                <w:lang w:eastAsia="ru-RU"/>
              </w:rPr>
            </w:pPr>
            <w:r w:rsidRPr="00162B69">
              <w:rPr>
                <w:rFonts w:ascii="Times New Roman" w:eastAsia="Times New Roman" w:hAnsi="Times New Roman" w:cs="Times New Roman"/>
                <w:color w:val="000000"/>
                <w:lang w:eastAsia="ru-RU"/>
              </w:rPr>
              <w:t>10.4. Стороны гарантируют, что передача, обработка и раскрытие полученных Сторонами друг от друга в ходе заключения и исполнения Договора персональных данных субъектов персональных данных осуществляются в соответствии с Законом Республики Казахстан «О персональных данных и их защите» в целях заключения и исполнения Договора.</w:t>
            </w:r>
          </w:p>
          <w:p w14:paraId="772040FA" w14:textId="77777777" w:rsidR="00961FD2" w:rsidRPr="00162B69"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color w:val="000000"/>
                <w:lang w:eastAsia="ru-RU"/>
              </w:rPr>
            </w:pPr>
          </w:p>
          <w:p w14:paraId="2B69A38B" w14:textId="77777777" w:rsidR="00961FD2" w:rsidRPr="00162B69"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Глава 11. Срок действия Договора и порядок его расторжения</w:t>
            </w:r>
          </w:p>
          <w:p w14:paraId="0EB3D48E"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t>11.1</w:t>
            </w:r>
            <w:r w:rsidRPr="00162B69">
              <w:rPr>
                <w:rFonts w:ascii="Times New Roman" w:eastAsia="Times New Roman" w:hAnsi="Times New Roman" w:cs="Times New Roman"/>
                <w:b/>
                <w:bCs/>
                <w:lang w:eastAsia="ru-RU"/>
              </w:rPr>
              <w:t>.</w:t>
            </w:r>
            <w:r w:rsidRPr="00162B69">
              <w:rPr>
                <w:rFonts w:ascii="Times New Roman" w:eastAsia="Times New Roman" w:hAnsi="Times New Roman" w:cs="Times New Roman"/>
                <w:lang w:eastAsia="ru-RU"/>
              </w:rPr>
              <w:t xml:space="preserve"> Договор вступает в силу с момента его подписания Сторонами и действует неопределенный срок.</w:t>
            </w:r>
          </w:p>
          <w:p w14:paraId="23EE02E3"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t xml:space="preserve">11.2. Договор может быть расторгнут по соглашению Сторон и (или) при прекращении действия выданной уполномоченным органом лицензии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на осуществление кастодиальной деятельности, либо в иных случаях, предусмотренных действующим законодательством Республики Казахстан. В случае одностороннего расторжения Договора – в течение 30 (тридцати) календарных дней с момента получения одной из Сторон письменного уведомления.</w:t>
            </w:r>
          </w:p>
          <w:p w14:paraId="7CF173E3"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t>11.3.  Расторжение Договора происходит после возврата активов клиенту(-</w:t>
            </w:r>
            <w:proofErr w:type="spellStart"/>
            <w:r w:rsidRPr="00162B69">
              <w:rPr>
                <w:rFonts w:ascii="Times New Roman" w:eastAsia="Times New Roman" w:hAnsi="Times New Roman" w:cs="Times New Roman"/>
                <w:lang w:eastAsia="ru-RU"/>
              </w:rPr>
              <w:t>ам</w:t>
            </w:r>
            <w:proofErr w:type="spellEnd"/>
            <w:r w:rsidRPr="00162B69">
              <w:rPr>
                <w:rFonts w:ascii="Times New Roman" w:eastAsia="Times New Roman" w:hAnsi="Times New Roman" w:cs="Times New Roman"/>
                <w:lang w:eastAsia="ru-RU"/>
              </w:rPr>
              <w:t>) Управляющей компании  или передачи их другому банку-</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на основании акта приема-передачи активов и/или приказов (платежных поручений) Управляющей компании/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на возврат активов при наличии таких активов у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w:t>
            </w:r>
          </w:p>
          <w:p w14:paraId="55F7B8DC"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t xml:space="preserve">11.4. При расторжении Договора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исполняет обязательства по Договору до передачи активов клиента (-</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w:t>
            </w:r>
          </w:p>
          <w:p w14:paraId="1B7BB142"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t xml:space="preserve">11.5. Расторжение Договора осуществляется только после полной оплаты Управляющим/клиентом Управляющей компании у услуг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по Договору путем перечисления суммы оплаты услуг с любых счетов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компании/Управляющей компании.</w:t>
            </w:r>
          </w:p>
          <w:p w14:paraId="734BE294"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11.6.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закрывает инвестиционные счета, лицевой(-</w:t>
            </w:r>
            <w:proofErr w:type="spellStart"/>
            <w:r w:rsidRPr="00162B69">
              <w:rPr>
                <w:rFonts w:ascii="Times New Roman" w:eastAsia="Times New Roman" w:hAnsi="Times New Roman" w:cs="Times New Roman"/>
                <w:lang w:eastAsia="ru-RU"/>
              </w:rPr>
              <w:t>ые</w:t>
            </w:r>
            <w:proofErr w:type="spellEnd"/>
            <w:r w:rsidRPr="00162B69">
              <w:rPr>
                <w:rFonts w:ascii="Times New Roman" w:eastAsia="Times New Roman" w:hAnsi="Times New Roman" w:cs="Times New Roman"/>
                <w:lang w:eastAsia="ru-RU"/>
              </w:rPr>
              <w:t>) счет(-а), субсчет(-а) в Центральном Депозитарии, открытые клиенту(-</w:t>
            </w:r>
            <w:proofErr w:type="spellStart"/>
            <w:r w:rsidRPr="00162B69">
              <w:rPr>
                <w:rFonts w:ascii="Times New Roman" w:eastAsia="Times New Roman" w:hAnsi="Times New Roman" w:cs="Times New Roman"/>
                <w:lang w:eastAsia="ru-RU"/>
              </w:rPr>
              <w:t>ам</w:t>
            </w:r>
            <w:proofErr w:type="spellEnd"/>
            <w:r w:rsidRPr="00162B69">
              <w:rPr>
                <w:rFonts w:ascii="Times New Roman" w:eastAsia="Times New Roman" w:hAnsi="Times New Roman" w:cs="Times New Roman"/>
                <w:lang w:eastAsia="ru-RU"/>
              </w:rPr>
              <w:t xml:space="preserve">) Управляющей компании по Договору по истечении 3 (трех) рабочих дней после расторжения Договора с письменным </w:t>
            </w:r>
            <w:r w:rsidRPr="00162B69">
              <w:rPr>
                <w:rFonts w:ascii="Times New Roman" w:eastAsia="Times New Roman" w:hAnsi="Times New Roman" w:cs="Times New Roman"/>
                <w:lang w:eastAsia="ru-RU"/>
              </w:rPr>
              <w:lastRenderedPageBreak/>
              <w:t>уведомлением Управляющей компании не позднее 2 (двух) рабочих дней с даты закрытия счетов.</w:t>
            </w:r>
          </w:p>
          <w:p w14:paraId="41402B0C"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11.7. В случае возникновения расходов  у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по оплате услуг Центрального Депозитария, международного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и иных расходов, предусмотренных в </w:t>
            </w:r>
            <w:proofErr w:type="spellStart"/>
            <w:r w:rsidRPr="00162B69">
              <w:rPr>
                <w:rFonts w:ascii="Times New Roman" w:eastAsia="Times New Roman" w:hAnsi="Times New Roman" w:cs="Times New Roman"/>
                <w:lang w:eastAsia="ru-RU"/>
              </w:rPr>
              <w:t>п.п</w:t>
            </w:r>
            <w:proofErr w:type="spellEnd"/>
            <w:r w:rsidRPr="00162B69">
              <w:rPr>
                <w:rFonts w:ascii="Times New Roman" w:eastAsia="Times New Roman" w:hAnsi="Times New Roman" w:cs="Times New Roman"/>
                <w:lang w:eastAsia="ru-RU"/>
              </w:rPr>
              <w:t>. 3) п. 2.2. Договора после даты расторжения Договора, связанных с обслуживанием финансовых инструментов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в период действия Договора, </w:t>
            </w:r>
            <w:proofErr w:type="spellStart"/>
            <w:r w:rsidRPr="00162B69">
              <w:rPr>
                <w:rFonts w:ascii="Times New Roman" w:eastAsia="Times New Roman" w:hAnsi="Times New Roman" w:cs="Times New Roman"/>
                <w:lang w:eastAsia="ru-RU"/>
              </w:rPr>
              <w:t>Кастодиан</w:t>
            </w:r>
            <w:proofErr w:type="spellEnd"/>
            <w:r w:rsidRPr="00162B69">
              <w:rPr>
                <w:rFonts w:ascii="Times New Roman" w:eastAsia="Times New Roman" w:hAnsi="Times New Roman" w:cs="Times New Roman"/>
                <w:lang w:eastAsia="ru-RU"/>
              </w:rPr>
              <w:t xml:space="preserve"> выставляет Управляющей компании счет на возмещение данных расходов, подлежащий оплате Управляющим в течение 30 (тридцати) рабочих дней после получения счета.  </w:t>
            </w:r>
          </w:p>
          <w:p w14:paraId="55C038C2" w14:textId="77777777" w:rsidR="00961FD2" w:rsidRPr="00162B69" w:rsidRDefault="00961FD2" w:rsidP="00961FD2">
            <w:pPr>
              <w:tabs>
                <w:tab w:val="left" w:pos="432"/>
                <w:tab w:val="left" w:pos="864"/>
                <w:tab w:val="left" w:pos="1296"/>
                <w:tab w:val="left" w:pos="1728"/>
                <w:tab w:val="left" w:pos="2160"/>
                <w:tab w:val="left" w:pos="2592"/>
              </w:tabs>
              <w:jc w:val="both"/>
              <w:rPr>
                <w:rFonts w:ascii="Times New Roman" w:eastAsia="Times New Roman" w:hAnsi="Times New Roman" w:cs="Times New Roman"/>
                <w:lang w:eastAsia="ru-RU"/>
              </w:rPr>
            </w:pPr>
          </w:p>
          <w:p w14:paraId="4A4E5CAB" w14:textId="77777777" w:rsidR="00961FD2" w:rsidRPr="00162B69" w:rsidRDefault="00961FD2" w:rsidP="00961FD2">
            <w:pPr>
              <w:tabs>
                <w:tab w:val="left" w:pos="432"/>
                <w:tab w:val="left" w:pos="864"/>
                <w:tab w:val="left" w:pos="1296"/>
                <w:tab w:val="left" w:pos="1728"/>
                <w:tab w:val="left" w:pos="2160"/>
                <w:tab w:val="left" w:pos="2592"/>
              </w:tabs>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Глава 12. Прочие условия</w:t>
            </w:r>
          </w:p>
          <w:p w14:paraId="3B45DF11" w14:textId="77777777" w:rsidR="00961FD2" w:rsidRPr="00162B69" w:rsidRDefault="00961FD2" w:rsidP="00961FD2">
            <w:pPr>
              <w:tabs>
                <w:tab w:val="left" w:pos="432"/>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12.1. Стороны обязуются соблюдать законодательные и нормативные правовые акты Республики Казахстан, касающиеся предмета Договора и регулирующие отношения Сторон по Договору. </w:t>
            </w:r>
          </w:p>
          <w:p w14:paraId="028B6BF1" w14:textId="77777777" w:rsidR="00961FD2" w:rsidRPr="00162B69" w:rsidRDefault="00961FD2" w:rsidP="00961FD2">
            <w:pPr>
              <w:tabs>
                <w:tab w:val="left" w:pos="432"/>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12.2. Стороны обязуются соблюдать законодательные и нормативные правовые акты Соединенных штатов Америки, Европейского союза, Великобритании и других стран, влияющих на деятельность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в части касающихся предмета Договора и регулирующие отношения Сторон по Договору.</w:t>
            </w:r>
          </w:p>
          <w:p w14:paraId="39B8AB15"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12.3. Договор составлен в двух экземплярах, на государственном и русском языках, имеющих одинаковую юридическую силу по одному экземпляру для каждой из Сторон Договора. В случае выявления расхождений между текстами Договора на указанных языках, Стороны руководствуются текстом Договора на русском языке.</w:t>
            </w:r>
          </w:p>
          <w:p w14:paraId="7C8816C0" w14:textId="77777777" w:rsidR="00961FD2" w:rsidRPr="00162B69" w:rsidRDefault="00961FD2" w:rsidP="00961FD2">
            <w:pPr>
              <w:tabs>
                <w:tab w:val="left" w:pos="432"/>
                <w:tab w:val="left" w:pos="864"/>
                <w:tab w:val="left" w:pos="1296"/>
                <w:tab w:val="left" w:pos="1728"/>
                <w:tab w:val="left" w:pos="2160"/>
                <w:tab w:val="left" w:pos="2592"/>
              </w:tabs>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12.4. Ни одна из Сторон не вправе передавать или уступать свои права или обязательства по Договору третьим лицам.</w:t>
            </w:r>
          </w:p>
          <w:p w14:paraId="0BDDB798"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12.5</w:t>
            </w:r>
            <w:r w:rsidRPr="00162B69">
              <w:rPr>
                <w:rFonts w:ascii="Times New Roman" w:eastAsia="Times New Roman" w:hAnsi="Times New Roman" w:cs="Times New Roman"/>
                <w:b/>
                <w:bCs/>
                <w:lang w:eastAsia="ru-RU"/>
              </w:rPr>
              <w:t xml:space="preserve"> </w:t>
            </w:r>
            <w:r w:rsidRPr="00162B69">
              <w:rPr>
                <w:rFonts w:ascii="Times New Roman" w:eastAsia="Times New Roman" w:hAnsi="Times New Roman" w:cs="Times New Roman"/>
                <w:lang w:eastAsia="ru-RU"/>
              </w:rPr>
              <w:t xml:space="preserve">Изменения и дополнения в Договор вносятся путем подписания дополнительных соглашений, являющихся неотъемлемой частью Договора. </w:t>
            </w:r>
          </w:p>
          <w:p w14:paraId="53D8EECD" w14:textId="77777777" w:rsidR="00961FD2" w:rsidRPr="00162B69" w:rsidRDefault="00961FD2" w:rsidP="00961FD2">
            <w:pPr>
              <w:ind w:firstLine="709"/>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12.6. Споры и разногласия, возникающие в связи с выполнением Договора, разрешаются путем переговоров, а в случае недостижения согласия между Сторонами – судом в порядке, установленном законодательством Республики Казахстан по месту нахождения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(договорная подсудность). </w:t>
            </w:r>
          </w:p>
          <w:p w14:paraId="444E0B3C"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12.7. В случае предусмотренном </w:t>
            </w:r>
            <w:proofErr w:type="spellStart"/>
            <w:r w:rsidRPr="00162B69">
              <w:rPr>
                <w:rFonts w:ascii="Times New Roman" w:eastAsia="Times New Roman" w:hAnsi="Times New Roman" w:cs="Times New Roman"/>
                <w:lang w:eastAsia="ru-RU"/>
              </w:rPr>
              <w:t>пп</w:t>
            </w:r>
            <w:proofErr w:type="spellEnd"/>
            <w:r w:rsidRPr="00162B69">
              <w:rPr>
                <w:rFonts w:ascii="Times New Roman" w:eastAsia="Times New Roman" w:hAnsi="Times New Roman" w:cs="Times New Roman"/>
                <w:lang w:eastAsia="ru-RU"/>
              </w:rPr>
              <w:t xml:space="preserve">. </w:t>
            </w:r>
            <w:r w:rsidRPr="00162B69">
              <w:rPr>
                <w:rFonts w:ascii="Times New Roman" w:eastAsia="Times New Roman" w:hAnsi="Times New Roman" w:cs="Times New Roman"/>
                <w:lang w:val="kk-KZ" w:eastAsia="ru-RU"/>
              </w:rPr>
              <w:t>1</w:t>
            </w:r>
            <w:r w:rsidRPr="00162B69">
              <w:rPr>
                <w:rFonts w:ascii="Times New Roman" w:eastAsia="Times New Roman" w:hAnsi="Times New Roman" w:cs="Times New Roman"/>
                <w:lang w:eastAsia="ru-RU"/>
              </w:rPr>
              <w:t xml:space="preserve">2) п.2.3. Договора Управляющая компания предоставляет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безусловное согласие на раскрытие информации о лицах  являющихся крупными акционерами либо которые имеют (прямо либо косвенно) право на долю в размере  более</w:t>
            </w:r>
            <w:r w:rsidRPr="00162B69">
              <w:rPr>
                <w:rFonts w:ascii="Times New Roman" w:eastAsia="Times New Roman" w:hAnsi="Times New Roman" w:cs="Times New Roman"/>
                <w:lang w:val="kk-KZ" w:eastAsia="ru-RU"/>
              </w:rPr>
              <w:t xml:space="preserve"> 25</w:t>
            </w:r>
            <w:r w:rsidRPr="00162B69">
              <w:rPr>
                <w:rFonts w:ascii="Times New Roman" w:eastAsia="Times New Roman" w:hAnsi="Times New Roman" w:cs="Times New Roman"/>
                <w:lang w:eastAsia="ru-RU"/>
              </w:rPr>
              <w:t>% (двадцать пять процентов) в уставном капитале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всем </w:t>
            </w:r>
            <w:r w:rsidRPr="00162B69">
              <w:rPr>
                <w:rFonts w:ascii="Times New Roman" w:eastAsia="Times New Roman" w:hAnsi="Times New Roman" w:cs="Times New Roman"/>
                <w:lang w:eastAsia="ru-RU"/>
              </w:rPr>
              <w:lastRenderedPageBreak/>
              <w:t>заинтересованным лицам в соответствии с действующим законодательством Республики Казахстан, в том числе, в случае изменения обстоятельств, в результате которых могут появиться один или несколько признаков, дающих основания полагать о том, что у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присутствуют персоны/резиденты США,  а лица, являющиеся крупными акционерами либо имеющие (прямо либо косвенно) право на долю в размере более 25% (двадцать пять процентов) в уставном капитале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Управляющей компании являются резидентами/гражданами США (обладателями грин-карты).</w:t>
            </w:r>
          </w:p>
          <w:p w14:paraId="0111D1B2" w14:textId="77777777" w:rsidR="00961FD2" w:rsidRPr="00162B69" w:rsidRDefault="00961FD2" w:rsidP="00961FD2">
            <w:pPr>
              <w:ind w:firstLine="708"/>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12.</w:t>
            </w:r>
            <w:r w:rsidRPr="00162B69">
              <w:rPr>
                <w:rFonts w:ascii="Times New Roman" w:eastAsia="Times New Roman" w:hAnsi="Times New Roman" w:cs="Times New Roman"/>
                <w:lang w:val="kk-KZ" w:eastAsia="ru-RU"/>
              </w:rPr>
              <w:t xml:space="preserve">8 </w:t>
            </w:r>
            <w:r w:rsidRPr="00162B69">
              <w:rPr>
                <w:rFonts w:ascii="Times New Roman" w:eastAsia="Times New Roman" w:hAnsi="Times New Roman" w:cs="Times New Roman"/>
                <w:lang w:eastAsia="ru-RU"/>
              </w:rPr>
              <w:t xml:space="preserve">В случаях, предусмотренных </w:t>
            </w:r>
            <w:proofErr w:type="spellStart"/>
            <w:r w:rsidRPr="00162B69">
              <w:rPr>
                <w:rFonts w:ascii="Times New Roman" w:eastAsia="Times New Roman" w:hAnsi="Times New Roman" w:cs="Times New Roman"/>
                <w:lang w:eastAsia="ru-RU"/>
              </w:rPr>
              <w:t>п.п</w:t>
            </w:r>
            <w:proofErr w:type="spellEnd"/>
            <w:r w:rsidRPr="00162B69">
              <w:rPr>
                <w:rFonts w:ascii="Times New Roman" w:eastAsia="Times New Roman" w:hAnsi="Times New Roman" w:cs="Times New Roman"/>
                <w:lang w:eastAsia="ru-RU"/>
              </w:rPr>
              <w:t xml:space="preserve">. 14) п. 2.2. Договора, Управляющая компания предоставляет </w:t>
            </w:r>
            <w:proofErr w:type="spellStart"/>
            <w:r w:rsidRPr="00162B69">
              <w:rPr>
                <w:rFonts w:ascii="Times New Roman" w:eastAsia="Times New Roman" w:hAnsi="Times New Roman" w:cs="Times New Roman"/>
                <w:lang w:eastAsia="ru-RU"/>
              </w:rPr>
              <w:t>Кастодиану</w:t>
            </w:r>
            <w:proofErr w:type="spellEnd"/>
            <w:r w:rsidRPr="00162B69">
              <w:rPr>
                <w:rFonts w:ascii="Times New Roman" w:eastAsia="Times New Roman" w:hAnsi="Times New Roman" w:cs="Times New Roman"/>
                <w:lang w:eastAsia="ru-RU"/>
              </w:rPr>
              <w:t xml:space="preserve"> свое согласие на изъятие сумм денег, ошибочно зачисленных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на инвестиционные счета Клиента по сделкам с ценными бумагами, а также на изъятие сумм за оплату услуг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расходов, понесенных </w:t>
            </w:r>
            <w:proofErr w:type="spellStart"/>
            <w:r w:rsidRPr="00162B69">
              <w:rPr>
                <w:rFonts w:ascii="Times New Roman" w:eastAsia="Times New Roman" w:hAnsi="Times New Roman" w:cs="Times New Roman"/>
                <w:lang w:eastAsia="ru-RU"/>
              </w:rPr>
              <w:t>Кастодианом</w:t>
            </w:r>
            <w:proofErr w:type="spellEnd"/>
            <w:r w:rsidRPr="00162B69">
              <w:rPr>
                <w:rFonts w:ascii="Times New Roman" w:eastAsia="Times New Roman" w:hAnsi="Times New Roman" w:cs="Times New Roman"/>
                <w:lang w:eastAsia="ru-RU"/>
              </w:rPr>
              <w:t xml:space="preserve"> по сделкам с активами Клиента, совершенными на международном и внутреннем рынке ценных бумаг, и суммы неустойки за несвоевременную оплату счетов с инвестиционных счетов клиента(-</w:t>
            </w:r>
            <w:proofErr w:type="spellStart"/>
            <w:r w:rsidRPr="00162B69">
              <w:rPr>
                <w:rFonts w:ascii="Times New Roman" w:eastAsia="Times New Roman" w:hAnsi="Times New Roman" w:cs="Times New Roman"/>
                <w:lang w:eastAsia="ru-RU"/>
              </w:rPr>
              <w:t>ов</w:t>
            </w:r>
            <w:proofErr w:type="spellEnd"/>
            <w:r w:rsidRPr="00162B69">
              <w:rPr>
                <w:rFonts w:ascii="Times New Roman" w:eastAsia="Times New Roman" w:hAnsi="Times New Roman" w:cs="Times New Roman"/>
                <w:lang w:eastAsia="ru-RU"/>
              </w:rPr>
              <w:t xml:space="preserve">) Управляющей компании, а также с любых счетов, открытых </w:t>
            </w:r>
            <w:r w:rsidRPr="00162B69">
              <w:rPr>
                <w:rFonts w:ascii="Times New Roman" w:eastAsia="Times New Roman" w:hAnsi="Times New Roman" w:cs="Times New Roman"/>
                <w:lang w:val="kk-KZ" w:eastAsia="ru-RU"/>
              </w:rPr>
              <w:t>Управляющей компании</w:t>
            </w:r>
            <w:r w:rsidRPr="00162B69">
              <w:rPr>
                <w:rFonts w:ascii="Times New Roman" w:eastAsia="Times New Roman" w:hAnsi="Times New Roman" w:cs="Times New Roman"/>
                <w:lang w:eastAsia="ru-RU"/>
              </w:rPr>
              <w:t xml:space="preserve"> в </w:t>
            </w:r>
            <w:r w:rsidRPr="00162B69">
              <w:rPr>
                <w:rFonts w:ascii="Times New Roman" w:eastAsia="Times New Roman" w:hAnsi="Times New Roman" w:cs="Times New Roman"/>
                <w:lang w:val="kk-KZ" w:eastAsia="ru-RU"/>
              </w:rPr>
              <w:t>Кастодиане путем их прямого дебетования</w:t>
            </w:r>
            <w:r w:rsidRPr="00162B69">
              <w:rPr>
                <w:rFonts w:ascii="Times New Roman" w:eastAsia="Times New Roman" w:hAnsi="Times New Roman" w:cs="Times New Roman"/>
                <w:lang w:eastAsia="ru-RU"/>
              </w:rPr>
              <w:t>.</w:t>
            </w:r>
          </w:p>
          <w:p w14:paraId="23A6456D" w14:textId="77777777" w:rsidR="00961FD2" w:rsidRPr="00162B69" w:rsidRDefault="00961FD2" w:rsidP="00961FD2">
            <w:pPr>
              <w:ind w:firstLine="615"/>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12.9. Управляющая компания подтверждает, что с внутренними документами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регламентирующими кастодиальную деятельность, ознакомлен, о чем свидетельствует нижеуказанная отметка Управляющей компании.</w:t>
            </w:r>
          </w:p>
          <w:p w14:paraId="3CC21D12" w14:textId="77777777" w:rsidR="00961FD2" w:rsidRPr="00162B69" w:rsidRDefault="00961FD2" w:rsidP="00961FD2">
            <w:pPr>
              <w:rPr>
                <w:rFonts w:ascii="Times New Roman" w:eastAsia="Times New Roman" w:hAnsi="Times New Roman" w:cs="Times New Roman"/>
                <w:sz w:val="20"/>
                <w:szCs w:val="20"/>
                <w:lang w:eastAsia="ru-RU"/>
              </w:rPr>
            </w:pPr>
          </w:p>
          <w:p w14:paraId="607BDAFD" w14:textId="12F887C3" w:rsidR="004C12B8" w:rsidRDefault="00961FD2" w:rsidP="00961FD2">
            <w:pPr>
              <w:jc w:val="both"/>
              <w:rPr>
                <w:rFonts w:ascii="Times New Roman" w:eastAsia="Times New Roman" w:hAnsi="Times New Roman" w:cs="Times New Roman"/>
                <w:lang w:eastAsia="ru-RU"/>
              </w:rPr>
            </w:pPr>
            <w:bookmarkStart w:id="36" w:name="_Hlk170236970"/>
            <w:r w:rsidRPr="00162B69">
              <w:rPr>
                <w:rFonts w:ascii="Times New Roman" w:eastAsia="Times New Roman" w:hAnsi="Times New Roman" w:cs="Times New Roman"/>
                <w:lang w:val="kk-KZ" w:eastAsia="ru-RU"/>
              </w:rPr>
              <w:t>_________________________________________</w:t>
            </w:r>
            <w:r w:rsidRPr="00162B69">
              <w:rPr>
                <w:rFonts w:ascii="Times New Roman" w:eastAsia="Times New Roman" w:hAnsi="Times New Roman" w:cs="Times New Roman"/>
                <w:lang w:eastAsia="ru-RU"/>
              </w:rPr>
              <w:t xml:space="preserve">             </w:t>
            </w:r>
            <w:r w:rsidR="004C12B8" w:rsidRPr="00162B69">
              <w:rPr>
                <w:rFonts w:ascii="Times New Roman" w:eastAsia="Times New Roman" w:hAnsi="Times New Roman" w:cs="Times New Roman"/>
                <w:lang w:eastAsia="ru-RU"/>
              </w:rPr>
              <w:t xml:space="preserve">(Ф.И.О. уполномоченного лица Управляющей компании) </w:t>
            </w:r>
            <w:r w:rsidR="004C12B8" w:rsidRPr="00162B69">
              <w:rPr>
                <w:rFonts w:ascii="Times New Roman" w:eastAsia="Times New Roman" w:hAnsi="Times New Roman" w:cs="Times New Roman"/>
                <w:sz w:val="20"/>
                <w:szCs w:val="20"/>
                <w:lang w:eastAsia="ru-RU"/>
              </w:rPr>
              <w:tab/>
            </w:r>
            <w:r w:rsidRPr="00162B69">
              <w:rPr>
                <w:rFonts w:ascii="Times New Roman" w:eastAsia="Times New Roman" w:hAnsi="Times New Roman" w:cs="Times New Roman"/>
                <w:sz w:val="20"/>
                <w:szCs w:val="20"/>
                <w:lang w:eastAsia="ru-RU"/>
              </w:rPr>
              <w:tab/>
            </w:r>
            <w:r w:rsidRPr="00162B69">
              <w:rPr>
                <w:rFonts w:ascii="Times New Roman" w:eastAsia="Times New Roman" w:hAnsi="Times New Roman" w:cs="Times New Roman"/>
                <w:lang w:eastAsia="ru-RU"/>
              </w:rPr>
              <w:t xml:space="preserve"> </w:t>
            </w:r>
          </w:p>
          <w:p w14:paraId="637CF0B8" w14:textId="77777777" w:rsidR="004C12B8" w:rsidRDefault="004C12B8" w:rsidP="00961FD2">
            <w:pPr>
              <w:jc w:val="both"/>
              <w:rPr>
                <w:rFonts w:ascii="Times New Roman" w:eastAsia="Times New Roman" w:hAnsi="Times New Roman" w:cs="Times New Roman"/>
                <w:lang w:eastAsia="ru-RU"/>
              </w:rPr>
            </w:pPr>
          </w:p>
          <w:p w14:paraId="7DE222E6" w14:textId="2C414EE1" w:rsidR="00961FD2" w:rsidRDefault="00961FD2"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_____________________________   </w:t>
            </w:r>
          </w:p>
          <w:p w14:paraId="7B093B9F" w14:textId="3C477478" w:rsidR="004C12B8" w:rsidRPr="00162B69" w:rsidRDefault="004C12B8" w:rsidP="00961FD2">
            <w:pPr>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(Подпись)</w:t>
            </w:r>
          </w:p>
          <w:p w14:paraId="6761D487" w14:textId="3E5ACBC1" w:rsidR="00961FD2" w:rsidRPr="00162B69" w:rsidRDefault="00961FD2" w:rsidP="00961FD2">
            <w:pPr>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w:t>
            </w:r>
            <w:r w:rsidRPr="00162B69">
              <w:rPr>
                <w:rFonts w:ascii="Times New Roman" w:eastAsia="Times New Roman" w:hAnsi="Times New Roman" w:cs="Times New Roman"/>
                <w:sz w:val="20"/>
                <w:szCs w:val="20"/>
                <w:lang w:eastAsia="ru-RU"/>
              </w:rPr>
              <w:tab/>
            </w:r>
            <w:r w:rsidRPr="00162B69">
              <w:rPr>
                <w:rFonts w:ascii="Times New Roman" w:eastAsia="Times New Roman" w:hAnsi="Times New Roman" w:cs="Times New Roman"/>
                <w:lang w:eastAsia="ru-RU"/>
              </w:rPr>
              <w:t xml:space="preserve">                    </w:t>
            </w:r>
          </w:p>
          <w:bookmarkEnd w:id="36"/>
          <w:p w14:paraId="2F232C5D" w14:textId="77777777" w:rsidR="00961FD2" w:rsidRPr="00162B69" w:rsidRDefault="00961FD2" w:rsidP="00961FD2">
            <w:pPr>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ab/>
            </w:r>
            <w:r w:rsidRPr="00162B69">
              <w:rPr>
                <w:rFonts w:ascii="Times New Roman" w:eastAsia="Times New Roman" w:hAnsi="Times New Roman" w:cs="Times New Roman"/>
                <w:lang w:eastAsia="ru-RU"/>
              </w:rPr>
              <w:tab/>
            </w:r>
            <w:r w:rsidRPr="00162B69">
              <w:rPr>
                <w:rFonts w:ascii="Times New Roman" w:eastAsia="Times New Roman" w:hAnsi="Times New Roman" w:cs="Times New Roman"/>
                <w:lang w:eastAsia="ru-RU"/>
              </w:rPr>
              <w:tab/>
            </w:r>
            <w:r w:rsidRPr="00162B69">
              <w:rPr>
                <w:rFonts w:ascii="Times New Roman" w:eastAsia="Times New Roman" w:hAnsi="Times New Roman" w:cs="Times New Roman"/>
                <w:lang w:eastAsia="ru-RU"/>
              </w:rPr>
              <w:tab/>
            </w:r>
            <w:r w:rsidRPr="00162B69">
              <w:rPr>
                <w:rFonts w:ascii="Times New Roman" w:eastAsia="Times New Roman" w:hAnsi="Times New Roman" w:cs="Times New Roman"/>
                <w:lang w:eastAsia="ru-RU"/>
              </w:rPr>
              <w:tab/>
            </w:r>
            <w:r w:rsidRPr="00162B69">
              <w:rPr>
                <w:rFonts w:ascii="Times New Roman" w:eastAsia="Times New Roman" w:hAnsi="Times New Roman" w:cs="Times New Roman"/>
                <w:lang w:eastAsia="ru-RU"/>
              </w:rPr>
              <w:tab/>
            </w:r>
            <w:r w:rsidRPr="00162B69">
              <w:rPr>
                <w:rFonts w:ascii="Times New Roman" w:eastAsia="Times New Roman" w:hAnsi="Times New Roman" w:cs="Times New Roman"/>
                <w:lang w:eastAsia="ru-RU"/>
              </w:rPr>
              <w:tab/>
              <w:t xml:space="preserve"> </w:t>
            </w:r>
          </w:p>
          <w:p w14:paraId="7369C625" w14:textId="77777777" w:rsidR="00961FD2" w:rsidRPr="00162B69" w:rsidRDefault="00961FD2" w:rsidP="00961FD2">
            <w:pPr>
              <w:ind w:firstLine="720"/>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12.10 Стороны согласны, что в рамках исполнения настоящего договора письма, уведомления, отчеты будут направляться на бумажном носителе и/или в виде электронного документа, подписанного электронной цифровой подписью, по усмотрению </w:t>
            </w:r>
            <w:proofErr w:type="spellStart"/>
            <w:r w:rsidRPr="00162B69">
              <w:rPr>
                <w:rFonts w:ascii="Times New Roman" w:eastAsia="Times New Roman" w:hAnsi="Times New Roman" w:cs="Times New Roman"/>
                <w:lang w:eastAsia="ru-RU"/>
              </w:rPr>
              <w:t>Кастодиана</w:t>
            </w:r>
            <w:proofErr w:type="spellEnd"/>
            <w:r w:rsidRPr="00162B69">
              <w:rPr>
                <w:rFonts w:ascii="Times New Roman" w:eastAsia="Times New Roman" w:hAnsi="Times New Roman" w:cs="Times New Roman"/>
                <w:lang w:eastAsia="ru-RU"/>
              </w:rPr>
              <w:t xml:space="preserve">. </w:t>
            </w:r>
          </w:p>
          <w:p w14:paraId="3BE37BE4" w14:textId="77777777" w:rsidR="00961FD2" w:rsidRPr="00162B69" w:rsidRDefault="00961FD2" w:rsidP="00961FD2">
            <w:pPr>
              <w:rPr>
                <w:rFonts w:ascii="Times New Roman" w:eastAsia="Times New Roman" w:hAnsi="Times New Roman" w:cs="Times New Roman"/>
                <w:sz w:val="20"/>
                <w:szCs w:val="20"/>
                <w:lang w:val="en-US" w:eastAsia="ru-RU"/>
              </w:rPr>
            </w:pPr>
          </w:p>
          <w:p w14:paraId="7B610DFF" w14:textId="77777777" w:rsidR="006F369C" w:rsidRDefault="006F369C" w:rsidP="00961FD2">
            <w:pPr>
              <w:jc w:val="center"/>
              <w:rPr>
                <w:rFonts w:ascii="Times New Roman" w:eastAsia="Times New Roman" w:hAnsi="Times New Roman" w:cs="Times New Roman"/>
                <w:b/>
                <w:bCs/>
                <w:lang w:eastAsia="ru-RU"/>
              </w:rPr>
            </w:pPr>
          </w:p>
          <w:p w14:paraId="4BDD87CA" w14:textId="77777777" w:rsidR="006F369C" w:rsidRDefault="006F369C" w:rsidP="00961FD2">
            <w:pPr>
              <w:jc w:val="center"/>
              <w:rPr>
                <w:rFonts w:ascii="Times New Roman" w:eastAsia="Times New Roman" w:hAnsi="Times New Roman" w:cs="Times New Roman"/>
                <w:b/>
                <w:bCs/>
                <w:lang w:eastAsia="ru-RU"/>
              </w:rPr>
            </w:pPr>
          </w:p>
          <w:p w14:paraId="35FF495F" w14:textId="77777777" w:rsidR="006F369C" w:rsidRDefault="006F369C" w:rsidP="00961FD2">
            <w:pPr>
              <w:jc w:val="center"/>
              <w:rPr>
                <w:rFonts w:ascii="Times New Roman" w:eastAsia="Times New Roman" w:hAnsi="Times New Roman" w:cs="Times New Roman"/>
                <w:b/>
                <w:bCs/>
                <w:lang w:eastAsia="ru-RU"/>
              </w:rPr>
            </w:pPr>
          </w:p>
          <w:p w14:paraId="2114BCD0" w14:textId="0CAF23DB" w:rsidR="00961FD2" w:rsidRPr="00162B69" w:rsidRDefault="00961FD2" w:rsidP="00961FD2">
            <w:pPr>
              <w:jc w:val="center"/>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Глава 13. Юридические адреса, банковские реквизиты и подписи Сторон</w:t>
            </w:r>
          </w:p>
          <w:p w14:paraId="339C2904" w14:textId="77777777" w:rsidR="00961FD2" w:rsidRPr="00162B69" w:rsidRDefault="00961FD2" w:rsidP="00961FD2">
            <w:pPr>
              <w:jc w:val="center"/>
              <w:rPr>
                <w:rFonts w:ascii="Times New Roman" w:eastAsia="Times New Roman" w:hAnsi="Times New Roman" w:cs="Times New Roman"/>
                <w:b/>
                <w:bCs/>
                <w:lang w:eastAsia="ru-RU"/>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tblGrid>
            <w:tr w:rsidR="00961FD2" w:rsidRPr="00162B69" w14:paraId="411D390A" w14:textId="77777777" w:rsidTr="004C12B8">
              <w:trPr>
                <w:trHeight w:val="1013"/>
              </w:trPr>
              <w:tc>
                <w:tcPr>
                  <w:tcW w:w="2552" w:type="dxa"/>
                  <w:tcBorders>
                    <w:top w:val="nil"/>
                    <w:left w:val="nil"/>
                    <w:bottom w:val="nil"/>
                    <w:right w:val="nil"/>
                  </w:tcBorders>
                </w:tcPr>
                <w:p w14:paraId="08DE53CD" w14:textId="77777777" w:rsidR="00961FD2" w:rsidRPr="00162B69" w:rsidRDefault="00961FD2" w:rsidP="00961FD2">
                  <w:pPr>
                    <w:spacing w:after="0" w:line="240" w:lineRule="auto"/>
                    <w:jc w:val="both"/>
                    <w:rPr>
                      <w:rFonts w:ascii="Times New Roman" w:eastAsia="Times New Roman" w:hAnsi="Times New Roman" w:cs="Times New Roman"/>
                      <w:b/>
                      <w:bCs/>
                      <w:lang w:eastAsia="ru-RU"/>
                    </w:rPr>
                  </w:pPr>
                  <w:r w:rsidRPr="00162B69">
                    <w:rPr>
                      <w:rFonts w:ascii="Times New Roman" w:eastAsia="Times New Roman" w:hAnsi="Times New Roman" w:cs="Times New Roman"/>
                      <w:b/>
                      <w:bCs/>
                      <w:lang w:val="kk-KZ" w:eastAsia="ru-RU"/>
                    </w:rPr>
                    <w:lastRenderedPageBreak/>
                    <w:t>Управляющая компания</w:t>
                  </w:r>
                  <w:r w:rsidRPr="00162B69">
                    <w:rPr>
                      <w:rFonts w:ascii="Times New Roman" w:eastAsia="Times New Roman" w:hAnsi="Times New Roman" w:cs="Times New Roman"/>
                      <w:b/>
                      <w:bCs/>
                      <w:lang w:eastAsia="ru-RU"/>
                    </w:rPr>
                    <w:t>:</w:t>
                  </w:r>
                </w:p>
                <w:p w14:paraId="54418EAD" w14:textId="77777777" w:rsidR="00961FD2" w:rsidRPr="00162B69" w:rsidRDefault="00961FD2" w:rsidP="00961FD2">
                  <w:pPr>
                    <w:spacing w:after="0" w:line="240" w:lineRule="auto"/>
                    <w:jc w:val="both"/>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Наименование_____________________</w:t>
                  </w:r>
                </w:p>
                <w:p w14:paraId="720B6D51" w14:textId="77777777" w:rsidR="00961FD2" w:rsidRPr="00162B69" w:rsidRDefault="00961FD2" w:rsidP="00961FD2">
                  <w:pPr>
                    <w:spacing w:after="0" w:line="240" w:lineRule="auto"/>
                    <w:rPr>
                      <w:rFonts w:ascii="Times New Roman" w:eastAsia="Times New Roman" w:hAnsi="Times New Roman" w:cs="Times New Roman"/>
                      <w:lang w:eastAsia="ru-RU"/>
                    </w:rPr>
                  </w:pPr>
                </w:p>
                <w:p w14:paraId="3B6DC0E6"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Адрес___________________</w:t>
                  </w:r>
                </w:p>
                <w:p w14:paraId="7C8E16C9"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БИН _______________</w:t>
                  </w:r>
                </w:p>
                <w:p w14:paraId="720D180D"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БИК ______</w:t>
                  </w:r>
                </w:p>
                <w:p w14:paraId="7B608E73"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в _________________________ </w:t>
                  </w:r>
                </w:p>
                <w:p w14:paraId="4245C8FD"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БИК __________________</w:t>
                  </w:r>
                </w:p>
                <w:p w14:paraId="0A3C6B74" w14:textId="77777777" w:rsidR="00961FD2" w:rsidRPr="00162B69" w:rsidRDefault="00961FD2" w:rsidP="00961FD2">
                  <w:pPr>
                    <w:spacing w:after="0" w:line="240" w:lineRule="auto"/>
                    <w:rPr>
                      <w:rFonts w:ascii="Times New Roman" w:eastAsia="Times New Roman" w:hAnsi="Times New Roman" w:cs="Times New Roman"/>
                      <w:lang w:eastAsia="ru-RU"/>
                    </w:rPr>
                  </w:pPr>
                  <w:proofErr w:type="spellStart"/>
                  <w:r w:rsidRPr="00162B69">
                    <w:rPr>
                      <w:rFonts w:ascii="Times New Roman" w:eastAsia="Times New Roman" w:hAnsi="Times New Roman" w:cs="Times New Roman"/>
                      <w:lang w:eastAsia="ru-RU"/>
                    </w:rPr>
                    <w:t>Кбе</w:t>
                  </w:r>
                  <w:proofErr w:type="spellEnd"/>
                  <w:r w:rsidRPr="00162B69">
                    <w:rPr>
                      <w:rFonts w:ascii="Times New Roman" w:eastAsia="Times New Roman" w:hAnsi="Times New Roman" w:cs="Times New Roman"/>
                      <w:lang w:eastAsia="ru-RU"/>
                    </w:rPr>
                    <w:t>___________</w:t>
                  </w:r>
                </w:p>
                <w:p w14:paraId="4AF2F6F0"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Тел.:_____________________</w:t>
                  </w:r>
                </w:p>
                <w:p w14:paraId="65F83F0F"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Факс: ____________________</w:t>
                  </w:r>
                </w:p>
                <w:p w14:paraId="7F981589"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Эл. адрес: __________________</w:t>
                  </w:r>
                </w:p>
                <w:p w14:paraId="087F28FA" w14:textId="77777777" w:rsidR="00961FD2" w:rsidRPr="00162B69" w:rsidRDefault="00961FD2" w:rsidP="00961FD2">
                  <w:pPr>
                    <w:spacing w:after="0" w:line="240" w:lineRule="auto"/>
                    <w:rPr>
                      <w:rFonts w:ascii="Times New Roman" w:eastAsia="Times New Roman" w:hAnsi="Times New Roman" w:cs="Times New Roman"/>
                      <w:lang w:eastAsia="ru-RU"/>
                    </w:rPr>
                  </w:pPr>
                </w:p>
                <w:p w14:paraId="1153AA35" w14:textId="77777777" w:rsidR="00961FD2" w:rsidRPr="00162B69" w:rsidRDefault="00961FD2" w:rsidP="00961FD2">
                  <w:pPr>
                    <w:spacing w:after="0" w:line="240" w:lineRule="auto"/>
                    <w:rPr>
                      <w:rFonts w:ascii="Times New Roman" w:eastAsia="Times New Roman" w:hAnsi="Times New Roman" w:cs="Times New Roman"/>
                      <w:lang w:eastAsia="ru-RU"/>
                    </w:rPr>
                  </w:pPr>
                </w:p>
                <w:p w14:paraId="51B56D3F"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 </w:t>
                  </w:r>
                </w:p>
                <w:p w14:paraId="382CFA5B" w14:textId="77777777" w:rsidR="00961FD2" w:rsidRPr="00162B69" w:rsidRDefault="00961FD2" w:rsidP="00961FD2">
                  <w:pPr>
                    <w:spacing w:after="0" w:line="240" w:lineRule="auto"/>
                    <w:rPr>
                      <w:rFonts w:ascii="Times New Roman" w:eastAsia="Times New Roman" w:hAnsi="Times New Roman" w:cs="Times New Roman"/>
                      <w:b/>
                      <w:bCs/>
                      <w:lang w:eastAsia="ru-RU"/>
                    </w:rPr>
                  </w:pPr>
                  <w:r w:rsidRPr="00162B69">
                    <w:rPr>
                      <w:rFonts w:ascii="Times New Roman" w:eastAsia="Times New Roman" w:hAnsi="Times New Roman" w:cs="Times New Roman"/>
                      <w:b/>
                      <w:bCs/>
                      <w:lang w:eastAsia="ru-RU"/>
                    </w:rPr>
                    <w:t>______________________ _____________</w:t>
                  </w:r>
                </w:p>
                <w:p w14:paraId="308D4130" w14:textId="77777777" w:rsidR="00961FD2" w:rsidRPr="00162B69" w:rsidRDefault="00961FD2" w:rsidP="00961FD2">
                  <w:pPr>
                    <w:spacing w:after="0" w:line="240" w:lineRule="auto"/>
                    <w:rPr>
                      <w:rFonts w:ascii="Times New Roman" w:eastAsia="Times New Roman" w:hAnsi="Times New Roman" w:cs="Times New Roman"/>
                      <w:b/>
                      <w:bCs/>
                      <w:lang w:eastAsia="ru-RU"/>
                    </w:rPr>
                  </w:pPr>
                  <w:r w:rsidRPr="00162B69">
                    <w:rPr>
                      <w:rFonts w:ascii="Times New Roman" w:eastAsia="Times New Roman" w:hAnsi="Times New Roman" w:cs="Times New Roman"/>
                      <w:lang w:eastAsia="ru-RU"/>
                    </w:rPr>
                    <w:t>М.П.</w:t>
                  </w:r>
                </w:p>
                <w:p w14:paraId="360A96E5" w14:textId="77777777" w:rsidR="00961FD2" w:rsidRPr="00162B69" w:rsidRDefault="00961FD2" w:rsidP="00961FD2">
                  <w:pPr>
                    <w:spacing w:after="0" w:line="240" w:lineRule="auto"/>
                    <w:rPr>
                      <w:rFonts w:ascii="Times New Roman" w:eastAsia="Times New Roman" w:hAnsi="Times New Roman" w:cs="Times New Roman"/>
                      <w:b/>
                      <w:bCs/>
                      <w:lang w:eastAsia="ru-RU"/>
                    </w:rPr>
                  </w:pPr>
                </w:p>
                <w:p w14:paraId="4F4B9B78" w14:textId="77777777" w:rsidR="00961FD2" w:rsidRPr="00162B69" w:rsidRDefault="00961FD2" w:rsidP="00961FD2">
                  <w:pPr>
                    <w:spacing w:after="0" w:line="240" w:lineRule="auto"/>
                    <w:rPr>
                      <w:rFonts w:ascii="Times New Roman" w:eastAsia="Times New Roman" w:hAnsi="Times New Roman" w:cs="Times New Roman"/>
                      <w:b/>
                      <w:bCs/>
                      <w:lang w:eastAsia="ru-RU"/>
                    </w:rPr>
                  </w:pPr>
                </w:p>
                <w:p w14:paraId="229820FD" w14:textId="77777777" w:rsidR="00961FD2" w:rsidRPr="00162B69" w:rsidRDefault="00961FD2" w:rsidP="00961FD2">
                  <w:pPr>
                    <w:spacing w:after="0" w:line="240" w:lineRule="auto"/>
                    <w:rPr>
                      <w:rFonts w:ascii="Times New Roman" w:eastAsia="Times New Roman" w:hAnsi="Times New Roman" w:cs="Times New Roman"/>
                      <w:b/>
                      <w:bCs/>
                      <w:lang w:eastAsia="ru-RU"/>
                    </w:rPr>
                  </w:pPr>
                </w:p>
                <w:p w14:paraId="41364DF2" w14:textId="77777777" w:rsidR="00961FD2" w:rsidRPr="00162B69" w:rsidRDefault="00961FD2" w:rsidP="00961FD2">
                  <w:pPr>
                    <w:spacing w:after="0" w:line="240" w:lineRule="auto"/>
                    <w:jc w:val="both"/>
                    <w:rPr>
                      <w:rFonts w:ascii="Times New Roman" w:eastAsia="Times New Roman" w:hAnsi="Times New Roman" w:cs="Times New Roman"/>
                      <w:b/>
                      <w:bCs/>
                      <w:lang w:eastAsia="ru-RU"/>
                    </w:rPr>
                  </w:pPr>
                </w:p>
              </w:tc>
              <w:tc>
                <w:tcPr>
                  <w:tcW w:w="2552" w:type="dxa"/>
                  <w:tcBorders>
                    <w:top w:val="nil"/>
                    <w:left w:val="nil"/>
                    <w:bottom w:val="nil"/>
                    <w:right w:val="nil"/>
                  </w:tcBorders>
                </w:tcPr>
                <w:p w14:paraId="5B59140E" w14:textId="77777777" w:rsidR="00961FD2" w:rsidRPr="00162B69" w:rsidRDefault="00961FD2" w:rsidP="00961FD2">
                  <w:pPr>
                    <w:spacing w:after="0" w:line="240" w:lineRule="auto"/>
                    <w:rPr>
                      <w:rFonts w:ascii="Times New Roman" w:eastAsia="Times New Roman" w:hAnsi="Times New Roman" w:cs="Times New Roman"/>
                      <w:b/>
                      <w:bCs/>
                      <w:lang w:eastAsia="ru-RU"/>
                    </w:rPr>
                  </w:pPr>
                  <w:proofErr w:type="spellStart"/>
                  <w:r w:rsidRPr="00162B69">
                    <w:rPr>
                      <w:rFonts w:ascii="Times New Roman" w:eastAsia="Times New Roman" w:hAnsi="Times New Roman" w:cs="Times New Roman"/>
                      <w:b/>
                      <w:bCs/>
                      <w:lang w:eastAsia="ru-RU"/>
                    </w:rPr>
                    <w:t>Кастодиан</w:t>
                  </w:r>
                  <w:proofErr w:type="spellEnd"/>
                  <w:r w:rsidRPr="00162B69">
                    <w:rPr>
                      <w:rFonts w:ascii="Times New Roman" w:eastAsia="Times New Roman" w:hAnsi="Times New Roman" w:cs="Times New Roman"/>
                      <w:b/>
                      <w:bCs/>
                      <w:lang w:eastAsia="ru-RU"/>
                    </w:rPr>
                    <w:t>:</w:t>
                  </w:r>
                </w:p>
                <w:p w14:paraId="03634072"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АО “Евразийский банк”</w:t>
                  </w:r>
                </w:p>
                <w:p w14:paraId="11AC0359"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БИН 950240000112</w:t>
                  </w:r>
                </w:p>
                <w:p w14:paraId="0F092E13"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БИК </w:t>
                  </w:r>
                  <w:r w:rsidRPr="00162B69">
                    <w:rPr>
                      <w:rFonts w:ascii="Times New Roman" w:eastAsia="Times New Roman" w:hAnsi="Times New Roman" w:cs="Times New Roman"/>
                      <w:lang w:val="en-US" w:eastAsia="ru-RU"/>
                    </w:rPr>
                    <w:t>EURIKZKA</w:t>
                  </w:r>
                </w:p>
                <w:p w14:paraId="6E393FFA"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Почтовый индекс A25Y5K2, Республика Казахстан, город Алматы, улица Кунаева, 56</w:t>
                  </w:r>
                </w:p>
                <w:p w14:paraId="2558590D"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тел. +7</w:t>
                  </w:r>
                  <w:r w:rsidRPr="00162B69">
                    <w:rPr>
                      <w:rFonts w:ascii="Times New Roman" w:eastAsia="Times New Roman" w:hAnsi="Times New Roman" w:cs="Times New Roman"/>
                      <w:lang w:val="en-US" w:eastAsia="ru-RU"/>
                    </w:rPr>
                    <w:t> </w:t>
                  </w:r>
                  <w:r w:rsidRPr="00162B69">
                    <w:rPr>
                      <w:rFonts w:ascii="Times New Roman" w:eastAsia="Times New Roman" w:hAnsi="Times New Roman" w:cs="Times New Roman"/>
                      <w:lang w:eastAsia="ru-RU"/>
                    </w:rPr>
                    <w:t>727</w:t>
                  </w:r>
                  <w:r w:rsidRPr="00162B69">
                    <w:rPr>
                      <w:rFonts w:ascii="Times New Roman" w:eastAsia="Times New Roman" w:hAnsi="Times New Roman" w:cs="Times New Roman"/>
                      <w:lang w:val="en-US" w:eastAsia="ru-RU"/>
                    </w:rPr>
                    <w:t> </w:t>
                  </w:r>
                  <w:r w:rsidRPr="00162B69">
                    <w:rPr>
                      <w:rFonts w:ascii="Times New Roman" w:eastAsia="Times New Roman" w:hAnsi="Times New Roman" w:cs="Times New Roman"/>
                      <w:lang w:eastAsia="ru-RU"/>
                    </w:rPr>
                    <w:t>244 39 21,</w:t>
                  </w:r>
                </w:p>
                <w:p w14:paraId="495D0BAF" w14:textId="77777777" w:rsidR="00961FD2" w:rsidRPr="00162B69" w:rsidRDefault="00961FD2" w:rsidP="00961FD2">
                  <w:pPr>
                    <w:spacing w:after="0" w:line="240" w:lineRule="auto"/>
                    <w:rPr>
                      <w:rFonts w:ascii="Times New Roman" w:eastAsia="Times New Roman" w:hAnsi="Times New Roman" w:cs="Times New Roman"/>
                      <w:lang w:eastAsia="ru-RU"/>
                    </w:rPr>
                  </w:pPr>
                  <w:proofErr w:type="spellStart"/>
                  <w:r w:rsidRPr="00162B69">
                    <w:rPr>
                      <w:rFonts w:ascii="Times New Roman" w:eastAsia="Times New Roman" w:hAnsi="Times New Roman" w:cs="Times New Roman"/>
                      <w:lang w:eastAsia="ru-RU"/>
                    </w:rPr>
                    <w:t>Коррсчет</w:t>
                  </w:r>
                  <w:proofErr w:type="spellEnd"/>
                  <w:r w:rsidRPr="00162B69">
                    <w:rPr>
                      <w:rFonts w:ascii="Times New Roman" w:eastAsia="Times New Roman" w:hAnsi="Times New Roman" w:cs="Times New Roman"/>
                      <w:lang w:eastAsia="ru-RU"/>
                    </w:rPr>
                    <w:t xml:space="preserve"> _______________________________</w:t>
                  </w:r>
                </w:p>
                <w:p w14:paraId="119608C0"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 xml:space="preserve">БИК </w:t>
                  </w:r>
                  <w:r w:rsidRPr="00162B69">
                    <w:rPr>
                      <w:rFonts w:ascii="Times New Roman" w:eastAsia="Times New Roman" w:hAnsi="Times New Roman" w:cs="Times New Roman"/>
                      <w:lang w:val="en-US" w:eastAsia="ru-RU"/>
                    </w:rPr>
                    <w:t>NBRKKZKX</w:t>
                  </w:r>
                </w:p>
                <w:p w14:paraId="43DA6EDD"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Эл. адрес: __________________</w:t>
                  </w:r>
                </w:p>
                <w:p w14:paraId="2DDBE835" w14:textId="77777777" w:rsidR="00961FD2" w:rsidRPr="00162B69" w:rsidRDefault="00961FD2" w:rsidP="00961FD2">
                  <w:pPr>
                    <w:spacing w:after="0" w:line="240" w:lineRule="auto"/>
                    <w:rPr>
                      <w:rFonts w:ascii="Times New Roman" w:eastAsia="Times New Roman" w:hAnsi="Times New Roman" w:cs="Times New Roman"/>
                      <w:lang w:eastAsia="ru-RU"/>
                    </w:rPr>
                  </w:pPr>
                </w:p>
                <w:p w14:paraId="6867FD83" w14:textId="77777777" w:rsidR="00961FD2" w:rsidRPr="00162B69" w:rsidRDefault="00961FD2" w:rsidP="00961FD2">
                  <w:pPr>
                    <w:spacing w:after="0" w:line="240" w:lineRule="auto"/>
                    <w:rPr>
                      <w:rFonts w:ascii="Times New Roman" w:eastAsia="Times New Roman" w:hAnsi="Times New Roman" w:cs="Times New Roman"/>
                      <w:lang w:eastAsia="ru-RU"/>
                    </w:rPr>
                  </w:pPr>
                </w:p>
                <w:p w14:paraId="787576A2" w14:textId="77777777" w:rsidR="00961FD2" w:rsidRPr="00162B69" w:rsidRDefault="00961FD2" w:rsidP="00961FD2">
                  <w:pPr>
                    <w:spacing w:after="0" w:line="240" w:lineRule="auto"/>
                    <w:rPr>
                      <w:rFonts w:ascii="Times New Roman" w:eastAsia="Times New Roman" w:hAnsi="Times New Roman" w:cs="Times New Roman"/>
                      <w:lang w:eastAsia="ru-RU"/>
                    </w:rPr>
                  </w:pPr>
                </w:p>
                <w:p w14:paraId="4D552235" w14:textId="77777777" w:rsidR="00961FD2" w:rsidRPr="00162B69" w:rsidRDefault="00961FD2" w:rsidP="00961FD2">
                  <w:pPr>
                    <w:spacing w:after="0" w:line="240" w:lineRule="auto"/>
                    <w:rPr>
                      <w:rFonts w:ascii="Times New Roman" w:eastAsia="Times New Roman" w:hAnsi="Times New Roman" w:cs="Times New Roman"/>
                      <w:lang w:eastAsia="ru-RU"/>
                    </w:rPr>
                  </w:pPr>
                </w:p>
                <w:p w14:paraId="560E20BF" w14:textId="77777777" w:rsidR="00961FD2" w:rsidRPr="00162B69" w:rsidRDefault="00961FD2" w:rsidP="00961FD2">
                  <w:pPr>
                    <w:spacing w:after="0" w:line="240" w:lineRule="auto"/>
                    <w:rPr>
                      <w:rFonts w:ascii="Times New Roman" w:eastAsia="Times New Roman" w:hAnsi="Times New Roman" w:cs="Times New Roman"/>
                      <w:lang w:eastAsia="ru-RU"/>
                    </w:rPr>
                  </w:pPr>
                </w:p>
                <w:p w14:paraId="770B22E3"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____________________</w:t>
                  </w:r>
                  <w:r w:rsidRPr="00162B69">
                    <w:rPr>
                      <w:rFonts w:ascii="Times New Roman" w:eastAsia="Times New Roman" w:hAnsi="Times New Roman" w:cs="Times New Roman"/>
                      <w:lang w:val="kk-KZ" w:eastAsia="ru-RU"/>
                    </w:rPr>
                    <w:t xml:space="preserve"> _________________</w:t>
                  </w:r>
                </w:p>
                <w:p w14:paraId="01466710" w14:textId="77777777" w:rsidR="00961FD2" w:rsidRPr="00162B69" w:rsidRDefault="00961FD2" w:rsidP="00961FD2">
                  <w:pPr>
                    <w:spacing w:after="0" w:line="240" w:lineRule="auto"/>
                    <w:rPr>
                      <w:rFonts w:ascii="Times New Roman" w:eastAsia="Times New Roman" w:hAnsi="Times New Roman" w:cs="Times New Roman"/>
                      <w:lang w:eastAsia="ru-RU"/>
                    </w:rPr>
                  </w:pPr>
                  <w:r w:rsidRPr="00162B69">
                    <w:rPr>
                      <w:rFonts w:ascii="Times New Roman" w:eastAsia="Times New Roman" w:hAnsi="Times New Roman" w:cs="Times New Roman"/>
                      <w:lang w:eastAsia="ru-RU"/>
                    </w:rPr>
                    <w:t>М.П.</w:t>
                  </w:r>
                </w:p>
                <w:p w14:paraId="04EC8963" w14:textId="77777777" w:rsidR="00961FD2" w:rsidRPr="00162B69" w:rsidRDefault="00961FD2" w:rsidP="00961FD2">
                  <w:pPr>
                    <w:spacing w:after="0" w:line="240" w:lineRule="auto"/>
                    <w:rPr>
                      <w:rFonts w:ascii="Times New Roman" w:eastAsia="Times New Roman" w:hAnsi="Times New Roman" w:cs="Times New Roman"/>
                      <w:lang w:eastAsia="ru-RU"/>
                    </w:rPr>
                  </w:pPr>
                </w:p>
                <w:p w14:paraId="015F53C4" w14:textId="77777777" w:rsidR="00961FD2" w:rsidRPr="00162B69" w:rsidRDefault="00961FD2" w:rsidP="00961FD2">
                  <w:pPr>
                    <w:tabs>
                      <w:tab w:val="left" w:pos="1470"/>
                    </w:tabs>
                    <w:spacing w:after="0" w:line="240" w:lineRule="auto"/>
                    <w:rPr>
                      <w:rFonts w:ascii="Times New Roman" w:eastAsia="Times New Roman" w:hAnsi="Times New Roman" w:cs="Times New Roman"/>
                      <w:lang w:val="kk-KZ" w:eastAsia="ru-RU"/>
                    </w:rPr>
                  </w:pPr>
                </w:p>
              </w:tc>
            </w:tr>
          </w:tbl>
          <w:p w14:paraId="2CD98D6F" w14:textId="63A84FFD" w:rsidR="007D5330" w:rsidRPr="00BB5FB0" w:rsidRDefault="007D5330" w:rsidP="0035480B">
            <w:pPr>
              <w:pStyle w:val="a6"/>
              <w:spacing w:before="1" w:line="252" w:lineRule="auto"/>
              <w:ind w:right="-242"/>
              <w:jc w:val="both"/>
              <w:rPr>
                <w:rFonts w:ascii="Times New Roman" w:hAnsi="Times New Roman"/>
                <w:sz w:val="18"/>
                <w:szCs w:val="18"/>
              </w:rPr>
            </w:pPr>
          </w:p>
        </w:tc>
      </w:tr>
    </w:tbl>
    <w:p w14:paraId="5B61E635" w14:textId="77777777" w:rsidR="009B2556" w:rsidRPr="00185497" w:rsidRDefault="009B2556" w:rsidP="00471787">
      <w:pPr>
        <w:rPr>
          <w:rFonts w:ascii="Times New Roman" w:hAnsi="Times New Roman" w:cs="Times New Roman"/>
          <w:sz w:val="18"/>
          <w:szCs w:val="18"/>
        </w:rPr>
      </w:pPr>
    </w:p>
    <w:sectPr w:rsidR="009B2556" w:rsidRPr="00185497" w:rsidSect="00471787">
      <w:headerReference w:type="default" r:id="rId8"/>
      <w:pgSz w:w="11906" w:h="16838"/>
      <w:pgMar w:top="709"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DADE" w14:textId="77777777" w:rsidR="00A7742A" w:rsidRDefault="00A7742A" w:rsidP="00047271">
      <w:pPr>
        <w:spacing w:after="0" w:line="240" w:lineRule="auto"/>
      </w:pPr>
      <w:r>
        <w:separator/>
      </w:r>
    </w:p>
  </w:endnote>
  <w:endnote w:type="continuationSeparator" w:id="0">
    <w:p w14:paraId="0F1D2400" w14:textId="77777777" w:rsidR="00A7742A" w:rsidRDefault="00A7742A" w:rsidP="0004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FF28" w14:textId="77777777" w:rsidR="00A7742A" w:rsidRDefault="00A7742A" w:rsidP="00047271">
      <w:pPr>
        <w:spacing w:after="0" w:line="240" w:lineRule="auto"/>
      </w:pPr>
      <w:r>
        <w:separator/>
      </w:r>
    </w:p>
  </w:footnote>
  <w:footnote w:type="continuationSeparator" w:id="0">
    <w:p w14:paraId="12F0E9CA" w14:textId="77777777" w:rsidR="00A7742A" w:rsidRDefault="00A7742A" w:rsidP="0004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195"/>
      <w:gridCol w:w="3624"/>
    </w:tblGrid>
    <w:tr w:rsidR="007E1725" w:rsidRPr="007E1725" w14:paraId="5CBEDD41" w14:textId="77777777" w:rsidTr="00C111C8">
      <w:tc>
        <w:tcPr>
          <w:tcW w:w="3099" w:type="dxa"/>
          <w:vMerge w:val="restart"/>
        </w:tcPr>
        <w:p w14:paraId="10A32EA4" w14:textId="6FEADB6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r w:rsidRPr="007E1725">
            <w:rPr>
              <w:rFonts w:ascii="Arial" w:eastAsia="Times New Roman" w:hAnsi="Arial" w:cs="Arial"/>
              <w:noProof/>
              <w:sz w:val="28"/>
              <w:szCs w:val="28"/>
              <w:lang w:eastAsia="ru-RU"/>
            </w:rPr>
            <w:drawing>
              <wp:inline distT="0" distB="0" distL="0" distR="0" wp14:anchorId="70AD5876" wp14:editId="0183D593">
                <wp:extent cx="1821180" cy="467995"/>
                <wp:effectExtent l="0" t="0" r="7620" b="8255"/>
                <wp:docPr id="9" name="Рисунок 9" descr="LogoEurasianBankRus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EurasianBankRus_v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467995"/>
                        </a:xfrm>
                        <a:prstGeom prst="rect">
                          <a:avLst/>
                        </a:prstGeom>
                        <a:noFill/>
                        <a:ln>
                          <a:noFill/>
                        </a:ln>
                      </pic:spPr>
                    </pic:pic>
                  </a:graphicData>
                </a:graphic>
              </wp:inline>
            </w:drawing>
          </w:r>
        </w:p>
      </w:tc>
      <w:tc>
        <w:tcPr>
          <w:tcW w:w="3195" w:type="dxa"/>
        </w:tcPr>
        <w:p w14:paraId="5F4116D4" w14:textId="438790EC" w:rsidR="007E1725" w:rsidRPr="008D61AE"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8D61AE">
            <w:rPr>
              <w:rFonts w:ascii="Times New Roman" w:eastAsia="Times New Roman" w:hAnsi="Times New Roman" w:cs="Times New Roman"/>
              <w:b/>
              <w:bCs/>
              <w:lang w:eastAsia="ru-RU"/>
            </w:rPr>
            <w:t>СК</w:t>
          </w:r>
        </w:p>
      </w:tc>
      <w:tc>
        <w:tcPr>
          <w:tcW w:w="3624" w:type="dxa"/>
        </w:tcPr>
        <w:p w14:paraId="5F15A745" w14:textId="77777777" w:rsidR="007E1725" w:rsidRPr="008D61AE" w:rsidRDefault="007E1725" w:rsidP="007E1725">
          <w:pPr>
            <w:tabs>
              <w:tab w:val="center" w:pos="4677"/>
              <w:tab w:val="right" w:pos="9355"/>
            </w:tabs>
            <w:spacing w:after="0" w:line="240" w:lineRule="auto"/>
            <w:jc w:val="center"/>
            <w:rPr>
              <w:rFonts w:ascii="Times New Roman" w:eastAsia="Times New Roman" w:hAnsi="Times New Roman" w:cs="Times New Roman"/>
              <w:b/>
              <w:bCs/>
              <w:lang w:eastAsia="ru-RU"/>
            </w:rPr>
          </w:pPr>
          <w:r w:rsidRPr="008D61AE">
            <w:rPr>
              <w:rFonts w:ascii="Times New Roman" w:eastAsia="Times New Roman" w:hAnsi="Times New Roman" w:cs="Times New Roman"/>
              <w:b/>
              <w:bCs/>
              <w:lang w:eastAsia="ru-RU"/>
            </w:rPr>
            <w:t xml:space="preserve">стр. </w:t>
          </w:r>
          <w:r w:rsidRPr="008D61AE">
            <w:rPr>
              <w:rFonts w:ascii="Times New Roman" w:eastAsia="Times New Roman" w:hAnsi="Times New Roman" w:cs="Times New Roman"/>
              <w:b/>
              <w:bCs/>
              <w:lang w:eastAsia="ru-RU"/>
            </w:rPr>
            <w:fldChar w:fldCharType="begin"/>
          </w:r>
          <w:r w:rsidRPr="008D61AE">
            <w:rPr>
              <w:rFonts w:ascii="Times New Roman" w:eastAsia="Times New Roman" w:hAnsi="Times New Roman" w:cs="Times New Roman"/>
              <w:b/>
              <w:bCs/>
              <w:lang w:eastAsia="ru-RU"/>
            </w:rPr>
            <w:instrText xml:space="preserve"> PAGE </w:instrText>
          </w:r>
          <w:r w:rsidRPr="008D61AE">
            <w:rPr>
              <w:rFonts w:ascii="Times New Roman" w:eastAsia="Times New Roman" w:hAnsi="Times New Roman" w:cs="Times New Roman"/>
              <w:b/>
              <w:bCs/>
              <w:lang w:eastAsia="ru-RU"/>
            </w:rPr>
            <w:fldChar w:fldCharType="separate"/>
          </w:r>
          <w:r w:rsidRPr="008D61AE">
            <w:rPr>
              <w:rFonts w:ascii="Times New Roman" w:eastAsia="Times New Roman" w:hAnsi="Times New Roman" w:cs="Times New Roman"/>
              <w:b/>
              <w:bCs/>
              <w:lang w:eastAsia="ru-RU"/>
            </w:rPr>
            <w:t>1</w:t>
          </w:r>
          <w:r w:rsidRPr="008D61AE">
            <w:rPr>
              <w:rFonts w:ascii="Times New Roman" w:eastAsia="Times New Roman" w:hAnsi="Times New Roman" w:cs="Times New Roman"/>
              <w:b/>
              <w:bCs/>
              <w:lang w:eastAsia="ru-RU"/>
            </w:rPr>
            <w:fldChar w:fldCharType="end"/>
          </w:r>
          <w:r w:rsidRPr="008D61AE">
            <w:rPr>
              <w:rFonts w:ascii="Times New Roman" w:eastAsia="Times New Roman" w:hAnsi="Times New Roman" w:cs="Times New Roman"/>
              <w:b/>
              <w:bCs/>
              <w:lang w:eastAsia="ru-RU"/>
            </w:rPr>
            <w:t xml:space="preserve"> из </w:t>
          </w:r>
          <w:r w:rsidRPr="008D61AE">
            <w:rPr>
              <w:rFonts w:ascii="Times New Roman" w:eastAsia="Times New Roman" w:hAnsi="Times New Roman" w:cs="Times New Roman"/>
              <w:b/>
              <w:bCs/>
              <w:lang w:eastAsia="ru-RU"/>
            </w:rPr>
            <w:fldChar w:fldCharType="begin"/>
          </w:r>
          <w:r w:rsidRPr="008D61AE">
            <w:rPr>
              <w:rFonts w:ascii="Times New Roman" w:eastAsia="Times New Roman" w:hAnsi="Times New Roman" w:cs="Times New Roman"/>
              <w:b/>
              <w:bCs/>
              <w:lang w:eastAsia="ru-RU"/>
            </w:rPr>
            <w:instrText xml:space="preserve"> NUMPAGES </w:instrText>
          </w:r>
          <w:r w:rsidRPr="008D61AE">
            <w:rPr>
              <w:rFonts w:ascii="Times New Roman" w:eastAsia="Times New Roman" w:hAnsi="Times New Roman" w:cs="Times New Roman"/>
              <w:b/>
              <w:bCs/>
              <w:lang w:eastAsia="ru-RU"/>
            </w:rPr>
            <w:fldChar w:fldCharType="separate"/>
          </w:r>
          <w:r w:rsidRPr="008D61AE">
            <w:rPr>
              <w:rFonts w:ascii="Times New Roman" w:eastAsia="Times New Roman" w:hAnsi="Times New Roman" w:cs="Times New Roman"/>
              <w:b/>
              <w:bCs/>
              <w:lang w:eastAsia="ru-RU"/>
            </w:rPr>
            <w:t>10</w:t>
          </w:r>
          <w:r w:rsidRPr="008D61AE">
            <w:rPr>
              <w:rFonts w:ascii="Times New Roman" w:eastAsia="Times New Roman" w:hAnsi="Times New Roman" w:cs="Times New Roman"/>
              <w:b/>
              <w:bCs/>
              <w:lang w:eastAsia="ru-RU"/>
            </w:rPr>
            <w:fldChar w:fldCharType="end"/>
          </w:r>
        </w:p>
      </w:tc>
    </w:tr>
    <w:tr w:rsidR="007E1725" w:rsidRPr="007E1725" w14:paraId="1D4A6AC9" w14:textId="77777777" w:rsidTr="00C111C8">
      <w:trPr>
        <w:trHeight w:val="456"/>
      </w:trPr>
      <w:tc>
        <w:tcPr>
          <w:tcW w:w="3099" w:type="dxa"/>
          <w:vMerge/>
        </w:tcPr>
        <w:p w14:paraId="213AE2A1" w14:textId="77777777" w:rsidR="007E1725" w:rsidRPr="007E1725" w:rsidRDefault="007E1725" w:rsidP="007E1725">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6819" w:type="dxa"/>
          <w:gridSpan w:val="2"/>
        </w:tcPr>
        <w:p w14:paraId="6B14F00F" w14:textId="60C8C0B3" w:rsidR="007E1725" w:rsidRPr="008D61AE" w:rsidRDefault="007E1725" w:rsidP="007E1725">
          <w:pPr>
            <w:keepNext/>
            <w:tabs>
              <w:tab w:val="left" w:pos="432"/>
              <w:tab w:val="left" w:pos="864"/>
              <w:tab w:val="left" w:pos="1296"/>
              <w:tab w:val="left" w:pos="1728"/>
              <w:tab w:val="left" w:pos="2160"/>
              <w:tab w:val="left" w:pos="2592"/>
            </w:tabs>
            <w:spacing w:after="120" w:line="240" w:lineRule="auto"/>
            <w:ind w:firstLine="720"/>
            <w:jc w:val="both"/>
            <w:outlineLvl w:val="0"/>
            <w:rPr>
              <w:rFonts w:ascii="Times New Roman" w:eastAsia="Times New Roman" w:hAnsi="Times New Roman" w:cs="Times New Roman"/>
              <w:b/>
              <w:bCs/>
              <w:caps/>
              <w:color w:val="000080"/>
              <w:lang w:eastAsia="ru-RU"/>
            </w:rPr>
          </w:pPr>
          <w:r w:rsidRPr="008D61AE">
            <w:rPr>
              <w:rFonts w:ascii="Times New Roman" w:eastAsia="Times New Roman" w:hAnsi="Times New Roman" w:cs="Times New Roman"/>
              <w:b/>
              <w:bCs/>
              <w:lang w:eastAsia="ru-RU"/>
            </w:rPr>
            <w:t>Сборник типовых кастодиальных договоров</w:t>
          </w:r>
        </w:p>
      </w:tc>
    </w:tr>
  </w:tbl>
  <w:p w14:paraId="4AEF53E5" w14:textId="1FF001D8" w:rsidR="007E1725" w:rsidRPr="007E1725" w:rsidRDefault="008D61AE" w:rsidP="007E1725">
    <w:pPr>
      <w:tabs>
        <w:tab w:val="center" w:pos="4677"/>
        <w:tab w:val="right" w:pos="9355"/>
      </w:tabs>
      <w:spacing w:after="0" w:line="240" w:lineRule="auto"/>
      <w:jc w:val="both"/>
      <w:rPr>
        <w:rFonts w:ascii="Times New Roman" w:eastAsia="Times New Roman" w:hAnsi="Times New Roman" w:cs="Times New Roman"/>
        <w:b/>
        <w:bCs/>
        <w:sz w:val="20"/>
        <w:szCs w:val="20"/>
        <w:lang w:eastAsia="ru-RU"/>
      </w:rPr>
    </w:pPr>
    <w:r>
      <w:rPr>
        <w:rFonts w:ascii="Arial" w:eastAsia="Times New Roman" w:hAnsi="Arial" w:cs="Arial"/>
        <w:noProof/>
        <w:sz w:val="28"/>
        <w:szCs w:val="28"/>
        <w:lang w:eastAsia="ru-RU"/>
      </w:rPr>
      <mc:AlternateContent>
        <mc:Choice Requires="wps">
          <w:drawing>
            <wp:anchor distT="0" distB="0" distL="114300" distR="114300" simplePos="0" relativeHeight="251659264" behindDoc="0" locked="0" layoutInCell="0" allowOverlap="1" wp14:anchorId="0D7CA170" wp14:editId="0D81E87C">
              <wp:simplePos x="0" y="0"/>
              <wp:positionH relativeFrom="page">
                <wp:posOffset>126365</wp:posOffset>
              </wp:positionH>
              <wp:positionV relativeFrom="page">
                <wp:posOffset>6350</wp:posOffset>
              </wp:positionV>
              <wp:extent cx="7560310" cy="273050"/>
              <wp:effectExtent l="0" t="0" r="0" b="12700"/>
              <wp:wrapNone/>
              <wp:docPr id="1" name="MSIPCM1ee64c3a80c9f6aa4caff540"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7CA170" id="_x0000_t202" coordsize="21600,21600" o:spt="202" path="m,l,21600r21600,l21600,xe">
              <v:stroke joinstyle="miter"/>
              <v:path gradientshapeok="t" o:connecttype="rect"/>
            </v:shapetype>
            <v:shape id="MSIPCM1ee64c3a80c9f6aa4caff540" o:spid="_x0000_s1026" type="#_x0000_t202" alt="{&quot;HashCode&quot;:1876727745,&quot;Height&quot;:841.0,&quot;Width&quot;:595.0,&quot;Placement&quot;:&quot;Header&quot;,&quot;Index&quot;:&quot;Primary&quot;,&quot;Section&quot;:1,&quot;Top&quot;:0.0,&quot;Left&quot;:0.0}" style="position:absolute;left:0;text-align:left;margin-left:9.95pt;margin-top:.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" o:allowincell="f" filled="f" stroked="f" strokeweight=".5pt">
              <v:textbox inset="20pt,0,,0">
                <w:txbxContent>
                  <w:p w14:paraId="66E4FAA7" w14:textId="2FF2351D" w:rsidR="00747778" w:rsidRPr="00747778" w:rsidRDefault="00747778" w:rsidP="00747778">
                    <w:pPr>
                      <w:spacing w:after="0"/>
                      <w:rPr>
                        <w:rFonts w:ascii="Calibri" w:hAnsi="Calibri" w:cs="Calibri"/>
                        <w:color w:val="000000"/>
                        <w:sz w:val="20"/>
                      </w:rPr>
                    </w:pPr>
                    <w:r w:rsidRPr="00747778">
                      <w:rPr>
                        <w:rFonts w:ascii="Calibri" w:hAnsi="Calibri" w:cs="Calibri"/>
                        <w:color w:val="000000"/>
                        <w:sz w:val="20"/>
                      </w:rPr>
                      <w:t>ВНУТРЕННЯЯ ИНФОРМАЦИЯ</w:t>
                    </w:r>
                  </w:p>
                </w:txbxContent>
              </v:textbox>
              <w10:wrap anchorx="page" anchory="page"/>
            </v:shape>
          </w:pict>
        </mc:Fallback>
      </mc:AlternateContent>
    </w:r>
  </w:p>
  <w:p w14:paraId="5AE72DB8" w14:textId="4CC407AE" w:rsidR="00047271" w:rsidRPr="004C12B8" w:rsidRDefault="004C12B8" w:rsidP="008D61AE">
    <w:pPr>
      <w:pStyle w:val="af0"/>
      <w:jc w:val="both"/>
    </w:pPr>
    <w:r w:rsidRPr="00162B69">
      <w:rPr>
        <w:rFonts w:ascii="Times New Roman" w:eastAsia="Times New Roman" w:hAnsi="Times New Roman" w:cs="Times New Roman"/>
        <w:b/>
        <w:bCs/>
        <w:sz w:val="20"/>
        <w:szCs w:val="20"/>
        <w:lang w:eastAsia="ru-RU"/>
      </w:rPr>
      <w:t>Рег.№008 – Кастодиальный договор, заключаемый с управляющей компанией для обслуживания активов физического(-их) лиц(-а)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0A3"/>
    <w:multiLevelType w:val="hybridMultilevel"/>
    <w:tmpl w:val="9290166C"/>
    <w:lvl w:ilvl="0" w:tplc="AC4C4C2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15:restartNumberingAfterBreak="0">
    <w:nsid w:val="0D7A3D09"/>
    <w:multiLevelType w:val="hybridMultilevel"/>
    <w:tmpl w:val="D936AA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13447E"/>
    <w:multiLevelType w:val="hybridMultilevel"/>
    <w:tmpl w:val="191CAC5E"/>
    <w:lvl w:ilvl="0" w:tplc="B99C0996">
      <w:start w:val="1"/>
      <w:numFmt w:val="decimal"/>
      <w:lvlText w:val="%1."/>
      <w:lvlJc w:val="left"/>
      <w:pPr>
        <w:ind w:left="500" w:hanging="360"/>
      </w:pPr>
      <w:rPr>
        <w:rFonts w:hint="default"/>
      </w:rPr>
    </w:lvl>
    <w:lvl w:ilvl="1" w:tplc="04190019">
      <w:start w:val="1"/>
      <w:numFmt w:val="lowerLetter"/>
      <w:lvlText w:val="%2."/>
      <w:lvlJc w:val="left"/>
      <w:pPr>
        <w:ind w:left="1220" w:hanging="360"/>
      </w:pPr>
    </w:lvl>
    <w:lvl w:ilvl="2" w:tplc="0419001B">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3" w15:restartNumberingAfterBreak="0">
    <w:nsid w:val="2D0B2A27"/>
    <w:multiLevelType w:val="hybridMultilevel"/>
    <w:tmpl w:val="BE3A35FE"/>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DA5A99"/>
    <w:multiLevelType w:val="hybridMultilevel"/>
    <w:tmpl w:val="AE94FFC6"/>
    <w:lvl w:ilvl="0" w:tplc="904675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B24104F"/>
    <w:multiLevelType w:val="multilevel"/>
    <w:tmpl w:val="1AB037FA"/>
    <w:lvl w:ilvl="0">
      <w:start w:val="1"/>
      <w:numFmt w:val="decimal"/>
      <w:lvlText w:val="%1."/>
      <w:lvlJc w:val="left"/>
      <w:pPr>
        <w:ind w:left="500" w:hanging="360"/>
      </w:pPr>
      <w:rPr>
        <w:rFonts w:hint="default"/>
      </w:rPr>
    </w:lvl>
    <w:lvl w:ilvl="1">
      <w:start w:val="1"/>
      <w:numFmt w:val="decimal"/>
      <w:isLgl/>
      <w:lvlText w:val="%1.%2."/>
      <w:lvlJc w:val="left"/>
      <w:pPr>
        <w:ind w:left="753" w:hanging="360"/>
      </w:pPr>
      <w:rPr>
        <w:rFonts w:hint="default"/>
      </w:rPr>
    </w:lvl>
    <w:lvl w:ilvl="2">
      <w:start w:val="1"/>
      <w:numFmt w:val="decimal"/>
      <w:isLgl/>
      <w:lvlText w:val="%1.%2.%3."/>
      <w:lvlJc w:val="left"/>
      <w:pPr>
        <w:ind w:left="1366" w:hanging="720"/>
      </w:pPr>
      <w:rPr>
        <w:rFonts w:hint="default"/>
        <w:b w:val="0"/>
      </w:rPr>
    </w:lvl>
    <w:lvl w:ilvl="3">
      <w:start w:val="1"/>
      <w:numFmt w:val="decimal"/>
      <w:isLgl/>
      <w:lvlText w:val="%1.%2.%3.%4."/>
      <w:lvlJc w:val="left"/>
      <w:pPr>
        <w:ind w:left="1619" w:hanging="720"/>
      </w:pPr>
      <w:rPr>
        <w:rFonts w:hint="default"/>
      </w:rPr>
    </w:lvl>
    <w:lvl w:ilvl="4">
      <w:start w:val="1"/>
      <w:numFmt w:val="decimal"/>
      <w:isLgl/>
      <w:lvlText w:val="%1.%2.%3.%4.%5."/>
      <w:lvlJc w:val="left"/>
      <w:pPr>
        <w:ind w:left="1872" w:hanging="72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2738" w:hanging="1080"/>
      </w:pPr>
      <w:rPr>
        <w:rFonts w:hint="default"/>
      </w:rPr>
    </w:lvl>
    <w:lvl w:ilvl="7">
      <w:start w:val="1"/>
      <w:numFmt w:val="decimal"/>
      <w:isLgl/>
      <w:lvlText w:val="%1.%2.%3.%4.%5.%6.%7.%8."/>
      <w:lvlJc w:val="left"/>
      <w:pPr>
        <w:ind w:left="2991" w:hanging="1080"/>
      </w:pPr>
      <w:rPr>
        <w:rFonts w:hint="default"/>
      </w:rPr>
    </w:lvl>
    <w:lvl w:ilvl="8">
      <w:start w:val="1"/>
      <w:numFmt w:val="decimal"/>
      <w:isLgl/>
      <w:lvlText w:val="%1.%2.%3.%4.%5.%6.%7.%8.%9."/>
      <w:lvlJc w:val="left"/>
      <w:pPr>
        <w:ind w:left="3604" w:hanging="1440"/>
      </w:pPr>
      <w:rPr>
        <w:rFonts w:hint="default"/>
      </w:rPr>
    </w:lvl>
  </w:abstractNum>
  <w:abstractNum w:abstractNumId="6" w15:restartNumberingAfterBreak="0">
    <w:nsid w:val="3EAD3ED8"/>
    <w:multiLevelType w:val="multilevel"/>
    <w:tmpl w:val="38B601CC"/>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1FF1EA5"/>
    <w:multiLevelType w:val="multilevel"/>
    <w:tmpl w:val="DDE67F9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44AF3FE2"/>
    <w:multiLevelType w:val="hybridMultilevel"/>
    <w:tmpl w:val="A37AEA84"/>
    <w:lvl w:ilvl="0" w:tplc="250213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503C599A"/>
    <w:multiLevelType w:val="multilevel"/>
    <w:tmpl w:val="36665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52512281"/>
    <w:multiLevelType w:val="multilevel"/>
    <w:tmpl w:val="C7E8B92E"/>
    <w:lvl w:ilvl="0">
      <w:start w:val="4"/>
      <w:numFmt w:val="decimal"/>
      <w:lvlText w:val="%1."/>
      <w:lvlJc w:val="left"/>
      <w:pPr>
        <w:ind w:left="360" w:hanging="360"/>
      </w:pPr>
      <w:rPr>
        <w:rFonts w:hint="default"/>
      </w:rPr>
    </w:lvl>
    <w:lvl w:ilvl="1">
      <w:start w:val="1"/>
      <w:numFmt w:val="decimal"/>
      <w:lvlText w:val="%1.%2."/>
      <w:lvlJc w:val="left"/>
      <w:pPr>
        <w:ind w:left="1181" w:hanging="360"/>
      </w:pPr>
      <w:rPr>
        <w:rFonts w:hint="default"/>
      </w:rPr>
    </w:lvl>
    <w:lvl w:ilvl="2">
      <w:start w:val="1"/>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004" w:hanging="72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006" w:hanging="1080"/>
      </w:pPr>
      <w:rPr>
        <w:rFonts w:hint="default"/>
      </w:rPr>
    </w:lvl>
    <w:lvl w:ilvl="7">
      <w:start w:val="1"/>
      <w:numFmt w:val="decimal"/>
      <w:lvlText w:val="%1.%2.%3.%4.%5.%6.%7.%8."/>
      <w:lvlJc w:val="left"/>
      <w:pPr>
        <w:ind w:left="6827" w:hanging="1080"/>
      </w:pPr>
      <w:rPr>
        <w:rFonts w:hint="default"/>
      </w:rPr>
    </w:lvl>
    <w:lvl w:ilvl="8">
      <w:start w:val="1"/>
      <w:numFmt w:val="decimal"/>
      <w:lvlText w:val="%1.%2.%3.%4.%5.%6.%7.%8.%9."/>
      <w:lvlJc w:val="left"/>
      <w:pPr>
        <w:ind w:left="8008" w:hanging="1440"/>
      </w:pPr>
      <w:rPr>
        <w:rFonts w:hint="default"/>
      </w:rPr>
    </w:lvl>
  </w:abstractNum>
  <w:abstractNum w:abstractNumId="11" w15:restartNumberingAfterBreak="0">
    <w:nsid w:val="640E28F1"/>
    <w:multiLevelType w:val="hybridMultilevel"/>
    <w:tmpl w:val="013213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247E0C"/>
    <w:multiLevelType w:val="hybridMultilevel"/>
    <w:tmpl w:val="AC164A88"/>
    <w:lvl w:ilvl="0" w:tplc="90467550">
      <w:start w:val="1"/>
      <w:numFmt w:val="bullet"/>
      <w:lvlText w:val=""/>
      <w:lvlJc w:val="left"/>
      <w:pPr>
        <w:ind w:left="376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95B218B"/>
    <w:multiLevelType w:val="multilevel"/>
    <w:tmpl w:val="2584AD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7ED575C5"/>
    <w:multiLevelType w:val="hybridMultilevel"/>
    <w:tmpl w:val="1FAC58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2045805">
    <w:abstractNumId w:val="8"/>
  </w:num>
  <w:num w:numId="2" w16cid:durableId="757139910">
    <w:abstractNumId w:val="0"/>
  </w:num>
  <w:num w:numId="3" w16cid:durableId="975570383">
    <w:abstractNumId w:val="1"/>
  </w:num>
  <w:num w:numId="4" w16cid:durableId="1838886908">
    <w:abstractNumId w:val="11"/>
  </w:num>
  <w:num w:numId="5" w16cid:durableId="304436589">
    <w:abstractNumId w:val="14"/>
  </w:num>
  <w:num w:numId="6" w16cid:durableId="1066685963">
    <w:abstractNumId w:val="5"/>
  </w:num>
  <w:num w:numId="7" w16cid:durableId="350113027">
    <w:abstractNumId w:val="2"/>
  </w:num>
  <w:num w:numId="8" w16cid:durableId="1187016923">
    <w:abstractNumId w:val="10"/>
  </w:num>
  <w:num w:numId="9" w16cid:durableId="1012604862">
    <w:abstractNumId w:val="13"/>
  </w:num>
  <w:num w:numId="10" w16cid:durableId="176044584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176411">
    <w:abstractNumId w:val="7"/>
  </w:num>
  <w:num w:numId="12" w16cid:durableId="994651875">
    <w:abstractNumId w:val="9"/>
  </w:num>
  <w:num w:numId="13" w16cid:durableId="1237127329">
    <w:abstractNumId w:val="3"/>
  </w:num>
  <w:num w:numId="14" w16cid:durableId="65347847">
    <w:abstractNumId w:val="12"/>
  </w:num>
  <w:num w:numId="15" w16cid:durableId="188103638">
    <w:abstractNumId w:val="6"/>
  </w:num>
  <w:num w:numId="16" w16cid:durableId="611977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6FB"/>
    <w:rsid w:val="00002383"/>
    <w:rsid w:val="00004634"/>
    <w:rsid w:val="00010E00"/>
    <w:rsid w:val="000138DD"/>
    <w:rsid w:val="00014504"/>
    <w:rsid w:val="00026E31"/>
    <w:rsid w:val="00027547"/>
    <w:rsid w:val="00034E23"/>
    <w:rsid w:val="0004199A"/>
    <w:rsid w:val="00047271"/>
    <w:rsid w:val="000516F5"/>
    <w:rsid w:val="00051989"/>
    <w:rsid w:val="00084D72"/>
    <w:rsid w:val="0009440B"/>
    <w:rsid w:val="00097244"/>
    <w:rsid w:val="000B2420"/>
    <w:rsid w:val="000B25F0"/>
    <w:rsid w:val="000B2A9E"/>
    <w:rsid w:val="000D7977"/>
    <w:rsid w:val="000E7722"/>
    <w:rsid w:val="001078FC"/>
    <w:rsid w:val="00124507"/>
    <w:rsid w:val="00135C1A"/>
    <w:rsid w:val="00147765"/>
    <w:rsid w:val="00152ADD"/>
    <w:rsid w:val="001569B2"/>
    <w:rsid w:val="00185497"/>
    <w:rsid w:val="001921EA"/>
    <w:rsid w:val="001C4CBB"/>
    <w:rsid w:val="001D1397"/>
    <w:rsid w:val="001E6548"/>
    <w:rsid w:val="001E7F43"/>
    <w:rsid w:val="0020021A"/>
    <w:rsid w:val="002005AE"/>
    <w:rsid w:val="002022ED"/>
    <w:rsid w:val="00236F0C"/>
    <w:rsid w:val="002461E3"/>
    <w:rsid w:val="0024785D"/>
    <w:rsid w:val="002510C3"/>
    <w:rsid w:val="0025198C"/>
    <w:rsid w:val="0026789A"/>
    <w:rsid w:val="002722A9"/>
    <w:rsid w:val="00296A85"/>
    <w:rsid w:val="002B17CD"/>
    <w:rsid w:val="002C76C5"/>
    <w:rsid w:val="002D00EE"/>
    <w:rsid w:val="002F52D7"/>
    <w:rsid w:val="00311045"/>
    <w:rsid w:val="003274EF"/>
    <w:rsid w:val="003348F2"/>
    <w:rsid w:val="00336C31"/>
    <w:rsid w:val="0033716C"/>
    <w:rsid w:val="00344B83"/>
    <w:rsid w:val="0035480B"/>
    <w:rsid w:val="00363C8C"/>
    <w:rsid w:val="0037062D"/>
    <w:rsid w:val="0038570F"/>
    <w:rsid w:val="003A40D8"/>
    <w:rsid w:val="003A7BDA"/>
    <w:rsid w:val="003B021F"/>
    <w:rsid w:val="003C3C3E"/>
    <w:rsid w:val="003C4950"/>
    <w:rsid w:val="003C6D34"/>
    <w:rsid w:val="003E25B3"/>
    <w:rsid w:val="003F13D4"/>
    <w:rsid w:val="00400EEA"/>
    <w:rsid w:val="00402AF0"/>
    <w:rsid w:val="00410892"/>
    <w:rsid w:val="00412488"/>
    <w:rsid w:val="004127F4"/>
    <w:rsid w:val="00413617"/>
    <w:rsid w:val="00413A6F"/>
    <w:rsid w:val="00420431"/>
    <w:rsid w:val="0042461B"/>
    <w:rsid w:val="00427939"/>
    <w:rsid w:val="00462C92"/>
    <w:rsid w:val="00466E19"/>
    <w:rsid w:val="00471787"/>
    <w:rsid w:val="004806A7"/>
    <w:rsid w:val="00480862"/>
    <w:rsid w:val="0048109C"/>
    <w:rsid w:val="00495D1C"/>
    <w:rsid w:val="00496F02"/>
    <w:rsid w:val="004B1A10"/>
    <w:rsid w:val="004C12B8"/>
    <w:rsid w:val="004C36F6"/>
    <w:rsid w:val="004D558C"/>
    <w:rsid w:val="004E7B64"/>
    <w:rsid w:val="004F5BD4"/>
    <w:rsid w:val="004F7BCB"/>
    <w:rsid w:val="00514886"/>
    <w:rsid w:val="0051717A"/>
    <w:rsid w:val="0053245D"/>
    <w:rsid w:val="00536B3A"/>
    <w:rsid w:val="0054476E"/>
    <w:rsid w:val="00565BB4"/>
    <w:rsid w:val="00566AE3"/>
    <w:rsid w:val="00572A9C"/>
    <w:rsid w:val="00597F88"/>
    <w:rsid w:val="005B3CD0"/>
    <w:rsid w:val="005D6057"/>
    <w:rsid w:val="005F14A4"/>
    <w:rsid w:val="0060682D"/>
    <w:rsid w:val="00624454"/>
    <w:rsid w:val="00635277"/>
    <w:rsid w:val="006368CA"/>
    <w:rsid w:val="006433EB"/>
    <w:rsid w:val="00657F71"/>
    <w:rsid w:val="00660938"/>
    <w:rsid w:val="00663056"/>
    <w:rsid w:val="0067034C"/>
    <w:rsid w:val="0067158C"/>
    <w:rsid w:val="006719D9"/>
    <w:rsid w:val="006720D9"/>
    <w:rsid w:val="00675757"/>
    <w:rsid w:val="00681EF0"/>
    <w:rsid w:val="006875E8"/>
    <w:rsid w:val="00694CFC"/>
    <w:rsid w:val="006B1150"/>
    <w:rsid w:val="006C44B9"/>
    <w:rsid w:val="006E3E34"/>
    <w:rsid w:val="006E63C7"/>
    <w:rsid w:val="006F369C"/>
    <w:rsid w:val="006F548C"/>
    <w:rsid w:val="007002D5"/>
    <w:rsid w:val="00713D5F"/>
    <w:rsid w:val="0072226C"/>
    <w:rsid w:val="0073120E"/>
    <w:rsid w:val="00741483"/>
    <w:rsid w:val="00747778"/>
    <w:rsid w:val="007565B3"/>
    <w:rsid w:val="00765EA0"/>
    <w:rsid w:val="0076645F"/>
    <w:rsid w:val="00785A4D"/>
    <w:rsid w:val="00787380"/>
    <w:rsid w:val="007904D5"/>
    <w:rsid w:val="007A1581"/>
    <w:rsid w:val="007B466A"/>
    <w:rsid w:val="007C6954"/>
    <w:rsid w:val="007C7157"/>
    <w:rsid w:val="007D5330"/>
    <w:rsid w:val="007E1725"/>
    <w:rsid w:val="007F009E"/>
    <w:rsid w:val="00801B8E"/>
    <w:rsid w:val="008079C0"/>
    <w:rsid w:val="008141C9"/>
    <w:rsid w:val="0083289A"/>
    <w:rsid w:val="00835A72"/>
    <w:rsid w:val="008437F1"/>
    <w:rsid w:val="00843E7F"/>
    <w:rsid w:val="00847C36"/>
    <w:rsid w:val="00861967"/>
    <w:rsid w:val="00861BF7"/>
    <w:rsid w:val="00884295"/>
    <w:rsid w:val="008C12D3"/>
    <w:rsid w:val="008C2B9E"/>
    <w:rsid w:val="008C4D33"/>
    <w:rsid w:val="008D1B5F"/>
    <w:rsid w:val="008D59BF"/>
    <w:rsid w:val="008D61AE"/>
    <w:rsid w:val="008F6006"/>
    <w:rsid w:val="00904628"/>
    <w:rsid w:val="009158B3"/>
    <w:rsid w:val="00923F96"/>
    <w:rsid w:val="0093141E"/>
    <w:rsid w:val="00937DA2"/>
    <w:rsid w:val="009534A1"/>
    <w:rsid w:val="00956EF7"/>
    <w:rsid w:val="00961FD2"/>
    <w:rsid w:val="00972841"/>
    <w:rsid w:val="00975A6C"/>
    <w:rsid w:val="0097706A"/>
    <w:rsid w:val="00977984"/>
    <w:rsid w:val="00984AAD"/>
    <w:rsid w:val="00987E8B"/>
    <w:rsid w:val="00991530"/>
    <w:rsid w:val="00992C8E"/>
    <w:rsid w:val="009A190B"/>
    <w:rsid w:val="009B2556"/>
    <w:rsid w:val="009B4A33"/>
    <w:rsid w:val="009B773B"/>
    <w:rsid w:val="009C269E"/>
    <w:rsid w:val="009D10B1"/>
    <w:rsid w:val="009D1EA8"/>
    <w:rsid w:val="009D4197"/>
    <w:rsid w:val="009D4ECB"/>
    <w:rsid w:val="009D6E91"/>
    <w:rsid w:val="009E0048"/>
    <w:rsid w:val="009F0E21"/>
    <w:rsid w:val="009F1B48"/>
    <w:rsid w:val="00A03FCA"/>
    <w:rsid w:val="00A06A2F"/>
    <w:rsid w:val="00A10AD8"/>
    <w:rsid w:val="00A16A0E"/>
    <w:rsid w:val="00A46C56"/>
    <w:rsid w:val="00A53FDE"/>
    <w:rsid w:val="00A57B28"/>
    <w:rsid w:val="00A61B97"/>
    <w:rsid w:val="00A65E73"/>
    <w:rsid w:val="00A7742A"/>
    <w:rsid w:val="00AB39E1"/>
    <w:rsid w:val="00AD0B52"/>
    <w:rsid w:val="00AD451D"/>
    <w:rsid w:val="00AF21DB"/>
    <w:rsid w:val="00AF6378"/>
    <w:rsid w:val="00B06EBE"/>
    <w:rsid w:val="00B277D0"/>
    <w:rsid w:val="00B541E2"/>
    <w:rsid w:val="00B57CBB"/>
    <w:rsid w:val="00B7116E"/>
    <w:rsid w:val="00B81FDF"/>
    <w:rsid w:val="00B94B53"/>
    <w:rsid w:val="00BB0CA8"/>
    <w:rsid w:val="00BB5BC1"/>
    <w:rsid w:val="00BB5FB0"/>
    <w:rsid w:val="00BC139A"/>
    <w:rsid w:val="00BC21B1"/>
    <w:rsid w:val="00BC3337"/>
    <w:rsid w:val="00BC4720"/>
    <w:rsid w:val="00BD0469"/>
    <w:rsid w:val="00BD3F4C"/>
    <w:rsid w:val="00BD536A"/>
    <w:rsid w:val="00BE4003"/>
    <w:rsid w:val="00BF3FF9"/>
    <w:rsid w:val="00BF407C"/>
    <w:rsid w:val="00BF4601"/>
    <w:rsid w:val="00C1149A"/>
    <w:rsid w:val="00C17CFB"/>
    <w:rsid w:val="00C3663C"/>
    <w:rsid w:val="00C50D06"/>
    <w:rsid w:val="00C534BE"/>
    <w:rsid w:val="00C6771F"/>
    <w:rsid w:val="00C75342"/>
    <w:rsid w:val="00C83F74"/>
    <w:rsid w:val="00C90E41"/>
    <w:rsid w:val="00CA2953"/>
    <w:rsid w:val="00CA51E5"/>
    <w:rsid w:val="00CB7266"/>
    <w:rsid w:val="00CC34E9"/>
    <w:rsid w:val="00CC42EE"/>
    <w:rsid w:val="00CD1D81"/>
    <w:rsid w:val="00CD2B7E"/>
    <w:rsid w:val="00CF0640"/>
    <w:rsid w:val="00CF2C20"/>
    <w:rsid w:val="00CF5E56"/>
    <w:rsid w:val="00D00800"/>
    <w:rsid w:val="00D12311"/>
    <w:rsid w:val="00D14237"/>
    <w:rsid w:val="00D2657E"/>
    <w:rsid w:val="00D30F60"/>
    <w:rsid w:val="00D45C82"/>
    <w:rsid w:val="00D63F9E"/>
    <w:rsid w:val="00D70410"/>
    <w:rsid w:val="00D932CC"/>
    <w:rsid w:val="00D97C5B"/>
    <w:rsid w:val="00D97CAE"/>
    <w:rsid w:val="00DA2C85"/>
    <w:rsid w:val="00DA653F"/>
    <w:rsid w:val="00DA78D7"/>
    <w:rsid w:val="00DC4962"/>
    <w:rsid w:val="00DD5C71"/>
    <w:rsid w:val="00DD691E"/>
    <w:rsid w:val="00DE11F6"/>
    <w:rsid w:val="00DE2461"/>
    <w:rsid w:val="00DF43F9"/>
    <w:rsid w:val="00E056AD"/>
    <w:rsid w:val="00E14A57"/>
    <w:rsid w:val="00E21D31"/>
    <w:rsid w:val="00E43D90"/>
    <w:rsid w:val="00E44191"/>
    <w:rsid w:val="00E539C9"/>
    <w:rsid w:val="00E561B3"/>
    <w:rsid w:val="00E56A42"/>
    <w:rsid w:val="00E6491C"/>
    <w:rsid w:val="00E67BA4"/>
    <w:rsid w:val="00E67C4C"/>
    <w:rsid w:val="00E70E70"/>
    <w:rsid w:val="00E87478"/>
    <w:rsid w:val="00EA1827"/>
    <w:rsid w:val="00EA65A9"/>
    <w:rsid w:val="00EA7A2A"/>
    <w:rsid w:val="00EB442D"/>
    <w:rsid w:val="00EC5902"/>
    <w:rsid w:val="00ED6369"/>
    <w:rsid w:val="00ED7338"/>
    <w:rsid w:val="00EF2514"/>
    <w:rsid w:val="00F00FF1"/>
    <w:rsid w:val="00F21E7F"/>
    <w:rsid w:val="00F27BED"/>
    <w:rsid w:val="00F31D00"/>
    <w:rsid w:val="00F32D1E"/>
    <w:rsid w:val="00F33545"/>
    <w:rsid w:val="00F40D53"/>
    <w:rsid w:val="00F43A06"/>
    <w:rsid w:val="00F454F4"/>
    <w:rsid w:val="00F56193"/>
    <w:rsid w:val="00F605D9"/>
    <w:rsid w:val="00F64287"/>
    <w:rsid w:val="00F7391A"/>
    <w:rsid w:val="00F74936"/>
    <w:rsid w:val="00FA4DB3"/>
    <w:rsid w:val="00FC03C8"/>
    <w:rsid w:val="00FC09D1"/>
    <w:rsid w:val="00FC650D"/>
    <w:rsid w:val="00FF56FB"/>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B473D"/>
  <w15:chartTrackingRefBased/>
  <w15:docId w15:val="{039ABC73-9540-4456-A826-4C32A86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FF56FB"/>
    <w:pPr>
      <w:widowControl w:val="0"/>
      <w:spacing w:after="0" w:line="240" w:lineRule="auto"/>
      <w:ind w:left="108" w:hanging="180"/>
      <w:outlineLvl w:val="1"/>
    </w:pPr>
    <w:rPr>
      <w:rFonts w:ascii="Times New Roman" w:eastAsia="Times New Roman" w:hAnsi="Times New Roman" w:cs="Times New Roman"/>
      <w:b/>
      <w:b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56FB"/>
    <w:pPr>
      <w:widowControl w:val="0"/>
      <w:spacing w:after="0" w:line="240" w:lineRule="auto"/>
      <w:ind w:left="101" w:firstLine="720"/>
    </w:pPr>
    <w:rPr>
      <w:rFonts w:ascii="Times New Roman" w:eastAsia="Times New Roman" w:hAnsi="Times New Roman"/>
      <w:sz w:val="20"/>
      <w:szCs w:val="20"/>
      <w:lang w:val="en-US"/>
    </w:rPr>
  </w:style>
  <w:style w:type="character" w:customStyle="1" w:styleId="a5">
    <w:name w:val="Основной текст Знак"/>
    <w:basedOn w:val="a0"/>
    <w:link w:val="a4"/>
    <w:uiPriority w:val="1"/>
    <w:rsid w:val="00FF56FB"/>
    <w:rPr>
      <w:rFonts w:ascii="Times New Roman" w:eastAsia="Times New Roman" w:hAnsi="Times New Roman"/>
      <w:sz w:val="20"/>
      <w:szCs w:val="20"/>
      <w:lang w:val="en-US"/>
    </w:rPr>
  </w:style>
  <w:style w:type="paragraph" w:styleId="a6">
    <w:name w:val="No Spacing"/>
    <w:uiPriority w:val="1"/>
    <w:qFormat/>
    <w:rsid w:val="00FF56FB"/>
    <w:pPr>
      <w:spacing w:after="0" w:line="240" w:lineRule="auto"/>
    </w:pPr>
    <w:rPr>
      <w:rFonts w:ascii="Calibri" w:eastAsia="Calibri" w:hAnsi="Calibri" w:cs="Times New Roman"/>
    </w:rPr>
  </w:style>
  <w:style w:type="character" w:customStyle="1" w:styleId="s0">
    <w:name w:val="s0"/>
    <w:rsid w:val="00FF56FB"/>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20">
    <w:name w:val="Заголовок 2 Знак"/>
    <w:basedOn w:val="a0"/>
    <w:link w:val="2"/>
    <w:uiPriority w:val="1"/>
    <w:rsid w:val="00FF56FB"/>
    <w:rPr>
      <w:rFonts w:ascii="Times New Roman" w:eastAsia="Times New Roman" w:hAnsi="Times New Roman" w:cs="Times New Roman"/>
      <w:b/>
      <w:bCs/>
      <w:sz w:val="18"/>
      <w:szCs w:val="18"/>
      <w:lang w:val="en-US"/>
    </w:rPr>
  </w:style>
  <w:style w:type="character" w:styleId="a7">
    <w:name w:val="annotation reference"/>
    <w:basedOn w:val="a0"/>
    <w:uiPriority w:val="99"/>
    <w:semiHidden/>
    <w:unhideWhenUsed/>
    <w:rsid w:val="00787380"/>
    <w:rPr>
      <w:sz w:val="16"/>
      <w:szCs w:val="16"/>
    </w:rPr>
  </w:style>
  <w:style w:type="paragraph" w:styleId="a8">
    <w:name w:val="annotation text"/>
    <w:basedOn w:val="a"/>
    <w:link w:val="a9"/>
    <w:uiPriority w:val="99"/>
    <w:semiHidden/>
    <w:unhideWhenUsed/>
    <w:rsid w:val="00787380"/>
    <w:pPr>
      <w:spacing w:line="240" w:lineRule="auto"/>
    </w:pPr>
    <w:rPr>
      <w:sz w:val="20"/>
      <w:szCs w:val="20"/>
    </w:rPr>
  </w:style>
  <w:style w:type="character" w:customStyle="1" w:styleId="a9">
    <w:name w:val="Текст примечания Знак"/>
    <w:basedOn w:val="a0"/>
    <w:link w:val="a8"/>
    <w:uiPriority w:val="99"/>
    <w:semiHidden/>
    <w:rsid w:val="00787380"/>
    <w:rPr>
      <w:sz w:val="20"/>
      <w:szCs w:val="20"/>
    </w:rPr>
  </w:style>
  <w:style w:type="paragraph" w:styleId="aa">
    <w:name w:val="annotation subject"/>
    <w:basedOn w:val="a8"/>
    <w:next w:val="a8"/>
    <w:link w:val="ab"/>
    <w:uiPriority w:val="99"/>
    <w:semiHidden/>
    <w:unhideWhenUsed/>
    <w:rsid w:val="00787380"/>
    <w:rPr>
      <w:b/>
      <w:bCs/>
    </w:rPr>
  </w:style>
  <w:style w:type="character" w:customStyle="1" w:styleId="ab">
    <w:name w:val="Тема примечания Знак"/>
    <w:basedOn w:val="a9"/>
    <w:link w:val="aa"/>
    <w:uiPriority w:val="99"/>
    <w:semiHidden/>
    <w:rsid w:val="00787380"/>
    <w:rPr>
      <w:b/>
      <w:bCs/>
      <w:sz w:val="20"/>
      <w:szCs w:val="20"/>
    </w:rPr>
  </w:style>
  <w:style w:type="paragraph" w:styleId="ac">
    <w:name w:val="Balloon Text"/>
    <w:basedOn w:val="a"/>
    <w:link w:val="ad"/>
    <w:uiPriority w:val="99"/>
    <w:semiHidden/>
    <w:unhideWhenUsed/>
    <w:rsid w:val="0078738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87380"/>
    <w:rPr>
      <w:rFonts w:ascii="Segoe UI" w:hAnsi="Segoe UI" w:cs="Segoe UI"/>
      <w:sz w:val="18"/>
      <w:szCs w:val="18"/>
    </w:rPr>
  </w:style>
  <w:style w:type="paragraph" w:styleId="ae">
    <w:name w:val="List Paragraph"/>
    <w:basedOn w:val="a"/>
    <w:uiPriority w:val="34"/>
    <w:qFormat/>
    <w:rsid w:val="00BB5FB0"/>
    <w:pPr>
      <w:ind w:left="720"/>
      <w:contextualSpacing/>
    </w:pPr>
  </w:style>
  <w:style w:type="paragraph" w:styleId="3">
    <w:name w:val="Body Text Indent 3"/>
    <w:basedOn w:val="a"/>
    <w:link w:val="30"/>
    <w:uiPriority w:val="99"/>
    <w:semiHidden/>
    <w:unhideWhenUsed/>
    <w:rsid w:val="00E539C9"/>
    <w:pPr>
      <w:spacing w:after="120"/>
      <w:ind w:left="283"/>
    </w:pPr>
    <w:rPr>
      <w:sz w:val="16"/>
      <w:szCs w:val="16"/>
    </w:rPr>
  </w:style>
  <w:style w:type="character" w:customStyle="1" w:styleId="30">
    <w:name w:val="Основной текст с отступом 3 Знак"/>
    <w:basedOn w:val="a0"/>
    <w:link w:val="3"/>
    <w:uiPriority w:val="99"/>
    <w:rsid w:val="00E539C9"/>
    <w:rPr>
      <w:sz w:val="16"/>
      <w:szCs w:val="16"/>
    </w:rPr>
  </w:style>
  <w:style w:type="character" w:customStyle="1" w:styleId="11">
    <w:name w:val="Основной шрифт абзаца1"/>
    <w:rsid w:val="001078FC"/>
  </w:style>
  <w:style w:type="paragraph" w:styleId="af">
    <w:name w:val="Revision"/>
    <w:hidden/>
    <w:uiPriority w:val="99"/>
    <w:semiHidden/>
    <w:rsid w:val="009158B3"/>
    <w:pPr>
      <w:spacing w:after="0" w:line="240" w:lineRule="auto"/>
    </w:pPr>
  </w:style>
  <w:style w:type="paragraph" w:styleId="af0">
    <w:name w:val="header"/>
    <w:basedOn w:val="a"/>
    <w:link w:val="af1"/>
    <w:unhideWhenUsed/>
    <w:rsid w:val="00047271"/>
    <w:pPr>
      <w:tabs>
        <w:tab w:val="center" w:pos="4844"/>
        <w:tab w:val="right" w:pos="9689"/>
      </w:tabs>
      <w:spacing w:after="0" w:line="240" w:lineRule="auto"/>
    </w:pPr>
  </w:style>
  <w:style w:type="character" w:customStyle="1" w:styleId="af1">
    <w:name w:val="Верхний колонтитул Знак"/>
    <w:basedOn w:val="a0"/>
    <w:link w:val="af0"/>
    <w:rsid w:val="00047271"/>
  </w:style>
  <w:style w:type="paragraph" w:styleId="af2">
    <w:name w:val="footer"/>
    <w:basedOn w:val="a"/>
    <w:link w:val="af3"/>
    <w:uiPriority w:val="99"/>
    <w:unhideWhenUsed/>
    <w:rsid w:val="00047271"/>
    <w:pPr>
      <w:tabs>
        <w:tab w:val="center" w:pos="4844"/>
        <w:tab w:val="right" w:pos="9689"/>
      </w:tabs>
      <w:spacing w:after="0" w:line="240" w:lineRule="auto"/>
    </w:pPr>
  </w:style>
  <w:style w:type="character" w:customStyle="1" w:styleId="af3">
    <w:name w:val="Нижний колонтитул Знак"/>
    <w:basedOn w:val="a0"/>
    <w:link w:val="af2"/>
    <w:uiPriority w:val="99"/>
    <w:rsid w:val="00047271"/>
  </w:style>
  <w:style w:type="paragraph" w:styleId="HTML">
    <w:name w:val="HTML Preformatted"/>
    <w:basedOn w:val="a"/>
    <w:link w:val="HTML0"/>
    <w:uiPriority w:val="99"/>
    <w:semiHidden/>
    <w:unhideWhenUsed/>
    <w:rsid w:val="00480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80862"/>
    <w:rPr>
      <w:rFonts w:ascii="Courier New" w:eastAsia="Times New Roman" w:hAnsi="Courier New" w:cs="Courier New"/>
      <w:sz w:val="20"/>
      <w:szCs w:val="20"/>
      <w:lang w:eastAsia="ru-RU"/>
    </w:rPr>
  </w:style>
  <w:style w:type="character" w:customStyle="1" w:styleId="y2iqfc">
    <w:name w:val="y2iqfc"/>
    <w:basedOn w:val="a0"/>
    <w:rsid w:val="00480862"/>
  </w:style>
  <w:style w:type="character" w:customStyle="1" w:styleId="10">
    <w:name w:val="Заголовок 1 Знак"/>
    <w:basedOn w:val="a0"/>
    <w:link w:val="1"/>
    <w:uiPriority w:val="9"/>
    <w:rsid w:val="007E1725"/>
    <w:rPr>
      <w:rFonts w:asciiTheme="majorHAnsi" w:eastAsiaTheme="majorEastAsia" w:hAnsiTheme="majorHAnsi" w:cstheme="majorBidi"/>
      <w:color w:val="2E74B5" w:themeColor="accent1" w:themeShade="BF"/>
      <w:sz w:val="32"/>
      <w:szCs w:val="32"/>
    </w:rPr>
  </w:style>
  <w:style w:type="paragraph" w:styleId="21">
    <w:name w:val="Body Text 2"/>
    <w:basedOn w:val="a"/>
    <w:link w:val="22"/>
    <w:uiPriority w:val="99"/>
    <w:semiHidden/>
    <w:unhideWhenUsed/>
    <w:rsid w:val="007E1725"/>
    <w:pPr>
      <w:spacing w:after="120" w:line="480" w:lineRule="auto"/>
    </w:pPr>
  </w:style>
  <w:style w:type="character" w:customStyle="1" w:styleId="22">
    <w:name w:val="Основной текст 2 Знак"/>
    <w:basedOn w:val="a0"/>
    <w:link w:val="21"/>
    <w:uiPriority w:val="99"/>
    <w:semiHidden/>
    <w:rsid w:val="007E1725"/>
  </w:style>
  <w:style w:type="paragraph" w:styleId="23">
    <w:name w:val="Body Text Indent 2"/>
    <w:basedOn w:val="a"/>
    <w:link w:val="24"/>
    <w:uiPriority w:val="99"/>
    <w:semiHidden/>
    <w:unhideWhenUsed/>
    <w:rsid w:val="007E1725"/>
    <w:pPr>
      <w:spacing w:after="120" w:line="480" w:lineRule="auto"/>
      <w:ind w:left="283"/>
    </w:pPr>
  </w:style>
  <w:style w:type="character" w:customStyle="1" w:styleId="24">
    <w:name w:val="Основной текст с отступом 2 Знак"/>
    <w:basedOn w:val="a0"/>
    <w:link w:val="23"/>
    <w:uiPriority w:val="99"/>
    <w:semiHidden/>
    <w:rsid w:val="007E1725"/>
  </w:style>
  <w:style w:type="paragraph" w:styleId="af4">
    <w:name w:val="Body Text Indent"/>
    <w:basedOn w:val="a"/>
    <w:link w:val="af5"/>
    <w:uiPriority w:val="99"/>
    <w:semiHidden/>
    <w:unhideWhenUsed/>
    <w:rsid w:val="007E1725"/>
    <w:pPr>
      <w:spacing w:after="120"/>
      <w:ind w:left="283"/>
    </w:pPr>
  </w:style>
  <w:style w:type="character" w:customStyle="1" w:styleId="af5">
    <w:name w:val="Основной текст с отступом Знак"/>
    <w:basedOn w:val="a0"/>
    <w:link w:val="af4"/>
    <w:uiPriority w:val="99"/>
    <w:semiHidden/>
    <w:rsid w:val="007E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u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12051</Words>
  <Characters>68692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Гилёва Марина Смолиновна</dc:creator>
  <cp:keywords/>
  <dc:description/>
  <cp:lastModifiedBy>Кудрявцева Олеся Валерьевна</cp:lastModifiedBy>
  <cp:revision>8</cp:revision>
  <cp:lastPrinted>2021-11-19T09:54:00Z</cp:lastPrinted>
  <dcterms:created xsi:type="dcterms:W3CDTF">2025-10-22T12:25:00Z</dcterms:created>
  <dcterms:modified xsi:type="dcterms:W3CDTF">2025-11-03T07:04:00Z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2025-10-24T12:51:12Z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cc93426d-4660-4dea-95db-99a283d1ba2c</vt:lpwstr>
  </property>
  <property fmtid="{D5CDD505-2E9C-101B-9397-08002B2CF9AE}" pid="8" name="MSIP_Label_5667e166-4b10-4d44-9951-ddc92040c9bd_ContentBits">
    <vt:lpwstr>1</vt:lpwstr>
  </property>
</Properties>
</file>