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8B524" w14:textId="77777777" w:rsidR="004E62E0" w:rsidRPr="009E3D18" w:rsidRDefault="004E62E0" w:rsidP="002B0058">
      <w:pPr>
        <w:rPr>
          <w:lang w:val="en-US"/>
        </w:rPr>
      </w:pPr>
    </w:p>
    <w:p w14:paraId="1419F3B5" w14:textId="77777777" w:rsidR="004E62E0" w:rsidRPr="009E3D18" w:rsidRDefault="004E62E0" w:rsidP="002B0058">
      <w:r w:rsidRPr="009E3D18">
        <w:rPr>
          <w:noProof/>
        </w:rPr>
        <w:drawing>
          <wp:anchor distT="0" distB="0" distL="114300" distR="114300" simplePos="0" relativeHeight="251659264" behindDoc="1" locked="0" layoutInCell="1" allowOverlap="1" wp14:anchorId="3754E08E" wp14:editId="4E37828D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3657600" cy="600710"/>
            <wp:effectExtent l="19050" t="0" r="0" b="0"/>
            <wp:wrapTight wrapText="bothSides">
              <wp:wrapPolygon edited="0">
                <wp:start x="-113" y="0"/>
                <wp:lineTo x="-113" y="21235"/>
                <wp:lineTo x="21600" y="21235"/>
                <wp:lineTo x="21600" y="0"/>
                <wp:lineTo x="-113" y="0"/>
              </wp:wrapPolygon>
            </wp:wrapTight>
            <wp:docPr id="19" name="Рисунок 19" descr="ЕВразийский 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ЕВразийский Б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A72120" w14:textId="77777777" w:rsidR="004E62E0" w:rsidRPr="009E3D18" w:rsidRDefault="004E62E0" w:rsidP="002B0058"/>
    <w:p w14:paraId="20AE8F36" w14:textId="77777777" w:rsidR="004E62E0" w:rsidRPr="009E3D18" w:rsidRDefault="004E62E0" w:rsidP="002B0058"/>
    <w:p w14:paraId="63B8C223" w14:textId="77777777" w:rsidR="004E62E0" w:rsidRPr="009E3D18" w:rsidRDefault="004E62E0" w:rsidP="002B0058"/>
    <w:p w14:paraId="41FCA968" w14:textId="77777777" w:rsidR="004E62E0" w:rsidRPr="009E3D18" w:rsidRDefault="004E62E0" w:rsidP="002B0058">
      <w:pPr>
        <w:rPr>
          <w:lang w:val="en-US"/>
        </w:rPr>
      </w:pPr>
    </w:p>
    <w:p w14:paraId="14FBDBD1" w14:textId="77777777" w:rsidR="004E62E0" w:rsidRPr="009E3D18" w:rsidRDefault="004E62E0" w:rsidP="002B0058">
      <w:pPr>
        <w:rPr>
          <w:lang w:val="en-US"/>
        </w:rPr>
      </w:pPr>
    </w:p>
    <w:p w14:paraId="1D2C9D05" w14:textId="77777777" w:rsidR="004E62E0" w:rsidRPr="009E3D18" w:rsidRDefault="004E62E0" w:rsidP="002B0058">
      <w:pPr>
        <w:rPr>
          <w:lang w:val="en-US"/>
        </w:rPr>
      </w:pPr>
    </w:p>
    <w:p w14:paraId="53909637" w14:textId="77777777" w:rsidR="004E62E0" w:rsidRPr="009E3D18" w:rsidRDefault="004E62E0" w:rsidP="002B0058">
      <w:pPr>
        <w:rPr>
          <w:lang w:val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455"/>
      </w:tblGrid>
      <w:tr w:rsidR="009E3D18" w:rsidRPr="009E3D18" w14:paraId="5C29A0EE" w14:textId="77777777" w:rsidTr="00845A9D">
        <w:trPr>
          <w:jc w:val="right"/>
        </w:trPr>
        <w:tc>
          <w:tcPr>
            <w:tcW w:w="3455" w:type="dxa"/>
          </w:tcPr>
          <w:p w14:paraId="6CDFAE2B" w14:textId="77777777" w:rsidR="004E62E0" w:rsidRPr="009E3D18" w:rsidRDefault="004E62E0" w:rsidP="001D78FF">
            <w:pPr>
              <w:rPr>
                <w:sz w:val="24"/>
                <w:szCs w:val="24"/>
              </w:rPr>
            </w:pPr>
            <w:r w:rsidRPr="009E3D18">
              <w:rPr>
                <w:sz w:val="24"/>
                <w:szCs w:val="24"/>
              </w:rPr>
              <w:t>Утвержден</w:t>
            </w:r>
            <w:r w:rsidR="001D78FF" w:rsidRPr="009E3D18">
              <w:rPr>
                <w:sz w:val="24"/>
                <w:szCs w:val="24"/>
              </w:rPr>
              <w:t>ы</w:t>
            </w:r>
          </w:p>
        </w:tc>
      </w:tr>
      <w:tr w:rsidR="009E3D18" w:rsidRPr="009E3D18" w14:paraId="2791EA79" w14:textId="77777777" w:rsidTr="00845A9D">
        <w:trPr>
          <w:jc w:val="right"/>
        </w:trPr>
        <w:tc>
          <w:tcPr>
            <w:tcW w:w="3455" w:type="dxa"/>
          </w:tcPr>
          <w:p w14:paraId="440FA74C" w14:textId="77777777" w:rsidR="004E62E0" w:rsidRPr="009E3D18" w:rsidRDefault="004E62E0" w:rsidP="002B0058">
            <w:pPr>
              <w:rPr>
                <w:sz w:val="24"/>
                <w:szCs w:val="24"/>
              </w:rPr>
            </w:pPr>
            <w:r w:rsidRPr="009E3D18">
              <w:rPr>
                <w:sz w:val="24"/>
                <w:szCs w:val="24"/>
              </w:rPr>
              <w:t>Советом директоров</w:t>
            </w:r>
          </w:p>
        </w:tc>
      </w:tr>
      <w:tr w:rsidR="009E3D18" w:rsidRPr="009E3D18" w14:paraId="6E3B2136" w14:textId="77777777" w:rsidTr="00845A9D">
        <w:trPr>
          <w:jc w:val="right"/>
        </w:trPr>
        <w:tc>
          <w:tcPr>
            <w:tcW w:w="3455" w:type="dxa"/>
          </w:tcPr>
          <w:p w14:paraId="23DCF1F6" w14:textId="77777777" w:rsidR="004E62E0" w:rsidRPr="009E3D18" w:rsidRDefault="004E62E0" w:rsidP="002B0058">
            <w:pPr>
              <w:rPr>
                <w:sz w:val="24"/>
                <w:szCs w:val="24"/>
              </w:rPr>
            </w:pPr>
            <w:r w:rsidRPr="009E3D18">
              <w:rPr>
                <w:sz w:val="24"/>
                <w:szCs w:val="24"/>
              </w:rPr>
              <w:t>АО «Евразийский банк»</w:t>
            </w:r>
          </w:p>
        </w:tc>
      </w:tr>
      <w:tr w:rsidR="009E3D18" w:rsidRPr="009E3D18" w14:paraId="65D0109F" w14:textId="77777777" w:rsidTr="00845A9D">
        <w:trPr>
          <w:jc w:val="right"/>
        </w:trPr>
        <w:tc>
          <w:tcPr>
            <w:tcW w:w="3455" w:type="dxa"/>
          </w:tcPr>
          <w:p w14:paraId="6D761352" w14:textId="77B5EB04" w:rsidR="004E62E0" w:rsidRPr="009E3D18" w:rsidRDefault="004E62E0" w:rsidP="00D75B2A">
            <w:pPr>
              <w:rPr>
                <w:sz w:val="24"/>
                <w:szCs w:val="24"/>
              </w:rPr>
            </w:pPr>
            <w:r w:rsidRPr="009E3D18">
              <w:rPr>
                <w:sz w:val="24"/>
                <w:szCs w:val="24"/>
              </w:rPr>
              <w:t>Протокол №</w:t>
            </w:r>
            <w:r w:rsidR="00325E64">
              <w:rPr>
                <w:sz w:val="24"/>
                <w:szCs w:val="24"/>
              </w:rPr>
              <w:t xml:space="preserve"> 1</w:t>
            </w:r>
          </w:p>
        </w:tc>
      </w:tr>
      <w:tr w:rsidR="004E62E0" w:rsidRPr="009E3D18" w14:paraId="6728B968" w14:textId="77777777" w:rsidTr="00845A9D">
        <w:trPr>
          <w:jc w:val="right"/>
        </w:trPr>
        <w:tc>
          <w:tcPr>
            <w:tcW w:w="3455" w:type="dxa"/>
          </w:tcPr>
          <w:p w14:paraId="7A1A89E3" w14:textId="2E7DCFB8" w:rsidR="004E62E0" w:rsidRPr="009E3D18" w:rsidRDefault="002A1C3E" w:rsidP="00D75B2A">
            <w:pPr>
              <w:rPr>
                <w:sz w:val="24"/>
                <w:szCs w:val="24"/>
              </w:rPr>
            </w:pPr>
            <w:r w:rsidRPr="009E3D18">
              <w:rPr>
                <w:sz w:val="24"/>
                <w:szCs w:val="24"/>
              </w:rPr>
              <w:t>от «</w:t>
            </w:r>
            <w:r w:rsidR="00325E64">
              <w:rPr>
                <w:sz w:val="24"/>
                <w:szCs w:val="24"/>
              </w:rPr>
              <w:t>05» января</w:t>
            </w:r>
            <w:r w:rsidR="000F7B55" w:rsidRPr="009E3D18">
              <w:rPr>
                <w:sz w:val="24"/>
                <w:szCs w:val="24"/>
              </w:rPr>
              <w:t xml:space="preserve"> </w:t>
            </w:r>
            <w:r w:rsidR="004E62E0" w:rsidRPr="009E3D18">
              <w:rPr>
                <w:sz w:val="24"/>
                <w:szCs w:val="24"/>
              </w:rPr>
              <w:t>20</w:t>
            </w:r>
            <w:r w:rsidR="000F7B55" w:rsidRPr="009E3D18">
              <w:rPr>
                <w:sz w:val="24"/>
                <w:szCs w:val="24"/>
              </w:rPr>
              <w:t>1</w:t>
            </w:r>
            <w:r w:rsidR="00C42217">
              <w:rPr>
                <w:sz w:val="24"/>
                <w:szCs w:val="24"/>
              </w:rPr>
              <w:t>8</w:t>
            </w:r>
            <w:r w:rsidR="004E62E0" w:rsidRPr="009E3D18">
              <w:rPr>
                <w:sz w:val="24"/>
                <w:szCs w:val="24"/>
              </w:rPr>
              <w:t>г.</w:t>
            </w:r>
          </w:p>
        </w:tc>
      </w:tr>
    </w:tbl>
    <w:p w14:paraId="205DB302" w14:textId="77777777" w:rsidR="004E62E0" w:rsidRPr="009E3D18" w:rsidRDefault="004E62E0" w:rsidP="002B0058">
      <w:pPr>
        <w:rPr>
          <w:sz w:val="22"/>
          <w:szCs w:val="22"/>
          <w:lang w:val="en-US"/>
        </w:rPr>
      </w:pPr>
    </w:p>
    <w:p w14:paraId="45A9209A" w14:textId="77777777" w:rsidR="004E62E0" w:rsidRPr="009E3D18" w:rsidRDefault="004E62E0" w:rsidP="002B0058">
      <w:pPr>
        <w:rPr>
          <w:sz w:val="22"/>
          <w:szCs w:val="22"/>
          <w:lang w:val="en-US"/>
        </w:rPr>
      </w:pPr>
    </w:p>
    <w:p w14:paraId="04549BBA" w14:textId="77777777" w:rsidR="004E62E0" w:rsidRPr="009E3D18" w:rsidRDefault="004E62E0" w:rsidP="002B0058">
      <w:pPr>
        <w:rPr>
          <w:sz w:val="22"/>
          <w:szCs w:val="22"/>
          <w:lang w:val="en-US"/>
        </w:rPr>
      </w:pPr>
    </w:p>
    <w:p w14:paraId="3CE6D1A3" w14:textId="77777777" w:rsidR="004E62E0" w:rsidRPr="009E3D18" w:rsidRDefault="006B44AE" w:rsidP="002B0058">
      <w:pPr>
        <w:rPr>
          <w:i/>
          <w:sz w:val="22"/>
          <w:szCs w:val="22"/>
        </w:rPr>
      </w:pPr>
      <w:r w:rsidRPr="009E3D18">
        <w:rPr>
          <w:i/>
          <w:sz w:val="22"/>
          <w:szCs w:val="22"/>
        </w:rPr>
        <w:t>д</w:t>
      </w:r>
      <w:r w:rsidR="00E77DA0" w:rsidRPr="009E3D18">
        <w:rPr>
          <w:i/>
          <w:sz w:val="22"/>
          <w:szCs w:val="22"/>
        </w:rPr>
        <w:t>ля публичного размещения</w:t>
      </w:r>
    </w:p>
    <w:p w14:paraId="7E05345A" w14:textId="77777777" w:rsidR="004E62E0" w:rsidRPr="00C42217" w:rsidRDefault="004E62E0" w:rsidP="002B0058">
      <w:pPr>
        <w:rPr>
          <w:sz w:val="22"/>
          <w:szCs w:val="22"/>
        </w:rPr>
      </w:pPr>
    </w:p>
    <w:p w14:paraId="28B64E3E" w14:textId="77777777" w:rsidR="004E62E0" w:rsidRPr="009E3D18" w:rsidRDefault="004E62E0" w:rsidP="002B0058">
      <w:pPr>
        <w:rPr>
          <w:sz w:val="22"/>
          <w:szCs w:val="22"/>
        </w:rPr>
      </w:pPr>
    </w:p>
    <w:p w14:paraId="74E46993" w14:textId="77777777" w:rsidR="002A1C3E" w:rsidRPr="009E3D18" w:rsidRDefault="002A1C3E" w:rsidP="002B0058">
      <w:pPr>
        <w:rPr>
          <w:sz w:val="22"/>
          <w:szCs w:val="22"/>
        </w:rPr>
      </w:pPr>
    </w:p>
    <w:p w14:paraId="79B3306C" w14:textId="77777777" w:rsidR="002A1C3E" w:rsidRPr="009E3D18" w:rsidRDefault="002A1C3E" w:rsidP="002B0058">
      <w:pPr>
        <w:rPr>
          <w:sz w:val="22"/>
          <w:szCs w:val="22"/>
        </w:rPr>
      </w:pPr>
    </w:p>
    <w:p w14:paraId="6A55A188" w14:textId="77777777" w:rsidR="004E62E0" w:rsidRPr="00C42217" w:rsidRDefault="004E62E0" w:rsidP="002B0058">
      <w:pPr>
        <w:rPr>
          <w:sz w:val="22"/>
          <w:szCs w:val="22"/>
        </w:rPr>
      </w:pPr>
    </w:p>
    <w:p w14:paraId="7222D9CF" w14:textId="77777777" w:rsidR="004E62E0" w:rsidRPr="00C42217" w:rsidRDefault="004E62E0" w:rsidP="002B0058">
      <w:pPr>
        <w:rPr>
          <w:sz w:val="22"/>
          <w:szCs w:val="22"/>
        </w:rPr>
      </w:pPr>
    </w:p>
    <w:p w14:paraId="3E0AE09F" w14:textId="77777777" w:rsidR="004E62E0" w:rsidRPr="00C42217" w:rsidRDefault="004E62E0" w:rsidP="002B0058">
      <w:pPr>
        <w:rPr>
          <w:sz w:val="22"/>
          <w:szCs w:val="22"/>
        </w:rPr>
      </w:pPr>
    </w:p>
    <w:p w14:paraId="42580881" w14:textId="77777777" w:rsidR="004E62E0" w:rsidRPr="009E3D18" w:rsidRDefault="004E62E0" w:rsidP="005E6E2C">
      <w:pPr>
        <w:jc w:val="center"/>
        <w:rPr>
          <w:b/>
          <w:sz w:val="32"/>
          <w:szCs w:val="32"/>
        </w:rPr>
      </w:pPr>
      <w:r w:rsidRPr="009E3D18">
        <w:rPr>
          <w:b/>
          <w:sz w:val="32"/>
          <w:szCs w:val="32"/>
        </w:rPr>
        <w:t>ПРАВИЛА</w:t>
      </w:r>
    </w:p>
    <w:p w14:paraId="464B2769" w14:textId="77777777" w:rsidR="004E62E0" w:rsidRPr="009E3D18" w:rsidRDefault="004E62E0" w:rsidP="005E6E2C">
      <w:pPr>
        <w:jc w:val="center"/>
        <w:rPr>
          <w:b/>
          <w:sz w:val="32"/>
          <w:szCs w:val="32"/>
        </w:rPr>
      </w:pPr>
      <w:r w:rsidRPr="009E3D18">
        <w:rPr>
          <w:b/>
          <w:sz w:val="32"/>
          <w:szCs w:val="32"/>
        </w:rPr>
        <w:t>ОБ ОБЩИХ УСЛОВИЯХ ПРОВЕДЕНИЯ ОПЕРАЦИЙ</w:t>
      </w:r>
    </w:p>
    <w:p w14:paraId="4C33CC39" w14:textId="77777777" w:rsidR="004E62E0" w:rsidRPr="009E3D18" w:rsidRDefault="004E62E0" w:rsidP="002B0058">
      <w:pPr>
        <w:rPr>
          <w:sz w:val="22"/>
          <w:szCs w:val="22"/>
        </w:rPr>
      </w:pPr>
    </w:p>
    <w:p w14:paraId="7A2E81D1" w14:textId="77777777" w:rsidR="004E62E0" w:rsidRPr="009E3D18" w:rsidRDefault="004E62E0" w:rsidP="002B0058">
      <w:pPr>
        <w:rPr>
          <w:sz w:val="22"/>
          <w:szCs w:val="22"/>
        </w:rPr>
      </w:pPr>
    </w:p>
    <w:p w14:paraId="65372A55" w14:textId="77777777" w:rsidR="004E62E0" w:rsidRPr="009E3D18" w:rsidRDefault="004E62E0" w:rsidP="002B0058">
      <w:pPr>
        <w:rPr>
          <w:sz w:val="22"/>
          <w:szCs w:val="22"/>
        </w:rPr>
      </w:pPr>
    </w:p>
    <w:p w14:paraId="105FDF04" w14:textId="77777777" w:rsidR="004E62E0" w:rsidRPr="009E3D18" w:rsidRDefault="004E62E0" w:rsidP="002B0058">
      <w:pPr>
        <w:rPr>
          <w:sz w:val="22"/>
          <w:szCs w:val="22"/>
        </w:rPr>
      </w:pPr>
    </w:p>
    <w:p w14:paraId="48FB51A7" w14:textId="77777777" w:rsidR="004E62E0" w:rsidRPr="009E3D18" w:rsidRDefault="004E62E0" w:rsidP="002B0058">
      <w:pPr>
        <w:rPr>
          <w:sz w:val="22"/>
          <w:szCs w:val="22"/>
        </w:rPr>
      </w:pPr>
    </w:p>
    <w:p w14:paraId="6C784C28" w14:textId="77777777" w:rsidR="004E62E0" w:rsidRPr="009E3D18" w:rsidRDefault="004E62E0" w:rsidP="002B0058">
      <w:pPr>
        <w:rPr>
          <w:sz w:val="22"/>
          <w:szCs w:val="22"/>
        </w:rPr>
      </w:pPr>
    </w:p>
    <w:p w14:paraId="5E0E883A" w14:textId="77777777" w:rsidR="004E62E0" w:rsidRPr="009E3D18" w:rsidRDefault="004E62E0" w:rsidP="002B0058">
      <w:pPr>
        <w:rPr>
          <w:sz w:val="22"/>
          <w:szCs w:val="22"/>
        </w:rPr>
      </w:pPr>
    </w:p>
    <w:p w14:paraId="6E8CEFE9" w14:textId="77777777" w:rsidR="004E62E0" w:rsidRPr="009E3D18" w:rsidRDefault="004E62E0" w:rsidP="002B0058">
      <w:pPr>
        <w:rPr>
          <w:sz w:val="22"/>
          <w:szCs w:val="22"/>
        </w:rPr>
      </w:pPr>
    </w:p>
    <w:p w14:paraId="2FDCAB7E" w14:textId="77777777" w:rsidR="004E62E0" w:rsidRPr="009E3D18" w:rsidRDefault="004E62E0" w:rsidP="002B0058">
      <w:pPr>
        <w:rPr>
          <w:sz w:val="22"/>
          <w:szCs w:val="22"/>
        </w:rPr>
      </w:pPr>
    </w:p>
    <w:p w14:paraId="3FABBF57" w14:textId="77777777" w:rsidR="004E62E0" w:rsidRPr="009E3D18" w:rsidRDefault="004E62E0" w:rsidP="002B0058">
      <w:pPr>
        <w:rPr>
          <w:sz w:val="22"/>
          <w:szCs w:val="22"/>
        </w:rPr>
      </w:pPr>
    </w:p>
    <w:p w14:paraId="3AD839C8" w14:textId="77777777" w:rsidR="004E62E0" w:rsidRPr="009E3D18" w:rsidRDefault="004E62E0" w:rsidP="002B0058">
      <w:pPr>
        <w:rPr>
          <w:sz w:val="22"/>
          <w:szCs w:val="22"/>
        </w:rPr>
      </w:pPr>
    </w:p>
    <w:p w14:paraId="142D8AF2" w14:textId="77777777" w:rsidR="004E62E0" w:rsidRPr="009E3D18" w:rsidRDefault="004E62E0" w:rsidP="002B0058">
      <w:pPr>
        <w:rPr>
          <w:sz w:val="22"/>
          <w:szCs w:val="22"/>
        </w:rPr>
      </w:pPr>
    </w:p>
    <w:p w14:paraId="32381EDC" w14:textId="77777777" w:rsidR="004E62E0" w:rsidRPr="009E3D18" w:rsidRDefault="004E62E0" w:rsidP="002B0058">
      <w:pPr>
        <w:rPr>
          <w:sz w:val="22"/>
          <w:szCs w:val="22"/>
        </w:rPr>
      </w:pPr>
    </w:p>
    <w:p w14:paraId="2E04B990" w14:textId="77777777" w:rsidR="004E62E0" w:rsidRPr="009E3D18" w:rsidRDefault="004E62E0" w:rsidP="002B0058">
      <w:pPr>
        <w:rPr>
          <w:sz w:val="22"/>
          <w:szCs w:val="22"/>
        </w:rPr>
      </w:pPr>
    </w:p>
    <w:p w14:paraId="064F8269" w14:textId="77777777" w:rsidR="002A1C3E" w:rsidRPr="009E3D18" w:rsidRDefault="002A1C3E" w:rsidP="002B0058">
      <w:pPr>
        <w:rPr>
          <w:sz w:val="22"/>
          <w:szCs w:val="22"/>
        </w:rPr>
      </w:pPr>
    </w:p>
    <w:p w14:paraId="334AB95B" w14:textId="77777777" w:rsidR="002A1C3E" w:rsidRPr="009E3D18" w:rsidRDefault="002A1C3E" w:rsidP="002B0058">
      <w:pPr>
        <w:rPr>
          <w:sz w:val="22"/>
          <w:szCs w:val="22"/>
        </w:rPr>
      </w:pPr>
    </w:p>
    <w:p w14:paraId="54B5AF46" w14:textId="77777777" w:rsidR="002A1C3E" w:rsidRPr="009E3D18" w:rsidRDefault="002A1C3E" w:rsidP="002B0058">
      <w:pPr>
        <w:rPr>
          <w:sz w:val="22"/>
          <w:szCs w:val="22"/>
        </w:rPr>
      </w:pPr>
    </w:p>
    <w:p w14:paraId="5911FAC0" w14:textId="77777777" w:rsidR="002A1C3E" w:rsidRPr="009E3D18" w:rsidRDefault="002A1C3E" w:rsidP="002B0058">
      <w:pPr>
        <w:rPr>
          <w:sz w:val="22"/>
          <w:szCs w:val="22"/>
        </w:rPr>
      </w:pPr>
    </w:p>
    <w:p w14:paraId="21CD8E4A" w14:textId="77777777" w:rsidR="002A1C3E" w:rsidRPr="009E3D18" w:rsidRDefault="002A1C3E" w:rsidP="002B0058">
      <w:pPr>
        <w:rPr>
          <w:sz w:val="22"/>
          <w:szCs w:val="22"/>
        </w:rPr>
      </w:pPr>
    </w:p>
    <w:p w14:paraId="65D86DFE" w14:textId="77777777" w:rsidR="002A1C3E" w:rsidRPr="009E3D18" w:rsidRDefault="002A1C3E" w:rsidP="002B0058">
      <w:pPr>
        <w:rPr>
          <w:sz w:val="22"/>
          <w:szCs w:val="22"/>
        </w:rPr>
      </w:pPr>
    </w:p>
    <w:p w14:paraId="3B00A38F" w14:textId="77777777" w:rsidR="002A1C3E" w:rsidRPr="009E3D18" w:rsidRDefault="002A1C3E" w:rsidP="002B0058">
      <w:pPr>
        <w:rPr>
          <w:sz w:val="22"/>
          <w:szCs w:val="22"/>
        </w:rPr>
      </w:pPr>
    </w:p>
    <w:p w14:paraId="228F6936" w14:textId="77777777" w:rsidR="004E62E0" w:rsidRPr="009E3D18" w:rsidRDefault="004E62E0" w:rsidP="002B0058">
      <w:pPr>
        <w:rPr>
          <w:sz w:val="22"/>
          <w:szCs w:val="22"/>
        </w:rPr>
      </w:pPr>
    </w:p>
    <w:p w14:paraId="72C4024C" w14:textId="77777777" w:rsidR="004E62E0" w:rsidRPr="009E3D18" w:rsidRDefault="004E62E0" w:rsidP="002B0058">
      <w:pPr>
        <w:rPr>
          <w:sz w:val="22"/>
          <w:szCs w:val="22"/>
        </w:rPr>
      </w:pPr>
    </w:p>
    <w:p w14:paraId="64991AF6" w14:textId="77777777" w:rsidR="004E62E0" w:rsidRPr="009E3D18" w:rsidRDefault="004E62E0" w:rsidP="002B0058">
      <w:pPr>
        <w:rPr>
          <w:sz w:val="22"/>
          <w:szCs w:val="22"/>
        </w:rPr>
      </w:pPr>
    </w:p>
    <w:p w14:paraId="60AC4B39" w14:textId="77777777" w:rsidR="004E62E0" w:rsidRPr="009E3D18" w:rsidRDefault="004E62E0" w:rsidP="00586404">
      <w:pPr>
        <w:jc w:val="center"/>
        <w:rPr>
          <w:b/>
        </w:rPr>
      </w:pPr>
      <w:r w:rsidRPr="009E3D18">
        <w:rPr>
          <w:b/>
          <w:sz w:val="32"/>
          <w:szCs w:val="32"/>
        </w:rPr>
        <w:t>ПР</w:t>
      </w:r>
    </w:p>
    <w:p w14:paraId="2FD7D2D9" w14:textId="542853EB" w:rsidR="004E62E0" w:rsidRPr="009E3D18" w:rsidRDefault="004E62E0" w:rsidP="00A67927">
      <w:pPr>
        <w:pageBreakBefore/>
        <w:jc w:val="both"/>
        <w:rPr>
          <w:sz w:val="22"/>
          <w:szCs w:val="22"/>
        </w:rPr>
      </w:pPr>
      <w:r w:rsidRPr="009E3D18">
        <w:rPr>
          <w:sz w:val="22"/>
          <w:szCs w:val="22"/>
        </w:rPr>
        <w:lastRenderedPageBreak/>
        <w:t xml:space="preserve">Правила об общих условиях проведения операций (далее </w:t>
      </w:r>
      <w:r w:rsidR="002A1C3E" w:rsidRPr="009E3D18">
        <w:rPr>
          <w:sz w:val="22"/>
          <w:szCs w:val="22"/>
        </w:rPr>
        <w:t>–</w:t>
      </w:r>
      <w:r w:rsidRPr="009E3D18">
        <w:rPr>
          <w:sz w:val="22"/>
          <w:szCs w:val="22"/>
        </w:rPr>
        <w:t xml:space="preserve"> Правила) разработаны в соответствии с требованиями законодательства Республики Казахстан, </w:t>
      </w:r>
      <w:r w:rsidR="002A1C3E" w:rsidRPr="009E3D18">
        <w:rPr>
          <w:sz w:val="22"/>
          <w:szCs w:val="22"/>
        </w:rPr>
        <w:t>в том числе</w:t>
      </w:r>
      <w:r w:rsidR="00A67927" w:rsidRPr="009E3D18">
        <w:rPr>
          <w:sz w:val="22"/>
          <w:szCs w:val="22"/>
        </w:rPr>
        <w:t xml:space="preserve"> в соответствии</w:t>
      </w:r>
      <w:r w:rsidR="002A1C3E" w:rsidRPr="009E3D18">
        <w:rPr>
          <w:sz w:val="22"/>
          <w:szCs w:val="22"/>
        </w:rPr>
        <w:t xml:space="preserve"> с </w:t>
      </w:r>
      <w:r w:rsidR="00E22C35" w:rsidRPr="009E3D18">
        <w:rPr>
          <w:sz w:val="22"/>
          <w:szCs w:val="22"/>
        </w:rPr>
        <w:t xml:space="preserve">Гражданским кодексом Республики Казахстан (далее – Гражданский кодекс), </w:t>
      </w:r>
      <w:r w:rsidR="0046486A" w:rsidRPr="009E3D18">
        <w:rPr>
          <w:sz w:val="22"/>
          <w:szCs w:val="22"/>
        </w:rPr>
        <w:t xml:space="preserve">Законом Республики </w:t>
      </w:r>
      <w:r w:rsidR="0046486A" w:rsidRPr="009E3D18">
        <w:rPr>
          <w:sz w:val="22"/>
          <w:szCs w:val="22"/>
          <w:lang w:eastAsia="ko-KR"/>
        </w:rPr>
        <w:t xml:space="preserve">Казахстан «О противодействии легализации (отмыванию) доходов, полученных преступным путем, и финансированию терроризма», </w:t>
      </w:r>
      <w:r w:rsidR="00E22C35" w:rsidRPr="009E3D18">
        <w:rPr>
          <w:sz w:val="22"/>
          <w:szCs w:val="22"/>
          <w:lang w:eastAsia="ko-KR"/>
        </w:rPr>
        <w:t>Законом</w:t>
      </w:r>
      <w:r w:rsidR="00E22C35" w:rsidRPr="009E3D18">
        <w:rPr>
          <w:sz w:val="22"/>
          <w:szCs w:val="22"/>
        </w:rPr>
        <w:t xml:space="preserve"> Республики Казахстан «О банках и банковской деятельности в Республике Казахстан»</w:t>
      </w:r>
      <w:r w:rsidR="00153F24" w:rsidRPr="009E3D18">
        <w:rPr>
          <w:sz w:val="22"/>
          <w:szCs w:val="22"/>
        </w:rPr>
        <w:t xml:space="preserve"> </w:t>
      </w:r>
      <w:r w:rsidR="00E22C35" w:rsidRPr="009E3D18">
        <w:rPr>
          <w:sz w:val="22"/>
          <w:szCs w:val="22"/>
        </w:rPr>
        <w:t xml:space="preserve">(далее – Закон о банках), Законом Республики Казахстан «О Персональных данных и их защите» (далее – Закон о персональных данных), Законом Республики Казахстан «О порядке рассмотрения обращений физических и юридических лиц» (далее – Закон о порядке рассмотрения </w:t>
      </w:r>
      <w:r w:rsidR="00E22C35" w:rsidRPr="009E3D18">
        <w:rPr>
          <w:sz w:val="22"/>
          <w:szCs w:val="22"/>
          <w:lang w:eastAsia="ko-KR"/>
        </w:rPr>
        <w:t>обращений)</w:t>
      </w:r>
      <w:r w:rsidR="003F68C2" w:rsidRPr="009E3D18">
        <w:rPr>
          <w:sz w:val="22"/>
          <w:szCs w:val="22"/>
          <w:lang w:eastAsia="ko-KR"/>
        </w:rPr>
        <w:t xml:space="preserve">, </w:t>
      </w:r>
      <w:r w:rsidR="006800E8" w:rsidRPr="009E3D18">
        <w:rPr>
          <w:sz w:val="22"/>
          <w:szCs w:val="22"/>
          <w:lang w:eastAsia="ko-KR"/>
        </w:rPr>
        <w:t>Законом США «О налогообложении иностранных счетов» (</w:t>
      </w:r>
      <w:proofErr w:type="spellStart"/>
      <w:r w:rsidR="006800E8" w:rsidRPr="009E3D18">
        <w:rPr>
          <w:sz w:val="22"/>
          <w:szCs w:val="22"/>
          <w:lang w:eastAsia="ko-KR"/>
        </w:rPr>
        <w:t>Foreing</w:t>
      </w:r>
      <w:proofErr w:type="spellEnd"/>
      <w:r w:rsidR="006800E8" w:rsidRPr="009E3D18">
        <w:rPr>
          <w:sz w:val="22"/>
          <w:szCs w:val="22"/>
          <w:lang w:eastAsia="ko-KR"/>
        </w:rPr>
        <w:t xml:space="preserve"> </w:t>
      </w:r>
      <w:proofErr w:type="spellStart"/>
      <w:r w:rsidR="006800E8" w:rsidRPr="009E3D18">
        <w:rPr>
          <w:sz w:val="22"/>
          <w:szCs w:val="22"/>
          <w:lang w:eastAsia="ko-KR"/>
        </w:rPr>
        <w:t>Account</w:t>
      </w:r>
      <w:proofErr w:type="spellEnd"/>
      <w:r w:rsidR="006800E8" w:rsidRPr="009E3D18">
        <w:rPr>
          <w:sz w:val="22"/>
          <w:szCs w:val="22"/>
          <w:lang w:eastAsia="ko-KR"/>
        </w:rPr>
        <w:t xml:space="preserve"> </w:t>
      </w:r>
      <w:proofErr w:type="spellStart"/>
      <w:r w:rsidR="006800E8" w:rsidRPr="009E3D18">
        <w:rPr>
          <w:sz w:val="22"/>
          <w:szCs w:val="22"/>
          <w:lang w:eastAsia="ko-KR"/>
        </w:rPr>
        <w:t>Tax</w:t>
      </w:r>
      <w:proofErr w:type="spellEnd"/>
      <w:r w:rsidR="006800E8" w:rsidRPr="009E3D18">
        <w:rPr>
          <w:sz w:val="22"/>
          <w:szCs w:val="22"/>
          <w:lang w:eastAsia="ko-KR"/>
        </w:rPr>
        <w:t xml:space="preserve"> </w:t>
      </w:r>
      <w:proofErr w:type="spellStart"/>
      <w:r w:rsidR="006800E8" w:rsidRPr="009E3D18">
        <w:rPr>
          <w:sz w:val="22"/>
          <w:szCs w:val="22"/>
          <w:lang w:eastAsia="ko-KR"/>
        </w:rPr>
        <w:t>Compliance</w:t>
      </w:r>
      <w:proofErr w:type="spellEnd"/>
      <w:r w:rsidR="006800E8" w:rsidRPr="009E3D18">
        <w:rPr>
          <w:sz w:val="22"/>
          <w:szCs w:val="22"/>
          <w:lang w:eastAsia="ko-KR"/>
        </w:rPr>
        <w:t xml:space="preserve"> </w:t>
      </w:r>
      <w:proofErr w:type="spellStart"/>
      <w:r w:rsidR="006800E8" w:rsidRPr="009E3D18">
        <w:rPr>
          <w:sz w:val="22"/>
          <w:szCs w:val="22"/>
          <w:lang w:eastAsia="ko-KR"/>
        </w:rPr>
        <w:t>Act</w:t>
      </w:r>
      <w:proofErr w:type="spellEnd"/>
      <w:r w:rsidR="006800E8" w:rsidRPr="009E3D18">
        <w:rPr>
          <w:sz w:val="22"/>
          <w:szCs w:val="22"/>
          <w:lang w:eastAsia="ko-KR"/>
        </w:rPr>
        <w:t xml:space="preserve"> –</w:t>
      </w:r>
      <w:r w:rsidR="00A73BD7">
        <w:rPr>
          <w:sz w:val="22"/>
          <w:szCs w:val="22"/>
          <w:lang w:eastAsia="ko-KR"/>
        </w:rPr>
        <w:t xml:space="preserve"> </w:t>
      </w:r>
      <w:r w:rsidR="006800E8" w:rsidRPr="009E3D18">
        <w:rPr>
          <w:sz w:val="22"/>
          <w:szCs w:val="22"/>
          <w:lang w:eastAsia="ko-KR"/>
        </w:rPr>
        <w:t xml:space="preserve">FATCA), </w:t>
      </w:r>
      <w:r w:rsidR="0004208A" w:rsidRPr="009E3D18">
        <w:rPr>
          <w:sz w:val="22"/>
          <w:szCs w:val="22"/>
          <w:lang w:eastAsia="ko-KR"/>
        </w:rPr>
        <w:t>Правилами предоставления банковских услуг и рассмотрения банками</w:t>
      </w:r>
      <w:r w:rsidR="00AF5261">
        <w:rPr>
          <w:sz w:val="22"/>
          <w:szCs w:val="22"/>
          <w:lang w:eastAsia="ko-KR"/>
        </w:rPr>
        <w:t>, организациями,</w:t>
      </w:r>
      <w:r w:rsidR="0004208A" w:rsidRPr="009E3D18">
        <w:rPr>
          <w:sz w:val="22"/>
          <w:szCs w:val="22"/>
          <w:lang w:eastAsia="ko-KR"/>
        </w:rPr>
        <w:t xml:space="preserve"> </w:t>
      </w:r>
      <w:r w:rsidR="00045AA8" w:rsidRPr="00045AA8">
        <w:rPr>
          <w:sz w:val="22"/>
          <w:szCs w:val="22"/>
          <w:lang w:eastAsia="ko-KR"/>
        </w:rPr>
        <w:t xml:space="preserve">осуществляющими отдельные виды банковских операций, </w:t>
      </w:r>
      <w:r w:rsidR="0004208A" w:rsidRPr="00045AA8">
        <w:rPr>
          <w:sz w:val="22"/>
          <w:szCs w:val="22"/>
          <w:lang w:eastAsia="ko-KR"/>
        </w:rPr>
        <w:t xml:space="preserve">обращений клиентов, возникающих в процессе предоставления банковских услуг, утвержденные постановлением Правления </w:t>
      </w:r>
      <w:r w:rsidR="00025B51" w:rsidRPr="00045AA8">
        <w:rPr>
          <w:sz w:val="22"/>
          <w:szCs w:val="22"/>
        </w:rPr>
        <w:t>Национального Банка</w:t>
      </w:r>
      <w:r w:rsidR="0004208A" w:rsidRPr="00045AA8">
        <w:rPr>
          <w:sz w:val="22"/>
          <w:szCs w:val="22"/>
          <w:lang w:eastAsia="ko-KR"/>
        </w:rPr>
        <w:t xml:space="preserve"> Республики Казахстан от 28 </w:t>
      </w:r>
      <w:r w:rsidR="005750DD" w:rsidRPr="00045AA8">
        <w:rPr>
          <w:sz w:val="22"/>
          <w:szCs w:val="22"/>
          <w:lang w:eastAsia="ko-KR"/>
        </w:rPr>
        <w:t>июл</w:t>
      </w:r>
      <w:r w:rsidR="0004208A" w:rsidRPr="00045AA8">
        <w:rPr>
          <w:sz w:val="22"/>
          <w:szCs w:val="22"/>
          <w:lang w:eastAsia="ko-KR"/>
        </w:rPr>
        <w:t>я 201</w:t>
      </w:r>
      <w:r w:rsidR="005750DD" w:rsidRPr="00045AA8">
        <w:rPr>
          <w:sz w:val="22"/>
          <w:szCs w:val="22"/>
          <w:lang w:eastAsia="ko-KR"/>
        </w:rPr>
        <w:t>7</w:t>
      </w:r>
      <w:r w:rsidR="0004208A" w:rsidRPr="00045AA8">
        <w:rPr>
          <w:sz w:val="22"/>
          <w:szCs w:val="22"/>
          <w:lang w:eastAsia="ko-KR"/>
        </w:rPr>
        <w:t xml:space="preserve"> года № 1</w:t>
      </w:r>
      <w:r w:rsidR="005750DD" w:rsidRPr="00045AA8">
        <w:rPr>
          <w:sz w:val="22"/>
          <w:szCs w:val="22"/>
          <w:lang w:eastAsia="ko-KR"/>
        </w:rPr>
        <w:t xml:space="preserve">36 </w:t>
      </w:r>
      <w:r w:rsidR="0004208A" w:rsidRPr="00045AA8">
        <w:rPr>
          <w:sz w:val="22"/>
          <w:szCs w:val="22"/>
          <w:lang w:eastAsia="ko-KR"/>
        </w:rPr>
        <w:t>(далее – Правила предоставления банковских услуг),</w:t>
      </w:r>
      <w:r w:rsidR="0004208A" w:rsidRPr="009E3D18">
        <w:rPr>
          <w:sz w:val="22"/>
          <w:szCs w:val="22"/>
          <w:lang w:eastAsia="ko-KR"/>
        </w:rPr>
        <w:t xml:space="preserve"> </w:t>
      </w:r>
      <w:r w:rsidR="002A1C3E" w:rsidRPr="009E3D18">
        <w:rPr>
          <w:sz w:val="22"/>
          <w:szCs w:val="22"/>
        </w:rPr>
        <w:t xml:space="preserve">требованиями </w:t>
      </w:r>
      <w:r w:rsidRPr="009E3D18">
        <w:rPr>
          <w:sz w:val="22"/>
          <w:szCs w:val="22"/>
        </w:rPr>
        <w:t>нормативн</w:t>
      </w:r>
      <w:r w:rsidR="00586404" w:rsidRPr="009E3D18">
        <w:rPr>
          <w:sz w:val="22"/>
          <w:szCs w:val="22"/>
        </w:rPr>
        <w:t>ых</w:t>
      </w:r>
      <w:r w:rsidRPr="009E3D18">
        <w:rPr>
          <w:sz w:val="22"/>
          <w:szCs w:val="22"/>
        </w:rPr>
        <w:t xml:space="preserve"> правовых актов Национального Банка Республики Казахстан, </w:t>
      </w:r>
      <w:r w:rsidR="002A1C3E" w:rsidRPr="009E3D18">
        <w:rPr>
          <w:sz w:val="22"/>
          <w:szCs w:val="22"/>
        </w:rPr>
        <w:t>внутренни</w:t>
      </w:r>
      <w:r w:rsidR="00E22C35" w:rsidRPr="009E3D18">
        <w:rPr>
          <w:sz w:val="22"/>
          <w:szCs w:val="22"/>
        </w:rPr>
        <w:t>ми документами</w:t>
      </w:r>
      <w:r w:rsidR="002A1C3E" w:rsidRPr="009E3D18">
        <w:rPr>
          <w:sz w:val="22"/>
          <w:szCs w:val="22"/>
        </w:rPr>
        <w:t xml:space="preserve"> АО «Евразийский банк» (далее – Банк), в том числе </w:t>
      </w:r>
      <w:r w:rsidRPr="009E3D18">
        <w:rPr>
          <w:sz w:val="22"/>
          <w:szCs w:val="22"/>
        </w:rPr>
        <w:t>Устав</w:t>
      </w:r>
      <w:r w:rsidR="00E22C35" w:rsidRPr="009E3D18">
        <w:rPr>
          <w:sz w:val="22"/>
          <w:szCs w:val="22"/>
        </w:rPr>
        <w:t>ом</w:t>
      </w:r>
      <w:r w:rsidRPr="009E3D18">
        <w:rPr>
          <w:sz w:val="22"/>
          <w:szCs w:val="22"/>
        </w:rPr>
        <w:t xml:space="preserve"> Банка</w:t>
      </w:r>
      <w:r w:rsidR="002A1C3E" w:rsidRPr="009E3D18">
        <w:rPr>
          <w:sz w:val="22"/>
          <w:szCs w:val="22"/>
        </w:rPr>
        <w:t>,</w:t>
      </w:r>
      <w:r w:rsidRPr="009E3D18">
        <w:rPr>
          <w:sz w:val="22"/>
          <w:szCs w:val="22"/>
        </w:rPr>
        <w:t xml:space="preserve"> </w:t>
      </w:r>
      <w:hyperlink r:id="rId9" w:history="1">
        <w:r w:rsidR="00586404" w:rsidRPr="009E3D18">
          <w:rPr>
            <w:rStyle w:val="afc"/>
            <w:color w:val="auto"/>
            <w:sz w:val="22"/>
            <w:szCs w:val="22"/>
          </w:rPr>
          <w:t>Политикой внутреннего нормативного регулирования</w:t>
        </w:r>
      </w:hyperlink>
      <w:r w:rsidR="00586404" w:rsidRPr="009E3D18">
        <w:rPr>
          <w:sz w:val="22"/>
          <w:szCs w:val="22"/>
        </w:rPr>
        <w:t xml:space="preserve">, </w:t>
      </w:r>
      <w:hyperlink r:id="rId10" w:history="1">
        <w:r w:rsidR="00D57D9A" w:rsidRPr="00C12FD8">
          <w:rPr>
            <w:rStyle w:val="afc"/>
            <w:color w:val="auto"/>
            <w:sz w:val="22"/>
            <w:szCs w:val="22"/>
          </w:rPr>
          <w:t>Инструкцией по управлению внутренними нормативными документами</w:t>
        </w:r>
      </w:hyperlink>
      <w:r w:rsidR="00586404" w:rsidRPr="009E3D18">
        <w:rPr>
          <w:sz w:val="22"/>
          <w:szCs w:val="22"/>
        </w:rPr>
        <w:t>.</w:t>
      </w:r>
    </w:p>
    <w:p w14:paraId="05C0ADB2" w14:textId="77777777" w:rsidR="00E22C35" w:rsidRPr="009E3D18" w:rsidRDefault="00E22C35" w:rsidP="002B0058">
      <w:pPr>
        <w:rPr>
          <w:sz w:val="22"/>
          <w:szCs w:val="22"/>
        </w:rPr>
      </w:pPr>
    </w:p>
    <w:p w14:paraId="4BD4377E" w14:textId="77777777" w:rsidR="002A1C3E" w:rsidRPr="009E3D18" w:rsidRDefault="002A1C3E" w:rsidP="002B0058">
      <w:pPr>
        <w:rPr>
          <w:b/>
          <w:sz w:val="22"/>
          <w:szCs w:val="22"/>
        </w:rPr>
      </w:pPr>
      <w:r w:rsidRPr="009E3D18">
        <w:rPr>
          <w:b/>
          <w:sz w:val="22"/>
          <w:szCs w:val="22"/>
        </w:rPr>
        <w:t>Раздел 1. ОБЩИЕ ПОЛОЖЕНИЯ</w:t>
      </w:r>
    </w:p>
    <w:p w14:paraId="2761AE99" w14:textId="77777777" w:rsidR="002A1C3E" w:rsidRPr="009E3D18" w:rsidRDefault="00603259" w:rsidP="002B0058">
      <w:pPr>
        <w:rPr>
          <w:b/>
          <w:sz w:val="22"/>
          <w:szCs w:val="22"/>
        </w:rPr>
      </w:pPr>
      <w:r w:rsidRPr="009E3D18">
        <w:rPr>
          <w:b/>
          <w:sz w:val="22"/>
          <w:szCs w:val="22"/>
        </w:rPr>
        <w:t xml:space="preserve">Глава 1. </w:t>
      </w:r>
      <w:r w:rsidR="0025179E" w:rsidRPr="009E3D18">
        <w:rPr>
          <w:b/>
          <w:sz w:val="22"/>
          <w:szCs w:val="22"/>
        </w:rPr>
        <w:t>Основные принципы проведения операций Банком</w:t>
      </w:r>
    </w:p>
    <w:p w14:paraId="6973E48B" w14:textId="77777777" w:rsidR="00777F87" w:rsidRPr="009E3D18" w:rsidRDefault="00777F87" w:rsidP="002B0058">
      <w:pPr>
        <w:rPr>
          <w:sz w:val="22"/>
          <w:szCs w:val="22"/>
        </w:rPr>
      </w:pPr>
    </w:p>
    <w:p w14:paraId="1E1394D8" w14:textId="77777777" w:rsidR="002A1C3E" w:rsidRPr="009E3D18" w:rsidRDefault="002B0058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1. </w:t>
      </w:r>
      <w:r w:rsidR="002A1C3E" w:rsidRPr="009E3D18">
        <w:rPr>
          <w:sz w:val="22"/>
          <w:szCs w:val="22"/>
        </w:rPr>
        <w:t xml:space="preserve">Правила </w:t>
      </w:r>
      <w:r w:rsidRPr="009E3D18">
        <w:rPr>
          <w:sz w:val="22"/>
          <w:szCs w:val="22"/>
        </w:rPr>
        <w:t>определяют</w:t>
      </w:r>
      <w:r w:rsidR="002A1C3E" w:rsidRPr="009E3D18">
        <w:rPr>
          <w:sz w:val="22"/>
          <w:szCs w:val="22"/>
        </w:rPr>
        <w:t xml:space="preserve"> основные принципы и условия проведения операций Банка, порядок работы с клиентами Банка, права и обязанности Банка и его клиентов.</w:t>
      </w:r>
    </w:p>
    <w:p w14:paraId="7041EEF8" w14:textId="6E6025FB" w:rsidR="002A1C3E" w:rsidRPr="009E3D18" w:rsidRDefault="002B0058" w:rsidP="002867BB">
      <w:pPr>
        <w:ind w:firstLine="709"/>
        <w:jc w:val="both"/>
        <w:rPr>
          <w:bCs/>
          <w:smallCaps/>
          <w:sz w:val="22"/>
          <w:szCs w:val="22"/>
        </w:rPr>
      </w:pPr>
      <w:r w:rsidRPr="009E3D18">
        <w:rPr>
          <w:bCs/>
          <w:smallCaps/>
          <w:sz w:val="22"/>
          <w:szCs w:val="22"/>
        </w:rPr>
        <w:t>2.</w:t>
      </w:r>
      <w:r w:rsidR="00477330" w:rsidRPr="009E3D18">
        <w:rPr>
          <w:bCs/>
          <w:smallCaps/>
          <w:sz w:val="22"/>
          <w:szCs w:val="22"/>
        </w:rPr>
        <w:t xml:space="preserve"> </w:t>
      </w:r>
      <w:r w:rsidR="002F77B0" w:rsidRPr="009E3D18">
        <w:rPr>
          <w:sz w:val="22"/>
          <w:szCs w:val="22"/>
        </w:rPr>
        <w:t>Целью Правил является установление условий и тарифов на услуги</w:t>
      </w:r>
      <w:r w:rsidR="00A67927" w:rsidRPr="009E3D18">
        <w:rPr>
          <w:sz w:val="22"/>
          <w:szCs w:val="22"/>
        </w:rPr>
        <w:t>/операции</w:t>
      </w:r>
      <w:r w:rsidR="002F77B0" w:rsidRPr="009E3D18">
        <w:rPr>
          <w:sz w:val="22"/>
          <w:szCs w:val="22"/>
        </w:rPr>
        <w:t>, оказываемые Банком</w:t>
      </w:r>
      <w:r w:rsidR="00993EB8">
        <w:rPr>
          <w:sz w:val="22"/>
          <w:szCs w:val="22"/>
        </w:rPr>
        <w:t>, в том числе и для лиц, связанных с Банком особыми отношениями</w:t>
      </w:r>
      <w:r w:rsidR="002F77B0" w:rsidRPr="009E3D18">
        <w:rPr>
          <w:sz w:val="22"/>
          <w:szCs w:val="22"/>
        </w:rPr>
        <w:t>.</w:t>
      </w:r>
    </w:p>
    <w:p w14:paraId="2C798B65" w14:textId="77777777" w:rsidR="002B0058" w:rsidRPr="009E3D18" w:rsidRDefault="00477330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3. </w:t>
      </w:r>
      <w:r w:rsidR="002B0058" w:rsidRPr="009E3D18">
        <w:rPr>
          <w:sz w:val="22"/>
          <w:szCs w:val="22"/>
        </w:rPr>
        <w:t>Правила являются открытой информацией и не могут быть предметом коммерческой тайны. Настоящая норма не распространяется на условия проведения Банком конкретной операции, которая относится к категории коммерческой тайны, в соответствии с законодательством Республики Казахстан.</w:t>
      </w:r>
    </w:p>
    <w:p w14:paraId="4DE5595D" w14:textId="623B13A2" w:rsidR="00241681" w:rsidRPr="009E3D18" w:rsidRDefault="00241681" w:rsidP="002867BB">
      <w:pPr>
        <w:ind w:firstLine="709"/>
        <w:jc w:val="both"/>
        <w:rPr>
          <w:bCs/>
          <w:sz w:val="22"/>
          <w:szCs w:val="22"/>
        </w:rPr>
      </w:pPr>
      <w:r w:rsidRPr="009E3D18">
        <w:rPr>
          <w:sz w:val="22"/>
          <w:szCs w:val="22"/>
        </w:rPr>
        <w:t xml:space="preserve">4. В </w:t>
      </w:r>
      <w:r w:rsidRPr="009E3D18">
        <w:rPr>
          <w:bCs/>
          <w:sz w:val="22"/>
          <w:szCs w:val="22"/>
        </w:rPr>
        <w:t xml:space="preserve">Правилах используются основные понятия, предусмотренные законодательством Республики Казахстан, </w:t>
      </w:r>
      <w:r w:rsidR="006876D6">
        <w:rPr>
          <w:bCs/>
          <w:sz w:val="22"/>
          <w:szCs w:val="22"/>
        </w:rPr>
        <w:t>электронным справочником</w:t>
      </w:r>
      <w:r w:rsidRPr="009E3D18">
        <w:rPr>
          <w:bCs/>
          <w:sz w:val="22"/>
          <w:szCs w:val="22"/>
        </w:rPr>
        <w:t>, а также следующие понятия и условные обозначения:</w:t>
      </w:r>
    </w:p>
    <w:p w14:paraId="72A21D0C" w14:textId="20CE9A11" w:rsidR="00241681" w:rsidRPr="009E3D18" w:rsidRDefault="00241681" w:rsidP="002867BB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9E3D18">
        <w:rPr>
          <w:bCs/>
          <w:sz w:val="22"/>
          <w:szCs w:val="22"/>
        </w:rPr>
        <w:t xml:space="preserve">1) </w:t>
      </w:r>
      <w:proofErr w:type="spellStart"/>
      <w:r w:rsidR="00D57D9A" w:rsidRPr="009E3D18">
        <w:rPr>
          <w:bCs/>
          <w:sz w:val="22"/>
          <w:szCs w:val="22"/>
        </w:rPr>
        <w:t>о</w:t>
      </w:r>
      <w:r w:rsidR="00D57D9A" w:rsidRPr="009E3D18">
        <w:rPr>
          <w:rStyle w:val="s0"/>
          <w:color w:val="auto"/>
          <w:sz w:val="22"/>
          <w:szCs w:val="22"/>
        </w:rPr>
        <w:t>мбудсм</w:t>
      </w:r>
      <w:r w:rsidR="005D0829">
        <w:rPr>
          <w:rStyle w:val="s0"/>
          <w:color w:val="auto"/>
          <w:sz w:val="22"/>
          <w:szCs w:val="22"/>
        </w:rPr>
        <w:t>а</w:t>
      </w:r>
      <w:r w:rsidR="00D57D9A" w:rsidRPr="009E3D18">
        <w:rPr>
          <w:rStyle w:val="s0"/>
          <w:color w:val="auto"/>
          <w:sz w:val="22"/>
          <w:szCs w:val="22"/>
        </w:rPr>
        <w:t>н</w:t>
      </w:r>
      <w:proofErr w:type="spellEnd"/>
      <w:r w:rsidRPr="009E3D18">
        <w:rPr>
          <w:rStyle w:val="s0"/>
          <w:color w:val="auto"/>
          <w:sz w:val="22"/>
          <w:szCs w:val="22"/>
        </w:rPr>
        <w:t xml:space="preserve"> – </w:t>
      </w:r>
      <w:r w:rsidR="00A67927" w:rsidRPr="009E3D18">
        <w:rPr>
          <w:rStyle w:val="s0"/>
          <w:color w:val="auto"/>
          <w:sz w:val="22"/>
          <w:szCs w:val="22"/>
        </w:rPr>
        <w:t>н</w:t>
      </w:r>
      <w:r w:rsidRPr="009E3D18">
        <w:rPr>
          <w:rStyle w:val="s0"/>
          <w:color w:val="auto"/>
          <w:sz w:val="22"/>
          <w:szCs w:val="22"/>
        </w:rPr>
        <w:t xml:space="preserve">езависимое в своей деятельности физическое лицо, осуществляющее урегулирование разногласий, возникающих </w:t>
      </w:r>
      <w:r w:rsidR="00F358B8" w:rsidRPr="009E3D18">
        <w:rPr>
          <w:rStyle w:val="s0"/>
          <w:color w:val="auto"/>
          <w:sz w:val="22"/>
          <w:szCs w:val="22"/>
        </w:rPr>
        <w:t>при подписании</w:t>
      </w:r>
      <w:r w:rsidRPr="009E3D18">
        <w:rPr>
          <w:rStyle w:val="s0"/>
          <w:color w:val="auto"/>
          <w:sz w:val="22"/>
          <w:szCs w:val="22"/>
        </w:rPr>
        <w:t xml:space="preserve"> договора ипотечного займа между Банком</w:t>
      </w:r>
      <w:r w:rsidR="00F358B8" w:rsidRPr="009E3D18">
        <w:rPr>
          <w:rStyle w:val="s0"/>
          <w:color w:val="auto"/>
          <w:sz w:val="22"/>
          <w:szCs w:val="22"/>
        </w:rPr>
        <w:t xml:space="preserve"> и заемщиком (</w:t>
      </w:r>
      <w:r w:rsidRPr="009E3D18">
        <w:rPr>
          <w:rStyle w:val="s0"/>
          <w:color w:val="auto"/>
          <w:sz w:val="22"/>
          <w:szCs w:val="22"/>
        </w:rPr>
        <w:t>физическим лицом</w:t>
      </w:r>
      <w:r w:rsidR="00F358B8" w:rsidRPr="009E3D18">
        <w:rPr>
          <w:rStyle w:val="s0"/>
          <w:color w:val="auto"/>
          <w:sz w:val="22"/>
          <w:szCs w:val="22"/>
        </w:rPr>
        <w:t>)</w:t>
      </w:r>
      <w:r w:rsidRPr="009E3D18">
        <w:rPr>
          <w:rStyle w:val="s0"/>
          <w:color w:val="auto"/>
          <w:sz w:val="22"/>
          <w:szCs w:val="22"/>
        </w:rPr>
        <w:t xml:space="preserve"> по его обращению</w:t>
      </w:r>
      <w:r w:rsidR="00F358B8" w:rsidRPr="009E3D18">
        <w:rPr>
          <w:rStyle w:val="s0"/>
          <w:color w:val="auto"/>
          <w:sz w:val="22"/>
          <w:szCs w:val="22"/>
        </w:rPr>
        <w:t>,</w:t>
      </w:r>
      <w:r w:rsidRPr="009E3D18">
        <w:rPr>
          <w:rStyle w:val="s0"/>
          <w:color w:val="auto"/>
          <w:sz w:val="22"/>
          <w:szCs w:val="22"/>
        </w:rPr>
        <w:t xml:space="preserve"> с целью достижения согласия об удовлетворении прав и охраняемых законом интересов заемщика и Банка.</w:t>
      </w:r>
    </w:p>
    <w:p w14:paraId="50415483" w14:textId="77777777" w:rsidR="00241681" w:rsidRPr="009E3D18" w:rsidRDefault="00A67927" w:rsidP="002867BB">
      <w:pPr>
        <w:ind w:firstLine="709"/>
        <w:jc w:val="both"/>
        <w:rPr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>2</w:t>
      </w:r>
      <w:r w:rsidR="00241681" w:rsidRPr="009E3D18">
        <w:rPr>
          <w:rStyle w:val="s0"/>
          <w:color w:val="auto"/>
          <w:sz w:val="22"/>
          <w:szCs w:val="22"/>
        </w:rPr>
        <w:t xml:space="preserve">) </w:t>
      </w:r>
      <w:r w:rsidR="00F029EF" w:rsidRPr="009E3D18">
        <w:rPr>
          <w:rStyle w:val="s0"/>
          <w:color w:val="auto"/>
          <w:sz w:val="22"/>
          <w:szCs w:val="22"/>
        </w:rPr>
        <w:t>у</w:t>
      </w:r>
      <w:r w:rsidR="00241681" w:rsidRPr="009E3D18">
        <w:rPr>
          <w:bCs/>
          <w:sz w:val="22"/>
          <w:szCs w:val="22"/>
        </w:rPr>
        <w:t>полномоченный орган</w:t>
      </w:r>
      <w:r w:rsidR="00F358B8" w:rsidRPr="009E3D18">
        <w:rPr>
          <w:bCs/>
          <w:sz w:val="22"/>
          <w:szCs w:val="22"/>
        </w:rPr>
        <w:t xml:space="preserve"> Республики Казахстан</w:t>
      </w:r>
      <w:r w:rsidR="00241681" w:rsidRPr="009E3D18">
        <w:rPr>
          <w:bCs/>
          <w:sz w:val="22"/>
          <w:szCs w:val="22"/>
        </w:rPr>
        <w:t xml:space="preserve"> – </w:t>
      </w:r>
      <w:r w:rsidR="00241681" w:rsidRPr="009E3D18">
        <w:rPr>
          <w:sz w:val="22"/>
          <w:szCs w:val="22"/>
        </w:rPr>
        <w:t>Национальный Банк Республики</w:t>
      </w:r>
      <w:r w:rsidR="00241681" w:rsidRPr="009E3D18">
        <w:t xml:space="preserve"> </w:t>
      </w:r>
      <w:r w:rsidR="00241681" w:rsidRPr="009E3D18">
        <w:rPr>
          <w:sz w:val="22"/>
          <w:szCs w:val="22"/>
        </w:rPr>
        <w:t xml:space="preserve">Казахстан и </w:t>
      </w:r>
      <w:r w:rsidR="00F358B8" w:rsidRPr="009E3D18">
        <w:rPr>
          <w:sz w:val="22"/>
          <w:szCs w:val="22"/>
        </w:rPr>
        <w:t>иные</w:t>
      </w:r>
      <w:r w:rsidR="00241681" w:rsidRPr="009E3D18">
        <w:rPr>
          <w:sz w:val="22"/>
          <w:szCs w:val="22"/>
        </w:rPr>
        <w:t xml:space="preserve"> государственные уполномоченные ор</w:t>
      </w:r>
      <w:r w:rsidR="00F358B8" w:rsidRPr="009E3D18">
        <w:rPr>
          <w:sz w:val="22"/>
          <w:szCs w:val="22"/>
        </w:rPr>
        <w:t>ганы, определяющие требования к</w:t>
      </w:r>
      <w:r w:rsidR="00241681" w:rsidRPr="009E3D18">
        <w:rPr>
          <w:sz w:val="22"/>
          <w:szCs w:val="22"/>
        </w:rPr>
        <w:t xml:space="preserve"> действиям Банка на финансовом рынке</w:t>
      </w:r>
      <w:r w:rsidR="00F358B8" w:rsidRPr="009E3D18">
        <w:rPr>
          <w:sz w:val="22"/>
          <w:szCs w:val="22"/>
        </w:rPr>
        <w:t>.</w:t>
      </w:r>
    </w:p>
    <w:p w14:paraId="755408DE" w14:textId="77777777" w:rsidR="00DB4650" w:rsidRPr="009E3D18" w:rsidRDefault="00A67927" w:rsidP="00DC7FC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3</w:t>
      </w:r>
      <w:r w:rsidR="00241681" w:rsidRPr="009E3D18">
        <w:rPr>
          <w:sz w:val="22"/>
          <w:szCs w:val="22"/>
        </w:rPr>
        <w:t xml:space="preserve">) </w:t>
      </w:r>
      <w:r w:rsidR="00F029EF" w:rsidRPr="009E3D18">
        <w:rPr>
          <w:sz w:val="22"/>
          <w:szCs w:val="22"/>
        </w:rPr>
        <w:t>у</w:t>
      </w:r>
      <w:r w:rsidR="00241681" w:rsidRPr="009E3D18">
        <w:rPr>
          <w:sz w:val="22"/>
          <w:szCs w:val="22"/>
        </w:rPr>
        <w:t xml:space="preserve">полномоченный орган Банка </w:t>
      </w:r>
      <w:r w:rsidR="0024079B" w:rsidRPr="009E3D18">
        <w:rPr>
          <w:sz w:val="22"/>
          <w:szCs w:val="22"/>
        </w:rPr>
        <w:t>–</w:t>
      </w:r>
      <w:r w:rsidR="00241681" w:rsidRPr="009E3D18">
        <w:rPr>
          <w:sz w:val="22"/>
          <w:szCs w:val="22"/>
        </w:rPr>
        <w:t xml:space="preserve"> </w:t>
      </w:r>
      <w:r w:rsidR="0025179E" w:rsidRPr="009E3D18">
        <w:rPr>
          <w:sz w:val="22"/>
          <w:szCs w:val="22"/>
        </w:rPr>
        <w:t>к</w:t>
      </w:r>
      <w:r w:rsidR="00DC7FCB" w:rsidRPr="009E3D18">
        <w:rPr>
          <w:sz w:val="22"/>
          <w:szCs w:val="22"/>
        </w:rPr>
        <w:t>оллегиальные органы Банка и/или группа лиц, ответственные(</w:t>
      </w:r>
      <w:r w:rsidR="00E1139B">
        <w:rPr>
          <w:sz w:val="22"/>
          <w:szCs w:val="22"/>
        </w:rPr>
        <w:t>-</w:t>
      </w:r>
      <w:r w:rsidR="00DC7FCB" w:rsidRPr="009E3D18">
        <w:rPr>
          <w:sz w:val="22"/>
          <w:szCs w:val="22"/>
        </w:rPr>
        <w:t>ых) за соде</w:t>
      </w:r>
      <w:r w:rsidR="002A6680" w:rsidRPr="009E3D18">
        <w:rPr>
          <w:sz w:val="22"/>
          <w:szCs w:val="22"/>
        </w:rPr>
        <w:t>йствие выполнения обязанностей Совета директоров Б</w:t>
      </w:r>
      <w:r w:rsidR="00DC7FCB" w:rsidRPr="009E3D18">
        <w:rPr>
          <w:sz w:val="22"/>
          <w:szCs w:val="22"/>
        </w:rPr>
        <w:t>анка в соответствии с требованиями законодательства Республики Казахстан, осуществляющих свою деятельность на основании требований ВНД Банка.</w:t>
      </w:r>
    </w:p>
    <w:p w14:paraId="33E52057" w14:textId="77777777" w:rsidR="0025179E" w:rsidRPr="009E3D18" w:rsidRDefault="0025179E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5</w:t>
      </w:r>
      <w:r w:rsidR="00477330" w:rsidRPr="009E3D18">
        <w:rPr>
          <w:sz w:val="22"/>
          <w:szCs w:val="22"/>
        </w:rPr>
        <w:t xml:space="preserve">. </w:t>
      </w:r>
      <w:r w:rsidR="004E62E0" w:rsidRPr="009E3D18">
        <w:rPr>
          <w:sz w:val="22"/>
          <w:szCs w:val="22"/>
        </w:rPr>
        <w:t>Банк, его</w:t>
      </w:r>
      <w:r w:rsidR="000B4FD0" w:rsidRPr="009E3D18">
        <w:rPr>
          <w:sz w:val="22"/>
          <w:szCs w:val="22"/>
        </w:rPr>
        <w:t xml:space="preserve"> уполномоченные</w:t>
      </w:r>
      <w:r w:rsidR="004E62E0" w:rsidRPr="009E3D18">
        <w:rPr>
          <w:sz w:val="22"/>
          <w:szCs w:val="22"/>
        </w:rPr>
        <w:t xml:space="preserve"> органы, руководящие работники обязаны при осуществлении банковской деятельности неукоснительно соблюдать </w:t>
      </w:r>
      <w:r w:rsidR="00477330" w:rsidRPr="009E3D18">
        <w:rPr>
          <w:sz w:val="22"/>
          <w:szCs w:val="22"/>
        </w:rPr>
        <w:t xml:space="preserve">требования </w:t>
      </w:r>
      <w:r w:rsidR="00C30D7F" w:rsidRPr="009E3D18">
        <w:rPr>
          <w:sz w:val="22"/>
          <w:szCs w:val="22"/>
        </w:rPr>
        <w:t xml:space="preserve">законодательства Республики Казахстан и </w:t>
      </w:r>
      <w:r w:rsidR="004E62E0" w:rsidRPr="009E3D18">
        <w:rPr>
          <w:sz w:val="22"/>
          <w:szCs w:val="22"/>
        </w:rPr>
        <w:t xml:space="preserve">Правил. Данная обязанность влечет за собой </w:t>
      </w:r>
      <w:r w:rsidR="00477330" w:rsidRPr="009E3D18">
        <w:rPr>
          <w:sz w:val="22"/>
          <w:szCs w:val="22"/>
        </w:rPr>
        <w:t>ответственность</w:t>
      </w:r>
      <w:r w:rsidR="004E62E0" w:rsidRPr="009E3D18">
        <w:rPr>
          <w:sz w:val="22"/>
          <w:szCs w:val="22"/>
        </w:rPr>
        <w:t xml:space="preserve"> и необходимость совершения, определенных законодательством Республики Казахстан, Уставом Банка, должностными инструкциями</w:t>
      </w:r>
      <w:r w:rsidRPr="009E3D18">
        <w:rPr>
          <w:sz w:val="22"/>
          <w:szCs w:val="22"/>
        </w:rPr>
        <w:t xml:space="preserve"> требований и</w:t>
      </w:r>
      <w:r w:rsidR="004E62E0" w:rsidRPr="009E3D18">
        <w:rPr>
          <w:sz w:val="22"/>
          <w:szCs w:val="22"/>
        </w:rPr>
        <w:t xml:space="preserve"> действий при закл</w:t>
      </w:r>
      <w:r w:rsidRPr="009E3D18">
        <w:rPr>
          <w:sz w:val="22"/>
          <w:szCs w:val="22"/>
        </w:rPr>
        <w:t>ючении сделок с участием Банка.</w:t>
      </w:r>
    </w:p>
    <w:p w14:paraId="78166E76" w14:textId="4F3EC0D4" w:rsidR="004E62E0" w:rsidRPr="009E3D18" w:rsidRDefault="00DB594B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6</w:t>
      </w:r>
      <w:r w:rsidR="00477330" w:rsidRPr="009E3D18">
        <w:rPr>
          <w:sz w:val="22"/>
          <w:szCs w:val="22"/>
        </w:rPr>
        <w:t xml:space="preserve">. </w:t>
      </w:r>
      <w:r w:rsidR="004E62E0" w:rsidRPr="009E3D18">
        <w:rPr>
          <w:sz w:val="22"/>
          <w:szCs w:val="22"/>
        </w:rPr>
        <w:t xml:space="preserve">Банк обязан по первому требованию </w:t>
      </w:r>
      <w:r w:rsidR="0025179E" w:rsidRPr="009E3D18">
        <w:rPr>
          <w:sz w:val="22"/>
          <w:szCs w:val="22"/>
        </w:rPr>
        <w:t xml:space="preserve">физического и/или юридического лица (далее – </w:t>
      </w:r>
      <w:r w:rsidR="004E62E0" w:rsidRPr="009E3D18">
        <w:rPr>
          <w:sz w:val="22"/>
          <w:szCs w:val="22"/>
        </w:rPr>
        <w:t>клиент</w:t>
      </w:r>
      <w:r w:rsidR="0025179E" w:rsidRPr="009E3D18">
        <w:rPr>
          <w:sz w:val="22"/>
          <w:szCs w:val="22"/>
        </w:rPr>
        <w:t>)</w:t>
      </w:r>
      <w:r w:rsidR="004E62E0" w:rsidRPr="009E3D18">
        <w:rPr>
          <w:sz w:val="22"/>
          <w:szCs w:val="22"/>
        </w:rPr>
        <w:t xml:space="preserve"> предоставлять Правила и не вправе отказывать клиенту в предоставлении информации о возможных рисках, связанных с проведением </w:t>
      </w:r>
      <w:r w:rsidR="00477330" w:rsidRPr="009E3D18">
        <w:rPr>
          <w:sz w:val="22"/>
          <w:szCs w:val="22"/>
        </w:rPr>
        <w:t xml:space="preserve">интересующих клиента </w:t>
      </w:r>
      <w:r w:rsidR="00693568">
        <w:rPr>
          <w:sz w:val="22"/>
          <w:szCs w:val="22"/>
        </w:rPr>
        <w:t>услуг/</w:t>
      </w:r>
      <w:r w:rsidR="004E62E0" w:rsidRPr="009E3D18">
        <w:rPr>
          <w:sz w:val="22"/>
          <w:szCs w:val="22"/>
        </w:rPr>
        <w:t>операци</w:t>
      </w:r>
      <w:r w:rsidR="00477330" w:rsidRPr="009E3D18">
        <w:rPr>
          <w:sz w:val="22"/>
          <w:szCs w:val="22"/>
        </w:rPr>
        <w:t>й</w:t>
      </w:r>
      <w:r w:rsidR="004E62E0" w:rsidRPr="009E3D18">
        <w:rPr>
          <w:sz w:val="22"/>
          <w:szCs w:val="22"/>
        </w:rPr>
        <w:t>.</w:t>
      </w:r>
    </w:p>
    <w:p w14:paraId="0F98A24D" w14:textId="230747EA" w:rsidR="004E62E0" w:rsidRPr="009E3D18" w:rsidRDefault="00DB594B" w:rsidP="002867BB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>7</w:t>
      </w:r>
      <w:r w:rsidR="00477330" w:rsidRPr="009E3D18">
        <w:rPr>
          <w:rStyle w:val="s0"/>
          <w:color w:val="auto"/>
          <w:sz w:val="22"/>
          <w:szCs w:val="22"/>
        </w:rPr>
        <w:t xml:space="preserve">. </w:t>
      </w:r>
      <w:r w:rsidR="004E62E0" w:rsidRPr="009E3D18">
        <w:rPr>
          <w:rStyle w:val="s0"/>
          <w:color w:val="auto"/>
          <w:sz w:val="22"/>
          <w:szCs w:val="22"/>
        </w:rPr>
        <w:t>И</w:t>
      </w:r>
      <w:r w:rsidR="00477330" w:rsidRPr="009E3D18">
        <w:rPr>
          <w:rStyle w:val="s0"/>
          <w:color w:val="auto"/>
          <w:sz w:val="22"/>
          <w:szCs w:val="22"/>
        </w:rPr>
        <w:t xml:space="preserve">нформация о ставках и тарифах </w:t>
      </w:r>
      <w:r w:rsidR="004E62E0" w:rsidRPr="009E3D18">
        <w:rPr>
          <w:rStyle w:val="s0"/>
          <w:color w:val="auto"/>
          <w:sz w:val="22"/>
          <w:szCs w:val="22"/>
        </w:rPr>
        <w:t xml:space="preserve">на банковские и иные </w:t>
      </w:r>
      <w:r w:rsidR="0065093D">
        <w:rPr>
          <w:rStyle w:val="s0"/>
          <w:color w:val="auto"/>
          <w:sz w:val="22"/>
          <w:szCs w:val="22"/>
        </w:rPr>
        <w:t>услуги/</w:t>
      </w:r>
      <w:r w:rsidR="0025179E" w:rsidRPr="009E3D18">
        <w:rPr>
          <w:rStyle w:val="s0"/>
          <w:color w:val="auto"/>
          <w:sz w:val="22"/>
          <w:szCs w:val="22"/>
        </w:rPr>
        <w:t>операции</w:t>
      </w:r>
      <w:r w:rsidR="004E62E0" w:rsidRPr="009E3D18">
        <w:rPr>
          <w:rStyle w:val="s0"/>
          <w:color w:val="auto"/>
          <w:sz w:val="22"/>
          <w:szCs w:val="22"/>
        </w:rPr>
        <w:t xml:space="preserve">, оказываемые </w:t>
      </w:r>
      <w:r w:rsidR="0025179E" w:rsidRPr="009E3D18">
        <w:rPr>
          <w:rStyle w:val="s0"/>
          <w:color w:val="auto"/>
          <w:sz w:val="22"/>
          <w:szCs w:val="22"/>
        </w:rPr>
        <w:t>клиентам</w:t>
      </w:r>
      <w:r w:rsidR="00701350">
        <w:rPr>
          <w:rStyle w:val="s0"/>
          <w:color w:val="auto"/>
          <w:sz w:val="22"/>
          <w:szCs w:val="22"/>
        </w:rPr>
        <w:t>,</w:t>
      </w:r>
      <w:r w:rsidR="004E62E0" w:rsidRPr="009E3D18">
        <w:rPr>
          <w:rStyle w:val="s0"/>
          <w:color w:val="auto"/>
          <w:sz w:val="22"/>
          <w:szCs w:val="22"/>
        </w:rPr>
        <w:t xml:space="preserve"> размещается в филиалах (их помещениях) в месте, доступно</w:t>
      </w:r>
      <w:r w:rsidR="0025179E" w:rsidRPr="009E3D18">
        <w:rPr>
          <w:rStyle w:val="s0"/>
          <w:color w:val="auto"/>
          <w:sz w:val="22"/>
          <w:szCs w:val="22"/>
        </w:rPr>
        <w:t>м для обозрения и ознакомления, а также на</w:t>
      </w:r>
      <w:r w:rsidR="004E62E0" w:rsidRPr="009E3D18">
        <w:rPr>
          <w:rStyle w:val="s0"/>
          <w:color w:val="auto"/>
          <w:sz w:val="22"/>
          <w:szCs w:val="22"/>
        </w:rPr>
        <w:t xml:space="preserve"> </w:t>
      </w:r>
      <w:r w:rsidR="006E6879" w:rsidRPr="009E3D18">
        <w:rPr>
          <w:rStyle w:val="s0"/>
          <w:color w:val="auto"/>
          <w:sz w:val="22"/>
          <w:szCs w:val="22"/>
          <w:lang w:val="en-US"/>
        </w:rPr>
        <w:t>WEB</w:t>
      </w:r>
      <w:r w:rsidR="006E6879" w:rsidRPr="009E3D18">
        <w:rPr>
          <w:rStyle w:val="s0"/>
          <w:color w:val="auto"/>
          <w:sz w:val="22"/>
          <w:szCs w:val="22"/>
        </w:rPr>
        <w:t>-сайте Банка</w:t>
      </w:r>
      <w:r w:rsidR="004E62E0" w:rsidRPr="009E3D18">
        <w:rPr>
          <w:rStyle w:val="s0"/>
          <w:color w:val="auto"/>
          <w:sz w:val="22"/>
          <w:szCs w:val="22"/>
        </w:rPr>
        <w:t xml:space="preserve"> </w:t>
      </w:r>
      <w:r w:rsidR="00F63186" w:rsidRPr="009E3D18">
        <w:rPr>
          <w:rStyle w:val="s0"/>
          <w:color w:val="auto"/>
          <w:sz w:val="22"/>
          <w:szCs w:val="22"/>
        </w:rPr>
        <w:t xml:space="preserve">в сети Интернет </w:t>
      </w:r>
      <w:r w:rsidR="004E62E0" w:rsidRPr="009E3D18">
        <w:rPr>
          <w:rStyle w:val="s0"/>
          <w:color w:val="auto"/>
          <w:sz w:val="22"/>
          <w:szCs w:val="22"/>
        </w:rPr>
        <w:t xml:space="preserve">и поддерживается в актуальном </w:t>
      </w:r>
      <w:r w:rsidR="006E6879" w:rsidRPr="009E3D18">
        <w:rPr>
          <w:rStyle w:val="s0"/>
          <w:color w:val="auto"/>
          <w:sz w:val="22"/>
          <w:szCs w:val="22"/>
        </w:rPr>
        <w:t>состоянии</w:t>
      </w:r>
      <w:r w:rsidR="004E62E0" w:rsidRPr="009E3D18">
        <w:rPr>
          <w:rStyle w:val="s0"/>
          <w:color w:val="auto"/>
          <w:sz w:val="22"/>
          <w:szCs w:val="22"/>
        </w:rPr>
        <w:t xml:space="preserve">, с указанием сведений о дате внесения изменений </w:t>
      </w:r>
      <w:r w:rsidR="006E6879" w:rsidRPr="009E3D18">
        <w:rPr>
          <w:rStyle w:val="s0"/>
          <w:color w:val="auto"/>
          <w:sz w:val="22"/>
          <w:szCs w:val="22"/>
        </w:rPr>
        <w:t xml:space="preserve">и/или дополнений </w:t>
      </w:r>
      <w:r w:rsidR="004E62E0" w:rsidRPr="009E3D18">
        <w:rPr>
          <w:rStyle w:val="s0"/>
          <w:color w:val="auto"/>
          <w:sz w:val="22"/>
          <w:szCs w:val="22"/>
        </w:rPr>
        <w:t xml:space="preserve">в действующие ставки </w:t>
      </w:r>
      <w:r w:rsidR="004E62E0" w:rsidRPr="009E3D18">
        <w:rPr>
          <w:rStyle w:val="s0"/>
          <w:color w:val="auto"/>
          <w:sz w:val="22"/>
          <w:szCs w:val="22"/>
        </w:rPr>
        <w:lastRenderedPageBreak/>
        <w:t>и тарифы</w:t>
      </w:r>
      <w:r w:rsidR="006E6879" w:rsidRPr="009E3D18">
        <w:rPr>
          <w:rStyle w:val="s0"/>
          <w:color w:val="auto"/>
          <w:sz w:val="22"/>
          <w:szCs w:val="22"/>
        </w:rPr>
        <w:t xml:space="preserve"> услуг</w:t>
      </w:r>
      <w:r w:rsidR="00A67927" w:rsidRPr="009E3D18">
        <w:rPr>
          <w:rStyle w:val="s0"/>
          <w:color w:val="auto"/>
          <w:sz w:val="22"/>
          <w:szCs w:val="22"/>
        </w:rPr>
        <w:t>/операций</w:t>
      </w:r>
      <w:r w:rsidR="006E6879" w:rsidRPr="009E3D18">
        <w:rPr>
          <w:rStyle w:val="s0"/>
          <w:color w:val="auto"/>
          <w:sz w:val="22"/>
          <w:szCs w:val="22"/>
        </w:rPr>
        <w:t xml:space="preserve"> Банка</w:t>
      </w:r>
      <w:r w:rsidR="004E62E0" w:rsidRPr="009E3D18">
        <w:rPr>
          <w:rStyle w:val="s0"/>
          <w:color w:val="auto"/>
          <w:sz w:val="22"/>
          <w:szCs w:val="22"/>
        </w:rPr>
        <w:t xml:space="preserve">, </w:t>
      </w:r>
      <w:r w:rsidR="006E6879" w:rsidRPr="009E3D18">
        <w:rPr>
          <w:rStyle w:val="s0"/>
          <w:color w:val="auto"/>
          <w:sz w:val="22"/>
          <w:szCs w:val="22"/>
        </w:rPr>
        <w:t>реквизиты</w:t>
      </w:r>
      <w:r w:rsidR="004E62E0" w:rsidRPr="009E3D18">
        <w:rPr>
          <w:rStyle w:val="s0"/>
          <w:color w:val="auto"/>
          <w:sz w:val="22"/>
          <w:szCs w:val="22"/>
        </w:rPr>
        <w:t xml:space="preserve"> </w:t>
      </w:r>
      <w:r w:rsidR="00E22C35" w:rsidRPr="009E3D18">
        <w:rPr>
          <w:rStyle w:val="s0"/>
          <w:color w:val="auto"/>
          <w:sz w:val="22"/>
          <w:szCs w:val="22"/>
        </w:rPr>
        <w:t>ВНД Банка</w:t>
      </w:r>
      <w:r w:rsidR="006E6879" w:rsidRPr="009E3D18">
        <w:rPr>
          <w:rStyle w:val="s0"/>
          <w:color w:val="auto"/>
          <w:sz w:val="22"/>
          <w:szCs w:val="22"/>
        </w:rPr>
        <w:t xml:space="preserve"> </w:t>
      </w:r>
      <w:r w:rsidR="004E62E0" w:rsidRPr="009E3D18">
        <w:rPr>
          <w:rStyle w:val="s0"/>
          <w:color w:val="auto"/>
          <w:sz w:val="22"/>
          <w:szCs w:val="22"/>
        </w:rPr>
        <w:t>и органа Банка, принявшего данные изменения</w:t>
      </w:r>
      <w:r w:rsidR="006E6879" w:rsidRPr="009E3D18">
        <w:rPr>
          <w:rStyle w:val="s0"/>
          <w:color w:val="auto"/>
          <w:sz w:val="22"/>
          <w:szCs w:val="22"/>
        </w:rPr>
        <w:t xml:space="preserve"> и/или дополнения</w:t>
      </w:r>
      <w:r w:rsidR="004E62E0" w:rsidRPr="009E3D18">
        <w:rPr>
          <w:rStyle w:val="s0"/>
          <w:color w:val="auto"/>
          <w:sz w:val="22"/>
          <w:szCs w:val="22"/>
        </w:rPr>
        <w:t>.</w:t>
      </w:r>
    </w:p>
    <w:p w14:paraId="6D971A25" w14:textId="77777777" w:rsidR="004E62E0" w:rsidRPr="009E3D18" w:rsidRDefault="00DB594B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8</w:t>
      </w:r>
      <w:r w:rsidR="0025179E" w:rsidRPr="009E3D18">
        <w:rPr>
          <w:sz w:val="22"/>
          <w:szCs w:val="22"/>
        </w:rPr>
        <w:t xml:space="preserve">. </w:t>
      </w:r>
      <w:r w:rsidR="004E62E0" w:rsidRPr="009E3D18">
        <w:rPr>
          <w:sz w:val="22"/>
          <w:szCs w:val="22"/>
        </w:rPr>
        <w:t>Отношения между Банком и его клиентами осуществляются на основании договоров,</w:t>
      </w:r>
      <w:r w:rsidR="0025179E" w:rsidRPr="009E3D18">
        <w:rPr>
          <w:sz w:val="22"/>
          <w:szCs w:val="22"/>
        </w:rPr>
        <w:t xml:space="preserve"> заключенных между ними,</w:t>
      </w:r>
      <w:r w:rsidR="004E62E0" w:rsidRPr="009E3D18">
        <w:rPr>
          <w:sz w:val="22"/>
          <w:szCs w:val="22"/>
        </w:rPr>
        <w:t xml:space="preserve"> если иное не предусмотрено законодательством Республики Казахстан.</w:t>
      </w:r>
    </w:p>
    <w:p w14:paraId="58D2E3CB" w14:textId="77777777" w:rsidR="004E62E0" w:rsidRPr="009E3D18" w:rsidRDefault="00DB594B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9</w:t>
      </w:r>
      <w:r w:rsidR="00F63186" w:rsidRPr="009E3D18">
        <w:rPr>
          <w:sz w:val="22"/>
          <w:szCs w:val="22"/>
        </w:rPr>
        <w:t xml:space="preserve">. </w:t>
      </w:r>
      <w:r w:rsidR="00C30D7F" w:rsidRPr="009E3D18">
        <w:rPr>
          <w:sz w:val="22"/>
          <w:szCs w:val="22"/>
        </w:rPr>
        <w:t>Банк обязан с</w:t>
      </w:r>
      <w:r w:rsidR="00D95F6F" w:rsidRPr="009E3D18">
        <w:rPr>
          <w:sz w:val="22"/>
          <w:szCs w:val="22"/>
        </w:rPr>
        <w:t>облюд</w:t>
      </w:r>
      <w:r w:rsidR="00C30D7F" w:rsidRPr="009E3D18">
        <w:rPr>
          <w:sz w:val="22"/>
          <w:szCs w:val="22"/>
        </w:rPr>
        <w:t>ать</w:t>
      </w:r>
      <w:r w:rsidR="00D95F6F" w:rsidRPr="009E3D18">
        <w:rPr>
          <w:sz w:val="22"/>
          <w:szCs w:val="22"/>
        </w:rPr>
        <w:t xml:space="preserve"> и исполн</w:t>
      </w:r>
      <w:r w:rsidR="00C30D7F" w:rsidRPr="009E3D18">
        <w:rPr>
          <w:sz w:val="22"/>
          <w:szCs w:val="22"/>
        </w:rPr>
        <w:t>ять</w:t>
      </w:r>
      <w:r w:rsidR="00D95F6F" w:rsidRPr="009E3D18">
        <w:rPr>
          <w:sz w:val="22"/>
          <w:szCs w:val="22"/>
        </w:rPr>
        <w:t xml:space="preserve"> </w:t>
      </w:r>
      <w:r w:rsidR="00C30D7F" w:rsidRPr="009E3D18">
        <w:rPr>
          <w:sz w:val="22"/>
          <w:szCs w:val="22"/>
        </w:rPr>
        <w:t>требования</w:t>
      </w:r>
      <w:r w:rsidR="004E62E0" w:rsidRPr="009E3D18">
        <w:rPr>
          <w:sz w:val="22"/>
          <w:szCs w:val="22"/>
        </w:rPr>
        <w:t xml:space="preserve"> нормативных правовых актов Уполномоченн</w:t>
      </w:r>
      <w:r w:rsidR="0037042B" w:rsidRPr="009E3D18">
        <w:rPr>
          <w:sz w:val="22"/>
          <w:szCs w:val="22"/>
        </w:rPr>
        <w:t>ых</w:t>
      </w:r>
      <w:r w:rsidR="004E62E0" w:rsidRPr="009E3D18">
        <w:rPr>
          <w:sz w:val="22"/>
          <w:szCs w:val="22"/>
        </w:rPr>
        <w:t xml:space="preserve"> орган</w:t>
      </w:r>
      <w:r w:rsidR="0037042B" w:rsidRPr="009E3D18">
        <w:rPr>
          <w:sz w:val="22"/>
          <w:szCs w:val="22"/>
        </w:rPr>
        <w:t>ов</w:t>
      </w:r>
      <w:r w:rsidR="0025179E" w:rsidRPr="009E3D18">
        <w:rPr>
          <w:sz w:val="22"/>
          <w:szCs w:val="22"/>
        </w:rPr>
        <w:t xml:space="preserve"> Республики Казахстан</w:t>
      </w:r>
      <w:r w:rsidR="004E62E0" w:rsidRPr="009E3D18">
        <w:rPr>
          <w:sz w:val="22"/>
          <w:szCs w:val="22"/>
        </w:rPr>
        <w:t xml:space="preserve">, пруденциальных нормативов и иных обязательных к соблюдению норм и </w:t>
      </w:r>
      <w:r w:rsidR="0025179E" w:rsidRPr="009E3D18">
        <w:rPr>
          <w:sz w:val="22"/>
          <w:szCs w:val="22"/>
        </w:rPr>
        <w:t>требований</w:t>
      </w:r>
      <w:r w:rsidR="0037042B" w:rsidRPr="009E3D18">
        <w:rPr>
          <w:sz w:val="22"/>
          <w:szCs w:val="22"/>
        </w:rPr>
        <w:t xml:space="preserve"> при осуществлении банковской деятельности</w:t>
      </w:r>
      <w:r w:rsidR="004E62E0" w:rsidRPr="009E3D18">
        <w:rPr>
          <w:sz w:val="22"/>
          <w:szCs w:val="22"/>
        </w:rPr>
        <w:t>.</w:t>
      </w:r>
    </w:p>
    <w:p w14:paraId="2D79C162" w14:textId="77777777" w:rsidR="004E62E0" w:rsidRPr="009E3D18" w:rsidRDefault="00DB594B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10</w:t>
      </w:r>
      <w:r w:rsidR="00D95F6F" w:rsidRPr="009E3D18">
        <w:rPr>
          <w:sz w:val="22"/>
          <w:szCs w:val="22"/>
        </w:rPr>
        <w:t xml:space="preserve">. </w:t>
      </w:r>
      <w:r w:rsidR="0037042B" w:rsidRPr="009E3D18">
        <w:rPr>
          <w:sz w:val="22"/>
          <w:szCs w:val="22"/>
        </w:rPr>
        <w:t>Банк обязан о</w:t>
      </w:r>
      <w:r w:rsidR="004E62E0" w:rsidRPr="009E3D18">
        <w:rPr>
          <w:sz w:val="22"/>
          <w:szCs w:val="22"/>
        </w:rPr>
        <w:t>беспеч</w:t>
      </w:r>
      <w:r w:rsidR="0037042B" w:rsidRPr="009E3D18">
        <w:rPr>
          <w:sz w:val="22"/>
          <w:szCs w:val="22"/>
        </w:rPr>
        <w:t>ить</w:t>
      </w:r>
      <w:r w:rsidR="004E62E0" w:rsidRPr="009E3D18">
        <w:rPr>
          <w:sz w:val="22"/>
          <w:szCs w:val="22"/>
        </w:rPr>
        <w:t xml:space="preserve"> конфиденциальност</w:t>
      </w:r>
      <w:r w:rsidR="00D95F6F" w:rsidRPr="009E3D18">
        <w:rPr>
          <w:sz w:val="22"/>
          <w:szCs w:val="22"/>
        </w:rPr>
        <w:t>ь</w:t>
      </w:r>
      <w:r w:rsidR="004E62E0" w:rsidRPr="009E3D18">
        <w:rPr>
          <w:sz w:val="22"/>
          <w:szCs w:val="22"/>
        </w:rPr>
        <w:t xml:space="preserve"> при проведении им (ими) банковских операций</w:t>
      </w:r>
      <w:r w:rsidR="00D95F6F" w:rsidRPr="009E3D18">
        <w:rPr>
          <w:sz w:val="22"/>
          <w:szCs w:val="22"/>
        </w:rPr>
        <w:t>, относящиеся к банковской тайне в соответствии с Законом о банках</w:t>
      </w:r>
      <w:r w:rsidR="004E62E0" w:rsidRPr="009E3D18">
        <w:rPr>
          <w:sz w:val="22"/>
          <w:szCs w:val="22"/>
        </w:rPr>
        <w:t>.</w:t>
      </w:r>
    </w:p>
    <w:p w14:paraId="32FC8FE3" w14:textId="77777777" w:rsidR="004E62E0" w:rsidRPr="009E3D18" w:rsidRDefault="0037042B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1</w:t>
      </w:r>
      <w:r w:rsidR="00DB594B" w:rsidRPr="009E3D18">
        <w:rPr>
          <w:sz w:val="22"/>
          <w:szCs w:val="22"/>
        </w:rPr>
        <w:t>1</w:t>
      </w:r>
      <w:r w:rsidRPr="009E3D18">
        <w:rPr>
          <w:sz w:val="22"/>
          <w:szCs w:val="22"/>
        </w:rPr>
        <w:t xml:space="preserve">. </w:t>
      </w:r>
      <w:r w:rsidR="00B877CC" w:rsidRPr="009E3D18">
        <w:rPr>
          <w:sz w:val="22"/>
          <w:szCs w:val="22"/>
        </w:rPr>
        <w:t xml:space="preserve">В соответствии с Законом о персональных данных </w:t>
      </w:r>
      <w:r w:rsidR="004E62E0" w:rsidRPr="009E3D18">
        <w:rPr>
          <w:sz w:val="22"/>
          <w:szCs w:val="22"/>
        </w:rPr>
        <w:t>Банк осуществляет сбор, обработку и защиту персональных данных</w:t>
      </w:r>
      <w:r w:rsidR="00B877CC" w:rsidRPr="009E3D18">
        <w:rPr>
          <w:sz w:val="22"/>
          <w:szCs w:val="22"/>
        </w:rPr>
        <w:t xml:space="preserve"> клиентов</w:t>
      </w:r>
      <w:r w:rsidR="004E62E0" w:rsidRPr="009E3D18">
        <w:rPr>
          <w:sz w:val="22"/>
          <w:szCs w:val="22"/>
        </w:rPr>
        <w:t>.</w:t>
      </w:r>
    </w:p>
    <w:p w14:paraId="1E28D5A7" w14:textId="77777777" w:rsidR="00DA790F" w:rsidRPr="009E3D18" w:rsidRDefault="00DB594B" w:rsidP="00DA790F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12</w:t>
      </w:r>
      <w:r w:rsidR="00DC7FCB" w:rsidRPr="009E3D18">
        <w:rPr>
          <w:sz w:val="22"/>
          <w:szCs w:val="22"/>
        </w:rPr>
        <w:t>. Банк при осуществлении своей деятельности обязан соблюдать требования Закона Республики Казахстан «О противодействии легализации (отмыванию) доходов, полученных преступным путем, и финансированию терроризма»</w:t>
      </w:r>
      <w:r w:rsidR="00DA790F" w:rsidRPr="009E3D18">
        <w:rPr>
          <w:sz w:val="22"/>
          <w:szCs w:val="22"/>
        </w:rPr>
        <w:t xml:space="preserve"> </w:t>
      </w:r>
      <w:r w:rsidR="00DA790F" w:rsidRPr="009E3D18">
        <w:rPr>
          <w:sz w:val="22"/>
          <w:szCs w:val="22"/>
          <w:lang w:eastAsia="ko-KR"/>
        </w:rPr>
        <w:t>и ВНД Банка, регламентирующие порядок работы при противодействии легализации (отмывании) доходов, полученных преступным путем, и финансировании терроризма.</w:t>
      </w:r>
    </w:p>
    <w:p w14:paraId="1F992782" w14:textId="7395B7D9" w:rsidR="006800E8" w:rsidRDefault="006800E8" w:rsidP="006800E8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13. Банк вправе в одностороннем порядке отказаться от исполнения договора, заключенного с клиентом в случае не предоставления им информации или документов, необходимых для идентификации клиента в целях исполнения Банком требований </w:t>
      </w:r>
      <w:r w:rsidR="00CF18AF" w:rsidRPr="009E3D18">
        <w:rPr>
          <w:sz w:val="22"/>
          <w:szCs w:val="22"/>
        </w:rPr>
        <w:t xml:space="preserve">законодательства </w:t>
      </w:r>
      <w:r w:rsidRPr="009E3D18">
        <w:rPr>
          <w:sz w:val="22"/>
          <w:szCs w:val="22"/>
        </w:rPr>
        <w:t xml:space="preserve">Республики Казахстан </w:t>
      </w:r>
      <w:r w:rsidR="00CF18AF" w:rsidRPr="009E3D18">
        <w:rPr>
          <w:sz w:val="22"/>
          <w:szCs w:val="22"/>
        </w:rPr>
        <w:t>о</w:t>
      </w:r>
      <w:r w:rsidRPr="009E3D18">
        <w:rPr>
          <w:sz w:val="22"/>
          <w:szCs w:val="22"/>
        </w:rPr>
        <w:t xml:space="preserve"> противодействии легализации (</w:t>
      </w:r>
      <w:r w:rsidR="00EC2B47" w:rsidRPr="009E3D18">
        <w:rPr>
          <w:sz w:val="22"/>
          <w:szCs w:val="22"/>
        </w:rPr>
        <w:t xml:space="preserve">отмыванию) доходов, полученных </w:t>
      </w:r>
      <w:r w:rsidRPr="009E3D18">
        <w:rPr>
          <w:sz w:val="22"/>
          <w:szCs w:val="22"/>
        </w:rPr>
        <w:t>преступным путем, и финансированию терроризма и Закона США «О налогообложении иностранных счетов» (</w:t>
      </w:r>
      <w:proofErr w:type="spellStart"/>
      <w:r w:rsidRPr="009E3D18">
        <w:rPr>
          <w:sz w:val="22"/>
          <w:szCs w:val="22"/>
        </w:rPr>
        <w:t>Foreing</w:t>
      </w:r>
      <w:proofErr w:type="spellEnd"/>
      <w:r w:rsidRPr="009E3D18">
        <w:rPr>
          <w:sz w:val="22"/>
          <w:szCs w:val="22"/>
        </w:rPr>
        <w:t xml:space="preserve"> </w:t>
      </w:r>
      <w:proofErr w:type="spellStart"/>
      <w:r w:rsidRPr="009E3D18">
        <w:rPr>
          <w:sz w:val="22"/>
          <w:szCs w:val="22"/>
        </w:rPr>
        <w:t>Account</w:t>
      </w:r>
      <w:proofErr w:type="spellEnd"/>
      <w:r w:rsidRPr="009E3D18">
        <w:rPr>
          <w:sz w:val="22"/>
          <w:szCs w:val="22"/>
        </w:rPr>
        <w:t xml:space="preserve"> </w:t>
      </w:r>
      <w:proofErr w:type="spellStart"/>
      <w:r w:rsidRPr="009E3D18">
        <w:rPr>
          <w:sz w:val="22"/>
          <w:szCs w:val="22"/>
        </w:rPr>
        <w:t>Tax</w:t>
      </w:r>
      <w:proofErr w:type="spellEnd"/>
      <w:r w:rsidRPr="009E3D18">
        <w:rPr>
          <w:sz w:val="22"/>
          <w:szCs w:val="22"/>
        </w:rPr>
        <w:t xml:space="preserve"> </w:t>
      </w:r>
      <w:proofErr w:type="spellStart"/>
      <w:r w:rsidRPr="009E3D18">
        <w:rPr>
          <w:sz w:val="22"/>
          <w:szCs w:val="22"/>
        </w:rPr>
        <w:t>Compliance</w:t>
      </w:r>
      <w:proofErr w:type="spellEnd"/>
      <w:r w:rsidRPr="009E3D18">
        <w:rPr>
          <w:sz w:val="22"/>
          <w:szCs w:val="22"/>
        </w:rPr>
        <w:t xml:space="preserve"> </w:t>
      </w:r>
      <w:proofErr w:type="spellStart"/>
      <w:r w:rsidRPr="009E3D18">
        <w:rPr>
          <w:sz w:val="22"/>
          <w:szCs w:val="22"/>
        </w:rPr>
        <w:t>Act</w:t>
      </w:r>
      <w:proofErr w:type="spellEnd"/>
      <w:r w:rsidRPr="009E3D18">
        <w:rPr>
          <w:sz w:val="22"/>
          <w:szCs w:val="22"/>
        </w:rPr>
        <w:t xml:space="preserve"> –</w:t>
      </w:r>
      <w:r w:rsidR="00034BBB" w:rsidRPr="009E3D18">
        <w:rPr>
          <w:sz w:val="22"/>
          <w:szCs w:val="22"/>
        </w:rPr>
        <w:t xml:space="preserve"> </w:t>
      </w:r>
      <w:r w:rsidRPr="009E3D18">
        <w:rPr>
          <w:sz w:val="22"/>
          <w:szCs w:val="22"/>
        </w:rPr>
        <w:t>FATCA) или если у Банка будут основания полагать о причастности Клиента к легализации (отмыванию) доходов, полученных преступным путем и (или) финансированию терроризма, признаваемыми в соответствии с законодательством Республики Казахстан.</w:t>
      </w:r>
    </w:p>
    <w:p w14:paraId="05279D06" w14:textId="0256F2D0" w:rsidR="00261B28" w:rsidRPr="00AD2243" w:rsidRDefault="00261B28" w:rsidP="00261B28">
      <w:pPr>
        <w:ind w:firstLine="709"/>
        <w:jc w:val="both"/>
        <w:rPr>
          <w:bCs/>
          <w:sz w:val="22"/>
          <w:szCs w:val="22"/>
        </w:rPr>
      </w:pPr>
      <w:r w:rsidRPr="00AD2243">
        <w:rPr>
          <w:sz w:val="22"/>
          <w:szCs w:val="22"/>
        </w:rPr>
        <w:t>13-1. Не допускается заключение сделок на нерыночных условиях, признаки, которых установлены в нормативно</w:t>
      </w:r>
      <w:r w:rsidR="0021454C" w:rsidRPr="00AD2243">
        <w:rPr>
          <w:sz w:val="22"/>
          <w:szCs w:val="22"/>
        </w:rPr>
        <w:t>м</w:t>
      </w:r>
      <w:r w:rsidRPr="00AD2243">
        <w:rPr>
          <w:sz w:val="22"/>
          <w:szCs w:val="22"/>
        </w:rPr>
        <w:t xml:space="preserve"> правовом акте уполномоченного органа Республики Казахстан</w:t>
      </w:r>
      <w:r w:rsidRPr="00AD2243">
        <w:rPr>
          <w:sz w:val="18"/>
          <w:szCs w:val="18"/>
          <w:vertAlign w:val="superscript"/>
        </w:rPr>
        <w:footnoteReference w:id="1"/>
      </w:r>
      <w:r w:rsidRPr="00AD2243">
        <w:rPr>
          <w:sz w:val="22"/>
          <w:szCs w:val="22"/>
        </w:rPr>
        <w:t xml:space="preserve">, а именно: </w:t>
      </w:r>
    </w:p>
    <w:p w14:paraId="5BBFA234" w14:textId="77777777" w:rsidR="00261B28" w:rsidRPr="00AD2243" w:rsidRDefault="00261B28" w:rsidP="00261B28">
      <w:pPr>
        <w:ind w:firstLine="709"/>
        <w:jc w:val="both"/>
        <w:rPr>
          <w:bCs/>
          <w:sz w:val="22"/>
          <w:szCs w:val="22"/>
        </w:rPr>
      </w:pPr>
      <w:r w:rsidRPr="00AD2243">
        <w:rPr>
          <w:bCs/>
          <w:sz w:val="22"/>
          <w:szCs w:val="22"/>
        </w:rPr>
        <w:t>1) сделки, за исключением осуществленных в рамках реализации государственных программ, соответствующие одному из следующих условий:</w:t>
      </w:r>
    </w:p>
    <w:p w14:paraId="61BE997A" w14:textId="77777777" w:rsidR="00261B28" w:rsidRPr="00AD2243" w:rsidRDefault="00261B28" w:rsidP="00261B28">
      <w:pPr>
        <w:ind w:firstLine="709"/>
        <w:jc w:val="both"/>
        <w:rPr>
          <w:bCs/>
          <w:sz w:val="22"/>
          <w:szCs w:val="22"/>
        </w:rPr>
      </w:pPr>
      <w:r w:rsidRPr="00AD2243">
        <w:rPr>
          <w:bCs/>
          <w:sz w:val="22"/>
          <w:szCs w:val="22"/>
        </w:rPr>
        <w:t>- сумма предоставленного банковского займа не соответствует финансовому положению и (или) доходам заемщика (с учетом созаемщиков, если они имеются), а также стоимости залогового обеспечения;</w:t>
      </w:r>
    </w:p>
    <w:p w14:paraId="6812CF6F" w14:textId="77777777" w:rsidR="00261B28" w:rsidRPr="00AD2243" w:rsidRDefault="00261B28" w:rsidP="00261B28">
      <w:pPr>
        <w:ind w:firstLine="709"/>
        <w:jc w:val="both"/>
        <w:rPr>
          <w:bCs/>
          <w:sz w:val="22"/>
          <w:szCs w:val="22"/>
        </w:rPr>
      </w:pPr>
      <w:r w:rsidRPr="00AD2243">
        <w:rPr>
          <w:bCs/>
          <w:sz w:val="22"/>
          <w:szCs w:val="22"/>
        </w:rPr>
        <w:t>- отсрочка платежа по оплате должником вознаграждения и (или) погашения им основного долга по банковским операциям превышает один год;</w:t>
      </w:r>
    </w:p>
    <w:p w14:paraId="34ACC7AA" w14:textId="77777777" w:rsidR="00261B28" w:rsidRPr="00AD2243" w:rsidRDefault="00261B28" w:rsidP="00261B28">
      <w:pPr>
        <w:ind w:firstLine="709"/>
        <w:jc w:val="both"/>
        <w:rPr>
          <w:bCs/>
          <w:sz w:val="22"/>
          <w:szCs w:val="22"/>
        </w:rPr>
      </w:pPr>
      <w:r w:rsidRPr="00AD2243">
        <w:rPr>
          <w:bCs/>
          <w:sz w:val="22"/>
          <w:szCs w:val="22"/>
        </w:rPr>
        <w:t>- размер процентных ставок, взимаемых с должника, существенно ниже рыночных процентных ставок по аналогичным банковским операциям;</w:t>
      </w:r>
    </w:p>
    <w:p w14:paraId="6374A5A3" w14:textId="77777777" w:rsidR="00261B28" w:rsidRPr="00AD2243" w:rsidRDefault="00261B28" w:rsidP="00261B28">
      <w:pPr>
        <w:ind w:firstLine="709"/>
        <w:jc w:val="both"/>
        <w:rPr>
          <w:bCs/>
          <w:sz w:val="22"/>
          <w:szCs w:val="22"/>
        </w:rPr>
      </w:pPr>
      <w:r w:rsidRPr="00AD2243">
        <w:rPr>
          <w:bCs/>
          <w:sz w:val="22"/>
          <w:szCs w:val="22"/>
        </w:rPr>
        <w:t>2) выдача банковских гарантий или поручительств по обязательствам должников на сумму, которая не соответствует финансовому положению и (или) доходам должника, или без права обратного требования (регресса) к должнику;</w:t>
      </w:r>
    </w:p>
    <w:p w14:paraId="0D03591A" w14:textId="77777777" w:rsidR="00261B28" w:rsidRPr="00AD2243" w:rsidRDefault="00261B28" w:rsidP="00261B28">
      <w:pPr>
        <w:ind w:firstLine="709"/>
        <w:jc w:val="both"/>
        <w:rPr>
          <w:bCs/>
          <w:sz w:val="22"/>
          <w:szCs w:val="22"/>
        </w:rPr>
      </w:pPr>
      <w:r w:rsidRPr="00AD2243">
        <w:rPr>
          <w:bCs/>
          <w:sz w:val="22"/>
          <w:szCs w:val="22"/>
        </w:rPr>
        <w:t>3) сделки, которые приводят к досрочному удовлетворению требований крупных акционеров и (или) руководящих работников банка;</w:t>
      </w:r>
    </w:p>
    <w:p w14:paraId="547DE9B9" w14:textId="77777777" w:rsidR="00261B28" w:rsidRPr="00AD2243" w:rsidRDefault="00261B28" w:rsidP="00261B28">
      <w:pPr>
        <w:ind w:firstLine="709"/>
        <w:jc w:val="both"/>
        <w:rPr>
          <w:bCs/>
          <w:sz w:val="22"/>
          <w:szCs w:val="22"/>
        </w:rPr>
      </w:pPr>
      <w:r w:rsidRPr="00AD2243">
        <w:rPr>
          <w:bCs/>
          <w:sz w:val="22"/>
          <w:szCs w:val="22"/>
        </w:rPr>
        <w:t xml:space="preserve">4) сделки, условия которых предусматривают право физического или юридического лица, являющегося стороной сделки, на полный или частичный отказ от взятых на себя финансовых обязательств перед банком. </w:t>
      </w:r>
    </w:p>
    <w:p w14:paraId="7D7C4FA5" w14:textId="67612476" w:rsidR="00261B28" w:rsidRPr="00AD2243" w:rsidRDefault="00261B28" w:rsidP="00175F0A">
      <w:pPr>
        <w:ind w:firstLine="709"/>
        <w:jc w:val="both"/>
        <w:rPr>
          <w:sz w:val="22"/>
          <w:szCs w:val="22"/>
        </w:rPr>
      </w:pPr>
      <w:r w:rsidRPr="00AD2243">
        <w:rPr>
          <w:sz w:val="22"/>
          <w:szCs w:val="22"/>
        </w:rPr>
        <w:t>Требования подпункта 1</w:t>
      </w:r>
      <w:r w:rsidR="0073342F" w:rsidRPr="00AD2243">
        <w:rPr>
          <w:sz w:val="22"/>
          <w:szCs w:val="22"/>
        </w:rPr>
        <w:t>)</w:t>
      </w:r>
      <w:r w:rsidRPr="00AD2243">
        <w:rPr>
          <w:sz w:val="22"/>
          <w:szCs w:val="22"/>
        </w:rPr>
        <w:t xml:space="preserve"> и 2</w:t>
      </w:r>
      <w:r w:rsidR="0073342F" w:rsidRPr="00AD2243">
        <w:rPr>
          <w:sz w:val="22"/>
          <w:szCs w:val="22"/>
        </w:rPr>
        <w:t>)</w:t>
      </w:r>
      <w:r w:rsidRPr="00AD2243">
        <w:rPr>
          <w:sz w:val="22"/>
          <w:szCs w:val="22"/>
        </w:rPr>
        <w:t>, пункта 13-1</w:t>
      </w:r>
      <w:r w:rsidR="0073342F" w:rsidRPr="00AD2243">
        <w:rPr>
          <w:sz w:val="22"/>
          <w:szCs w:val="22"/>
        </w:rPr>
        <w:t xml:space="preserve"> Правил</w:t>
      </w:r>
      <w:r w:rsidRPr="00AD2243">
        <w:rPr>
          <w:sz w:val="22"/>
          <w:szCs w:val="22"/>
        </w:rPr>
        <w:t xml:space="preserve"> распространяются на случаи, когда размер сделки банка составляет 1 (один) и более </w:t>
      </w:r>
      <w:r w:rsidR="0073342F" w:rsidRPr="00AD2243">
        <w:rPr>
          <w:sz w:val="22"/>
          <w:szCs w:val="22"/>
        </w:rPr>
        <w:t xml:space="preserve">процентов </w:t>
      </w:r>
      <w:r w:rsidRPr="00AD2243">
        <w:rPr>
          <w:sz w:val="22"/>
          <w:szCs w:val="22"/>
        </w:rPr>
        <w:t xml:space="preserve">от собственного капитала </w:t>
      </w:r>
      <w:r w:rsidR="0073342F" w:rsidRPr="00AD2243">
        <w:rPr>
          <w:sz w:val="22"/>
          <w:szCs w:val="22"/>
        </w:rPr>
        <w:t>Банка</w:t>
      </w:r>
      <w:r w:rsidRPr="00AD2243">
        <w:rPr>
          <w:sz w:val="22"/>
          <w:szCs w:val="22"/>
        </w:rPr>
        <w:t xml:space="preserve">.  </w:t>
      </w:r>
    </w:p>
    <w:p w14:paraId="518D76C6" w14:textId="77777777" w:rsidR="004E62E0" w:rsidRPr="009E3D18" w:rsidRDefault="004E62E0" w:rsidP="002B0058">
      <w:pPr>
        <w:rPr>
          <w:sz w:val="22"/>
          <w:szCs w:val="22"/>
        </w:rPr>
      </w:pPr>
    </w:p>
    <w:p w14:paraId="3B126DE2" w14:textId="77777777" w:rsidR="004E62E0" w:rsidRPr="009E3D18" w:rsidRDefault="0037042B" w:rsidP="002B0058">
      <w:pPr>
        <w:rPr>
          <w:b/>
          <w:sz w:val="22"/>
          <w:szCs w:val="22"/>
        </w:rPr>
      </w:pPr>
      <w:r w:rsidRPr="009E3D18">
        <w:rPr>
          <w:b/>
          <w:sz w:val="22"/>
          <w:szCs w:val="22"/>
        </w:rPr>
        <w:t xml:space="preserve">Глава </w:t>
      </w:r>
      <w:r w:rsidR="00B877CC" w:rsidRPr="009E3D18">
        <w:rPr>
          <w:b/>
          <w:sz w:val="22"/>
          <w:szCs w:val="22"/>
        </w:rPr>
        <w:t>2</w:t>
      </w:r>
      <w:r w:rsidRPr="009E3D18">
        <w:rPr>
          <w:b/>
          <w:sz w:val="22"/>
          <w:szCs w:val="22"/>
        </w:rPr>
        <w:t xml:space="preserve">. </w:t>
      </w:r>
      <w:r w:rsidR="004E62E0" w:rsidRPr="009E3D18">
        <w:rPr>
          <w:b/>
          <w:sz w:val="22"/>
          <w:szCs w:val="22"/>
        </w:rPr>
        <w:t>Операции, осуществляемые Банком</w:t>
      </w:r>
    </w:p>
    <w:p w14:paraId="4D0E5CC7" w14:textId="77777777" w:rsidR="001611B3" w:rsidRPr="009E3D18" w:rsidRDefault="001611B3" w:rsidP="002B0058">
      <w:pPr>
        <w:rPr>
          <w:sz w:val="22"/>
          <w:szCs w:val="22"/>
        </w:rPr>
      </w:pPr>
    </w:p>
    <w:p w14:paraId="3B0A2ACA" w14:textId="77777777" w:rsidR="004E62E0" w:rsidRPr="009E3D18" w:rsidRDefault="001611B3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14</w:t>
      </w:r>
      <w:r w:rsidR="00DB594B" w:rsidRPr="009E3D18">
        <w:rPr>
          <w:sz w:val="22"/>
          <w:szCs w:val="22"/>
        </w:rPr>
        <w:t xml:space="preserve">. </w:t>
      </w:r>
      <w:r w:rsidR="004E62E0" w:rsidRPr="009E3D18">
        <w:rPr>
          <w:sz w:val="22"/>
          <w:szCs w:val="22"/>
        </w:rPr>
        <w:t>Банк осуществляет следующие виды операций в национальной и иностранной валюте</w:t>
      </w:r>
      <w:r w:rsidR="00BB292E" w:rsidRPr="009E3D18">
        <w:rPr>
          <w:sz w:val="22"/>
          <w:szCs w:val="22"/>
        </w:rPr>
        <w:t xml:space="preserve"> в соответствии с Законом о банках</w:t>
      </w:r>
      <w:r w:rsidR="004E62E0" w:rsidRPr="009E3D18">
        <w:rPr>
          <w:sz w:val="22"/>
          <w:szCs w:val="22"/>
        </w:rPr>
        <w:t xml:space="preserve"> на основании лицензии, выданной Уполномоченным органом</w:t>
      </w:r>
      <w:r w:rsidR="003A48D2" w:rsidRPr="009E3D18">
        <w:rPr>
          <w:sz w:val="22"/>
          <w:szCs w:val="22"/>
        </w:rPr>
        <w:t xml:space="preserve"> Республики Казахстан</w:t>
      </w:r>
      <w:r w:rsidR="004E62E0" w:rsidRPr="009E3D18">
        <w:rPr>
          <w:sz w:val="22"/>
          <w:szCs w:val="22"/>
        </w:rPr>
        <w:t>:</w:t>
      </w:r>
    </w:p>
    <w:p w14:paraId="101861D3" w14:textId="77777777" w:rsidR="00CA731D" w:rsidRPr="009E3D18" w:rsidRDefault="00CA731D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1) банковские операции:</w:t>
      </w:r>
    </w:p>
    <w:p w14:paraId="126D9859" w14:textId="77777777" w:rsidR="004E62E0" w:rsidRPr="009E3D18" w:rsidRDefault="00366194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 xml:space="preserve">прием депозитов, открытие и ведение банковских счетов </w:t>
      </w:r>
      <w:r w:rsidR="00BB292E" w:rsidRPr="009E3D18">
        <w:rPr>
          <w:sz w:val="22"/>
          <w:szCs w:val="22"/>
        </w:rPr>
        <w:t xml:space="preserve">физических и </w:t>
      </w:r>
      <w:r w:rsidR="004E62E0" w:rsidRPr="009E3D18">
        <w:rPr>
          <w:sz w:val="22"/>
          <w:szCs w:val="22"/>
        </w:rPr>
        <w:t>юридических лиц;</w:t>
      </w:r>
    </w:p>
    <w:p w14:paraId="117A46C2" w14:textId="77777777" w:rsidR="004E62E0" w:rsidRPr="009E3D18" w:rsidRDefault="00366194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lastRenderedPageBreak/>
        <w:t xml:space="preserve">– </w:t>
      </w:r>
      <w:r w:rsidR="004E62E0" w:rsidRPr="009E3D18">
        <w:rPr>
          <w:sz w:val="22"/>
          <w:szCs w:val="22"/>
        </w:rPr>
        <w:t>открытие и ведение корреспондентских счетов банков и органи</w:t>
      </w:r>
      <w:r w:rsidRPr="009E3D18">
        <w:rPr>
          <w:sz w:val="22"/>
          <w:szCs w:val="22"/>
        </w:rPr>
        <w:t xml:space="preserve">заций, осуществляющих отдельные </w:t>
      </w:r>
      <w:r w:rsidR="004E62E0" w:rsidRPr="009E3D18">
        <w:rPr>
          <w:sz w:val="22"/>
          <w:szCs w:val="22"/>
        </w:rPr>
        <w:t>виды банковских операций;</w:t>
      </w:r>
    </w:p>
    <w:p w14:paraId="6400582F" w14:textId="77777777" w:rsidR="004E62E0" w:rsidRPr="009E3D18" w:rsidRDefault="00366194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BB292E" w:rsidRPr="009E3D18">
        <w:rPr>
          <w:sz w:val="22"/>
          <w:szCs w:val="22"/>
        </w:rPr>
        <w:t>кассовые операции (</w:t>
      </w:r>
      <w:r w:rsidR="004E62E0" w:rsidRPr="009E3D18">
        <w:rPr>
          <w:sz w:val="22"/>
          <w:szCs w:val="22"/>
        </w:rPr>
        <w:t>прием и выдача наличных денег, включая их размен, обмен</w:t>
      </w:r>
      <w:r w:rsidR="00BB292E" w:rsidRPr="009E3D18">
        <w:rPr>
          <w:sz w:val="22"/>
          <w:szCs w:val="22"/>
        </w:rPr>
        <w:t xml:space="preserve"> на иностранную валюту</w:t>
      </w:r>
      <w:r w:rsidR="004E62E0" w:rsidRPr="009E3D18">
        <w:rPr>
          <w:sz w:val="22"/>
          <w:szCs w:val="22"/>
        </w:rPr>
        <w:t>, пересчет, сортировку, упаковку и хранение</w:t>
      </w:r>
      <w:r w:rsidR="00BB292E" w:rsidRPr="009E3D18">
        <w:rPr>
          <w:sz w:val="22"/>
          <w:szCs w:val="22"/>
        </w:rPr>
        <w:t>)</w:t>
      </w:r>
      <w:r w:rsidR="004E62E0" w:rsidRPr="009E3D18">
        <w:rPr>
          <w:sz w:val="22"/>
          <w:szCs w:val="22"/>
        </w:rPr>
        <w:t>;</w:t>
      </w:r>
    </w:p>
    <w:p w14:paraId="7C43EA06" w14:textId="77777777" w:rsidR="004E62E0" w:rsidRPr="009E3D18" w:rsidRDefault="00366194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BB292E" w:rsidRPr="009E3D18">
        <w:rPr>
          <w:sz w:val="22"/>
          <w:szCs w:val="22"/>
        </w:rPr>
        <w:t>переводные операции (</w:t>
      </w:r>
      <w:r w:rsidR="004E62E0" w:rsidRPr="009E3D18">
        <w:rPr>
          <w:sz w:val="22"/>
          <w:szCs w:val="22"/>
        </w:rPr>
        <w:t>выполнение поручений физических и юридических лиц по платежам и переводам денег</w:t>
      </w:r>
      <w:r w:rsidR="00BB292E" w:rsidRPr="009E3D18">
        <w:rPr>
          <w:sz w:val="22"/>
          <w:szCs w:val="22"/>
        </w:rPr>
        <w:t>)</w:t>
      </w:r>
      <w:r w:rsidR="004E62E0" w:rsidRPr="009E3D18">
        <w:rPr>
          <w:sz w:val="22"/>
          <w:szCs w:val="22"/>
        </w:rPr>
        <w:t>;</w:t>
      </w:r>
    </w:p>
    <w:p w14:paraId="5475D80C" w14:textId="77777777" w:rsidR="00BB292E" w:rsidRPr="009E3D18" w:rsidRDefault="00366194" w:rsidP="00BB292E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 xml:space="preserve">учетные операции </w:t>
      </w:r>
      <w:r w:rsidR="00BB292E" w:rsidRPr="009E3D18">
        <w:rPr>
          <w:sz w:val="22"/>
          <w:szCs w:val="22"/>
        </w:rPr>
        <w:t>(</w:t>
      </w:r>
      <w:r w:rsidR="004E62E0" w:rsidRPr="009E3D18">
        <w:rPr>
          <w:sz w:val="22"/>
          <w:szCs w:val="22"/>
        </w:rPr>
        <w:t>учет (дисконт) векселей и иных долговых обязательст</w:t>
      </w:r>
      <w:r w:rsidR="00BB292E" w:rsidRPr="009E3D18">
        <w:rPr>
          <w:sz w:val="22"/>
          <w:szCs w:val="22"/>
        </w:rPr>
        <w:t>в юридических и физических лиц);</w:t>
      </w:r>
    </w:p>
    <w:p w14:paraId="47EE258B" w14:textId="77777777" w:rsidR="004E62E0" w:rsidRPr="009E3D18" w:rsidRDefault="00366194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BB292E" w:rsidRPr="009E3D18">
        <w:rPr>
          <w:sz w:val="22"/>
          <w:szCs w:val="22"/>
        </w:rPr>
        <w:t xml:space="preserve">предоставление </w:t>
      </w:r>
      <w:r w:rsidR="004E62E0" w:rsidRPr="009E3D18">
        <w:rPr>
          <w:sz w:val="22"/>
          <w:szCs w:val="22"/>
        </w:rPr>
        <w:t>банковски</w:t>
      </w:r>
      <w:r w:rsidR="00BB292E" w:rsidRPr="009E3D18">
        <w:rPr>
          <w:sz w:val="22"/>
          <w:szCs w:val="22"/>
        </w:rPr>
        <w:t>х</w:t>
      </w:r>
      <w:r w:rsidR="004E62E0" w:rsidRPr="009E3D18">
        <w:rPr>
          <w:sz w:val="22"/>
          <w:szCs w:val="22"/>
        </w:rPr>
        <w:t xml:space="preserve"> </w:t>
      </w:r>
      <w:r w:rsidR="00BB292E" w:rsidRPr="009E3D18">
        <w:rPr>
          <w:sz w:val="22"/>
          <w:szCs w:val="22"/>
        </w:rPr>
        <w:t>заемных операций (кредитов)</w:t>
      </w:r>
      <w:r w:rsidR="004E62E0" w:rsidRPr="009E3D18">
        <w:rPr>
          <w:sz w:val="22"/>
          <w:szCs w:val="22"/>
        </w:rPr>
        <w:t>;</w:t>
      </w:r>
    </w:p>
    <w:p w14:paraId="16230F87" w14:textId="30AF688B" w:rsidR="00882710" w:rsidRPr="0023170D" w:rsidRDefault="00366194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882710" w:rsidRPr="002658C5">
        <w:rPr>
          <w:sz w:val="22"/>
          <w:szCs w:val="22"/>
        </w:rPr>
        <w:t>организация обменных операций с иностранной валютой</w:t>
      </w:r>
      <w:r w:rsidR="002658C5" w:rsidRPr="002658C5">
        <w:rPr>
          <w:sz w:val="22"/>
          <w:szCs w:val="22"/>
        </w:rPr>
        <w:t xml:space="preserve"> </w:t>
      </w:r>
      <w:r w:rsidR="002658C5" w:rsidRPr="0023170D">
        <w:rPr>
          <w:sz w:val="22"/>
          <w:szCs w:val="22"/>
        </w:rPr>
        <w:t>(с наличной и безналичной валютой)</w:t>
      </w:r>
      <w:r w:rsidR="00882710" w:rsidRPr="0023170D">
        <w:rPr>
          <w:sz w:val="22"/>
          <w:szCs w:val="22"/>
        </w:rPr>
        <w:t>;</w:t>
      </w:r>
    </w:p>
    <w:p w14:paraId="5A177333" w14:textId="77777777" w:rsidR="004E62E0" w:rsidRPr="009E3D18" w:rsidRDefault="0087080F" w:rsidP="0087080F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инкассация банкнот, монет и ценностей;</w:t>
      </w:r>
    </w:p>
    <w:p w14:paraId="50AB5E77" w14:textId="77777777" w:rsidR="004E62E0" w:rsidRPr="009E3D18" w:rsidRDefault="00366194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прием на инкассо платежных документов (за исключением векселей);</w:t>
      </w:r>
    </w:p>
    <w:p w14:paraId="5953ED7F" w14:textId="77777777" w:rsidR="004E62E0" w:rsidRPr="009E3D18" w:rsidRDefault="00366194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открытие (выставление) и подтверждение аккредитива и исполнение обязательств по нему;</w:t>
      </w:r>
    </w:p>
    <w:p w14:paraId="03CAFB0E" w14:textId="77777777" w:rsidR="004E62E0" w:rsidRPr="009E3D18" w:rsidRDefault="00366194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 xml:space="preserve">выдача банками банковских гарантий, </w:t>
      </w:r>
      <w:r w:rsidR="00CA731D" w:rsidRPr="009E3D18">
        <w:rPr>
          <w:sz w:val="22"/>
          <w:szCs w:val="22"/>
        </w:rPr>
        <w:t>поручительств и иных обязательств за третьих лиц</w:t>
      </w:r>
      <w:r w:rsidR="00B122BB">
        <w:rPr>
          <w:sz w:val="22"/>
          <w:szCs w:val="22"/>
        </w:rPr>
        <w:t>,</w:t>
      </w:r>
      <w:r w:rsidR="00CA731D" w:rsidRPr="009E3D18">
        <w:rPr>
          <w:sz w:val="22"/>
          <w:szCs w:val="22"/>
        </w:rPr>
        <w:t xml:space="preserve"> </w:t>
      </w:r>
      <w:r w:rsidR="004E62E0" w:rsidRPr="009E3D18">
        <w:rPr>
          <w:sz w:val="22"/>
          <w:szCs w:val="22"/>
        </w:rPr>
        <w:t>предусматривающих исполнение в денежной форме;</w:t>
      </w:r>
    </w:p>
    <w:p w14:paraId="1D0DFA5E" w14:textId="77777777" w:rsidR="004E62E0" w:rsidRPr="009E3D18" w:rsidRDefault="00CA731D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2) иные операции:</w:t>
      </w:r>
    </w:p>
    <w:p w14:paraId="3C4A970E" w14:textId="77777777" w:rsidR="001C66CC" w:rsidRPr="009E3D18" w:rsidRDefault="001C66CC" w:rsidP="001C66CC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– покупка, прием в залог, учет, хранение и продажу аффинированных драгоценных металлов в слитках, монет из драгоценных металлов, а также ювелирных изделий, содержащих драгоценные металлы и драгоценные камни;</w:t>
      </w:r>
    </w:p>
    <w:p w14:paraId="1491C2B0" w14:textId="77777777" w:rsidR="001C66CC" w:rsidRPr="009E3D18" w:rsidRDefault="001C66CC" w:rsidP="001C66CC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– осуществление операций с векселями (принятие векселей на инкассо, предоставление услуг по оплате векселя плательщиком, а также оплата домицилированных векселей, акцепт векселей в порядке посредничества);</w:t>
      </w:r>
    </w:p>
    <w:p w14:paraId="36E6A22B" w14:textId="77777777" w:rsidR="001C66CC" w:rsidRPr="009E3D18" w:rsidRDefault="001C66CC" w:rsidP="001C66CC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– осуществление лизинговой деятельности;</w:t>
      </w:r>
    </w:p>
    <w:p w14:paraId="48E8295B" w14:textId="77777777" w:rsidR="001C66CC" w:rsidRPr="009E3D18" w:rsidRDefault="001C66CC" w:rsidP="001C66CC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– выпуск собственных ценных бумаг (за исключением акций);</w:t>
      </w:r>
    </w:p>
    <w:p w14:paraId="0D876AD1" w14:textId="77777777" w:rsidR="001C66CC" w:rsidRPr="009E3D18" w:rsidRDefault="001C66CC" w:rsidP="001C66CC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–</w:t>
      </w:r>
      <w:r w:rsidR="0087080F" w:rsidRPr="009E3D18">
        <w:rPr>
          <w:sz w:val="22"/>
          <w:szCs w:val="22"/>
        </w:rPr>
        <w:t xml:space="preserve"> </w:t>
      </w:r>
      <w:r w:rsidRPr="009E3D18">
        <w:rPr>
          <w:sz w:val="22"/>
          <w:szCs w:val="22"/>
        </w:rPr>
        <w:t xml:space="preserve">осуществление </w:t>
      </w:r>
      <w:proofErr w:type="spellStart"/>
      <w:r w:rsidRPr="009E3D18">
        <w:rPr>
          <w:sz w:val="22"/>
          <w:szCs w:val="22"/>
        </w:rPr>
        <w:t>факторинговых</w:t>
      </w:r>
      <w:proofErr w:type="spellEnd"/>
      <w:r w:rsidRPr="009E3D18">
        <w:rPr>
          <w:sz w:val="22"/>
          <w:szCs w:val="22"/>
        </w:rPr>
        <w:t xml:space="preserve"> операций (приобретение прав требования платежа с покупателя товаров (работ, услуг) с принятием риска неплатежа);</w:t>
      </w:r>
    </w:p>
    <w:p w14:paraId="1F1996D7" w14:textId="77777777" w:rsidR="001C66CC" w:rsidRPr="009E3D18" w:rsidRDefault="001C66CC" w:rsidP="001C66CC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проведение </w:t>
      </w:r>
      <w:proofErr w:type="spellStart"/>
      <w:r w:rsidRPr="009E3D18">
        <w:rPr>
          <w:sz w:val="22"/>
          <w:szCs w:val="22"/>
        </w:rPr>
        <w:t>форфейтинговых</w:t>
      </w:r>
      <w:proofErr w:type="spellEnd"/>
      <w:r w:rsidRPr="009E3D18">
        <w:rPr>
          <w:sz w:val="22"/>
          <w:szCs w:val="22"/>
        </w:rPr>
        <w:t xml:space="preserve"> операций (оплата долгового обязательства покупателя товаров (работ, услуг) путем покупки векселя без оборота на продавца);</w:t>
      </w:r>
    </w:p>
    <w:p w14:paraId="33BC7173" w14:textId="77777777" w:rsidR="001C66CC" w:rsidRPr="009E3D18" w:rsidRDefault="001C66CC" w:rsidP="001C66CC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проведение доверительных операций (управление деньгами, </w:t>
      </w:r>
      <w:r w:rsidR="00DA790F" w:rsidRPr="009E3D18">
        <w:rPr>
          <w:sz w:val="22"/>
          <w:szCs w:val="22"/>
        </w:rPr>
        <w:t xml:space="preserve">обслуживание займов с переуступленными </w:t>
      </w:r>
      <w:r w:rsidRPr="009E3D18">
        <w:rPr>
          <w:sz w:val="22"/>
          <w:szCs w:val="22"/>
        </w:rPr>
        <w:t>правами требования и аффинированными драгоценными металлами в интересах и по поручению доверителя);</w:t>
      </w:r>
    </w:p>
    <w:p w14:paraId="5F591D38" w14:textId="5FB6E8B3" w:rsidR="001C66CC" w:rsidRDefault="001C66CC" w:rsidP="001C66CC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– осуществление сейфовых операций (услуги по хранению ценных бумаг, выпущенных в документарной форме, документов и ценностей клиентов, включая сдачу в аренду сейфовых (ячеек) ящиков, шкафов и помещений)</w:t>
      </w:r>
      <w:r w:rsidR="00DF120F">
        <w:rPr>
          <w:sz w:val="22"/>
          <w:szCs w:val="22"/>
        </w:rPr>
        <w:t>.</w:t>
      </w:r>
    </w:p>
    <w:p w14:paraId="677398CC" w14:textId="77777777" w:rsidR="00FF141B" w:rsidRPr="009E3D18" w:rsidRDefault="00621A80" w:rsidP="002867BB">
      <w:pPr>
        <w:pStyle w:val="afd"/>
        <w:ind w:left="0" w:firstLine="709"/>
        <w:jc w:val="both"/>
        <w:rPr>
          <w:sz w:val="22"/>
          <w:szCs w:val="22"/>
        </w:rPr>
      </w:pPr>
      <w:r w:rsidRPr="009E3D18">
        <w:t>1</w:t>
      </w:r>
      <w:r w:rsidR="001611B3" w:rsidRPr="009E3D18">
        <w:t>5</w:t>
      </w:r>
      <w:r w:rsidRPr="009E3D18">
        <w:rPr>
          <w:sz w:val="22"/>
          <w:szCs w:val="22"/>
        </w:rPr>
        <w:t xml:space="preserve">. Помимо операций, </w:t>
      </w:r>
      <w:r w:rsidR="00B877CC" w:rsidRPr="009E3D18">
        <w:rPr>
          <w:sz w:val="22"/>
          <w:szCs w:val="22"/>
        </w:rPr>
        <w:t xml:space="preserve">установленных </w:t>
      </w:r>
      <w:r w:rsidRPr="009E3D18">
        <w:rPr>
          <w:sz w:val="22"/>
          <w:szCs w:val="22"/>
        </w:rPr>
        <w:t>пункт</w:t>
      </w:r>
      <w:r w:rsidR="00B877CC" w:rsidRPr="009E3D18">
        <w:rPr>
          <w:sz w:val="22"/>
          <w:szCs w:val="22"/>
        </w:rPr>
        <w:t>ом</w:t>
      </w:r>
      <w:r w:rsidRPr="009E3D18">
        <w:rPr>
          <w:sz w:val="22"/>
          <w:szCs w:val="22"/>
        </w:rPr>
        <w:t xml:space="preserve"> 1</w:t>
      </w:r>
      <w:r w:rsidR="0097717C" w:rsidRPr="009E3D18">
        <w:rPr>
          <w:sz w:val="22"/>
          <w:szCs w:val="22"/>
        </w:rPr>
        <w:t>4</w:t>
      </w:r>
      <w:r w:rsidRPr="009E3D18">
        <w:rPr>
          <w:sz w:val="22"/>
          <w:szCs w:val="22"/>
        </w:rPr>
        <w:t xml:space="preserve"> Правил, </w:t>
      </w:r>
      <w:r w:rsidR="00153F24" w:rsidRPr="009E3D18">
        <w:rPr>
          <w:sz w:val="22"/>
          <w:szCs w:val="22"/>
        </w:rPr>
        <w:t xml:space="preserve">в </w:t>
      </w:r>
      <w:r w:rsidRPr="009E3D18">
        <w:rPr>
          <w:sz w:val="22"/>
          <w:szCs w:val="22"/>
        </w:rPr>
        <w:t>соответствии с Законом о банках</w:t>
      </w:r>
      <w:r w:rsidR="00F029EF" w:rsidRPr="009E3D18">
        <w:rPr>
          <w:sz w:val="22"/>
          <w:szCs w:val="22"/>
        </w:rPr>
        <w:t xml:space="preserve">, </w:t>
      </w:r>
      <w:r w:rsidRPr="009E3D18">
        <w:rPr>
          <w:sz w:val="22"/>
          <w:szCs w:val="22"/>
        </w:rPr>
        <w:t>Банк вправе заниматься следующими видами деятельности:</w:t>
      </w:r>
    </w:p>
    <w:p w14:paraId="58B9CA29" w14:textId="77777777" w:rsidR="004E62E0" w:rsidRPr="009E3D18" w:rsidRDefault="00366194" w:rsidP="002867BB">
      <w:pPr>
        <w:pStyle w:val="afd"/>
        <w:ind w:left="0"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–</w:t>
      </w:r>
      <w:r w:rsidR="0087080F" w:rsidRPr="009E3D18">
        <w:rPr>
          <w:sz w:val="22"/>
          <w:szCs w:val="22"/>
        </w:rPr>
        <w:t xml:space="preserve"> </w:t>
      </w:r>
      <w:r w:rsidR="004E62E0" w:rsidRPr="009E3D18">
        <w:rPr>
          <w:sz w:val="22"/>
          <w:szCs w:val="22"/>
        </w:rPr>
        <w:t>реализаци</w:t>
      </w:r>
      <w:r w:rsidR="00115D0F" w:rsidRPr="009E3D18">
        <w:rPr>
          <w:sz w:val="22"/>
          <w:szCs w:val="22"/>
        </w:rPr>
        <w:t>ей</w:t>
      </w:r>
      <w:r w:rsidR="004E62E0" w:rsidRPr="009E3D18">
        <w:rPr>
          <w:sz w:val="22"/>
          <w:szCs w:val="22"/>
        </w:rPr>
        <w:t xml:space="preserve"> специализированного программного обеспечения, используемого для автоматизации деятельности банков и организаций, осуществляющих отдельные виды банковских операций, в</w:t>
      </w:r>
      <w:r w:rsidRPr="009E3D18">
        <w:rPr>
          <w:sz w:val="22"/>
          <w:szCs w:val="22"/>
        </w:rPr>
        <w:t xml:space="preserve"> соответствии с законодательством</w:t>
      </w:r>
      <w:r w:rsidR="004E62E0" w:rsidRPr="009E3D18">
        <w:rPr>
          <w:sz w:val="22"/>
          <w:szCs w:val="22"/>
        </w:rPr>
        <w:t xml:space="preserve"> Республики Казахстан;</w:t>
      </w:r>
    </w:p>
    <w:p w14:paraId="6A8D70FE" w14:textId="77777777" w:rsidR="004E62E0" w:rsidRPr="009E3D18" w:rsidRDefault="00366194" w:rsidP="002867BB">
      <w:pPr>
        <w:pStyle w:val="afd"/>
        <w:ind w:left="0"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реализаци</w:t>
      </w:r>
      <w:r w:rsidR="00115D0F" w:rsidRPr="009E3D18">
        <w:rPr>
          <w:sz w:val="22"/>
          <w:szCs w:val="22"/>
        </w:rPr>
        <w:t>ей</w:t>
      </w:r>
      <w:r w:rsidR="004E62E0" w:rsidRPr="009E3D18">
        <w:rPr>
          <w:sz w:val="22"/>
          <w:szCs w:val="22"/>
        </w:rPr>
        <w:t xml:space="preserve"> специальной литературы по вопросам банковской деятельности на любых видах носителей информации;</w:t>
      </w:r>
    </w:p>
    <w:p w14:paraId="4F34A1E8" w14:textId="77777777" w:rsidR="004E62E0" w:rsidRPr="009E3D18" w:rsidRDefault="00366194" w:rsidP="002867BB">
      <w:pPr>
        <w:pStyle w:val="afd"/>
        <w:ind w:left="0"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реализаци</w:t>
      </w:r>
      <w:r w:rsidR="00115D0F" w:rsidRPr="009E3D18">
        <w:rPr>
          <w:sz w:val="22"/>
          <w:szCs w:val="22"/>
        </w:rPr>
        <w:t>ей</w:t>
      </w:r>
      <w:r w:rsidR="004E62E0" w:rsidRPr="009E3D18">
        <w:rPr>
          <w:sz w:val="22"/>
          <w:szCs w:val="22"/>
        </w:rPr>
        <w:t xml:space="preserve"> собственного имущества;</w:t>
      </w:r>
    </w:p>
    <w:p w14:paraId="31340EC2" w14:textId="77777777" w:rsidR="00FF141B" w:rsidRPr="009E3D18" w:rsidRDefault="00FF141B" w:rsidP="00FF141B">
      <w:pPr>
        <w:pStyle w:val="afd"/>
        <w:ind w:left="0"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– выпуск</w:t>
      </w:r>
      <w:r w:rsidR="00581561" w:rsidRPr="009E3D18">
        <w:rPr>
          <w:sz w:val="22"/>
          <w:szCs w:val="22"/>
        </w:rPr>
        <w:t>ом</w:t>
      </w:r>
      <w:r w:rsidRPr="009E3D18">
        <w:rPr>
          <w:sz w:val="22"/>
          <w:szCs w:val="22"/>
        </w:rPr>
        <w:t>, реализаци</w:t>
      </w:r>
      <w:r w:rsidR="00581561" w:rsidRPr="009E3D18">
        <w:rPr>
          <w:sz w:val="22"/>
          <w:szCs w:val="22"/>
        </w:rPr>
        <w:t>ей</w:t>
      </w:r>
      <w:r w:rsidRPr="009E3D18">
        <w:rPr>
          <w:sz w:val="22"/>
          <w:szCs w:val="22"/>
        </w:rPr>
        <w:t>, распространение</w:t>
      </w:r>
      <w:r w:rsidR="00581561" w:rsidRPr="009E3D18">
        <w:rPr>
          <w:sz w:val="22"/>
          <w:szCs w:val="22"/>
        </w:rPr>
        <w:t>м</w:t>
      </w:r>
      <w:r w:rsidRPr="009E3D18">
        <w:rPr>
          <w:sz w:val="22"/>
          <w:szCs w:val="22"/>
        </w:rPr>
        <w:t xml:space="preserve"> и обслуживание</w:t>
      </w:r>
      <w:r w:rsidR="00581561" w:rsidRPr="009E3D18">
        <w:rPr>
          <w:sz w:val="22"/>
          <w:szCs w:val="22"/>
        </w:rPr>
        <w:t>м</w:t>
      </w:r>
      <w:r w:rsidRPr="009E3D18">
        <w:rPr>
          <w:sz w:val="22"/>
          <w:szCs w:val="22"/>
        </w:rPr>
        <w:t xml:space="preserve"> платежных карточек, прием</w:t>
      </w:r>
      <w:r w:rsidR="00581561" w:rsidRPr="009E3D18">
        <w:rPr>
          <w:sz w:val="22"/>
          <w:szCs w:val="22"/>
        </w:rPr>
        <w:t>ом</w:t>
      </w:r>
      <w:r w:rsidRPr="009E3D18">
        <w:rPr>
          <w:sz w:val="22"/>
          <w:szCs w:val="22"/>
        </w:rPr>
        <w:t xml:space="preserve"> карточек как средства платежа в торгово-сервисных предприятиях, выдач</w:t>
      </w:r>
      <w:r w:rsidR="00581561" w:rsidRPr="009E3D18">
        <w:rPr>
          <w:sz w:val="22"/>
          <w:szCs w:val="22"/>
        </w:rPr>
        <w:t>ей</w:t>
      </w:r>
      <w:r w:rsidRPr="009E3D18">
        <w:rPr>
          <w:sz w:val="22"/>
          <w:szCs w:val="22"/>
        </w:rPr>
        <w:t xml:space="preserve"> наличных денег посредством банкоматов и POS-терминалов;</w:t>
      </w:r>
    </w:p>
    <w:p w14:paraId="3526FB46" w14:textId="77777777" w:rsidR="00FF141B" w:rsidRPr="009E3D18" w:rsidRDefault="00FF141B" w:rsidP="00FF141B">
      <w:pPr>
        <w:pStyle w:val="afd"/>
        <w:ind w:left="0"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– выпуск</w:t>
      </w:r>
      <w:r w:rsidR="00581561" w:rsidRPr="009E3D18">
        <w:rPr>
          <w:sz w:val="22"/>
          <w:szCs w:val="22"/>
        </w:rPr>
        <w:t>ом</w:t>
      </w:r>
      <w:r w:rsidRPr="009E3D18">
        <w:rPr>
          <w:sz w:val="22"/>
          <w:szCs w:val="22"/>
        </w:rPr>
        <w:t xml:space="preserve"> реализаци</w:t>
      </w:r>
      <w:r w:rsidR="00581561" w:rsidRPr="009E3D18">
        <w:rPr>
          <w:sz w:val="22"/>
          <w:szCs w:val="22"/>
        </w:rPr>
        <w:t>ей</w:t>
      </w:r>
      <w:r w:rsidRPr="009E3D18">
        <w:rPr>
          <w:sz w:val="22"/>
          <w:szCs w:val="22"/>
        </w:rPr>
        <w:t xml:space="preserve"> и распространение</w:t>
      </w:r>
      <w:r w:rsidR="00581561" w:rsidRPr="009E3D18">
        <w:rPr>
          <w:sz w:val="22"/>
          <w:szCs w:val="22"/>
        </w:rPr>
        <w:t>м</w:t>
      </w:r>
      <w:r w:rsidRPr="009E3D18">
        <w:rPr>
          <w:sz w:val="22"/>
          <w:szCs w:val="22"/>
        </w:rPr>
        <w:t xml:space="preserve"> чековых книжек;</w:t>
      </w:r>
    </w:p>
    <w:p w14:paraId="33827B41" w14:textId="77777777" w:rsidR="00DC1EA9" w:rsidRPr="009E3D18" w:rsidRDefault="00366194" w:rsidP="002867BB">
      <w:pPr>
        <w:pStyle w:val="afd"/>
        <w:ind w:left="0"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–</w:t>
      </w:r>
      <w:r w:rsidR="0087080F" w:rsidRPr="009E3D18">
        <w:rPr>
          <w:sz w:val="22"/>
          <w:szCs w:val="22"/>
        </w:rPr>
        <w:t xml:space="preserve"> </w:t>
      </w:r>
      <w:r w:rsidR="00DC1EA9" w:rsidRPr="009E3D18">
        <w:rPr>
          <w:sz w:val="22"/>
          <w:szCs w:val="22"/>
        </w:rPr>
        <w:t>предоставлением банковских услуг посредством электронных каналов обслуживания (Интернет-банкинг, мобильный банкинг);</w:t>
      </w:r>
    </w:p>
    <w:p w14:paraId="2FBF49C0" w14:textId="77777777" w:rsidR="004E62E0" w:rsidRPr="009E3D18" w:rsidRDefault="00DC1EA9" w:rsidP="002867BB">
      <w:pPr>
        <w:pStyle w:val="afd"/>
        <w:ind w:left="0"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выпуск</w:t>
      </w:r>
      <w:r w:rsidR="00581561" w:rsidRPr="009E3D18">
        <w:rPr>
          <w:sz w:val="22"/>
          <w:szCs w:val="22"/>
        </w:rPr>
        <w:t>ом</w:t>
      </w:r>
      <w:r w:rsidR="004E62E0" w:rsidRPr="009E3D18">
        <w:rPr>
          <w:sz w:val="22"/>
          <w:szCs w:val="22"/>
        </w:rPr>
        <w:t>, реализаци</w:t>
      </w:r>
      <w:r w:rsidR="00581561" w:rsidRPr="009E3D18">
        <w:rPr>
          <w:sz w:val="22"/>
          <w:szCs w:val="22"/>
        </w:rPr>
        <w:t>ей</w:t>
      </w:r>
      <w:r w:rsidR="004E62E0" w:rsidRPr="009E3D18">
        <w:rPr>
          <w:sz w:val="22"/>
          <w:szCs w:val="22"/>
        </w:rPr>
        <w:t>, приобретение</w:t>
      </w:r>
      <w:r w:rsidR="00581561" w:rsidRPr="009E3D18">
        <w:rPr>
          <w:sz w:val="22"/>
          <w:szCs w:val="22"/>
        </w:rPr>
        <w:t>м</w:t>
      </w:r>
      <w:r w:rsidR="004E62E0" w:rsidRPr="009E3D18">
        <w:rPr>
          <w:sz w:val="22"/>
          <w:szCs w:val="22"/>
        </w:rPr>
        <w:t xml:space="preserve"> и погашение</w:t>
      </w:r>
      <w:r w:rsidR="00581561" w:rsidRPr="009E3D18">
        <w:rPr>
          <w:sz w:val="22"/>
          <w:szCs w:val="22"/>
        </w:rPr>
        <w:t>м</w:t>
      </w:r>
      <w:r w:rsidR="004E62E0" w:rsidRPr="009E3D18">
        <w:rPr>
          <w:sz w:val="22"/>
          <w:szCs w:val="22"/>
        </w:rPr>
        <w:t xml:space="preserve"> электронных денег, а также предоставление</w:t>
      </w:r>
      <w:r w:rsidR="00581561" w:rsidRPr="009E3D18">
        <w:rPr>
          <w:sz w:val="22"/>
          <w:szCs w:val="22"/>
        </w:rPr>
        <w:t>м</w:t>
      </w:r>
      <w:r w:rsidR="004E62E0" w:rsidRPr="009E3D18">
        <w:rPr>
          <w:sz w:val="22"/>
          <w:szCs w:val="22"/>
        </w:rPr>
        <w:t xml:space="preserve"> услуг по сбору и обработке информации по операциям с электронными деньгами;</w:t>
      </w:r>
    </w:p>
    <w:p w14:paraId="587D1C1F" w14:textId="77777777" w:rsidR="004E62E0" w:rsidRPr="009E3D18" w:rsidRDefault="00366194" w:rsidP="002867BB">
      <w:pPr>
        <w:pStyle w:val="afd"/>
        <w:ind w:left="0"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реализац</w:t>
      </w:r>
      <w:r w:rsidRPr="009E3D18">
        <w:rPr>
          <w:sz w:val="22"/>
          <w:szCs w:val="22"/>
        </w:rPr>
        <w:t>и</w:t>
      </w:r>
      <w:r w:rsidR="00581561" w:rsidRPr="009E3D18">
        <w:rPr>
          <w:sz w:val="22"/>
          <w:szCs w:val="22"/>
        </w:rPr>
        <w:t>ей</w:t>
      </w:r>
      <w:r w:rsidRPr="009E3D18">
        <w:rPr>
          <w:sz w:val="22"/>
          <w:szCs w:val="22"/>
        </w:rPr>
        <w:t xml:space="preserve"> </w:t>
      </w:r>
      <w:r w:rsidR="00FF141B" w:rsidRPr="009E3D18">
        <w:rPr>
          <w:sz w:val="22"/>
          <w:szCs w:val="22"/>
        </w:rPr>
        <w:t>залогового</w:t>
      </w:r>
      <w:r w:rsidR="004E62E0" w:rsidRPr="009E3D18">
        <w:rPr>
          <w:sz w:val="22"/>
          <w:szCs w:val="22"/>
        </w:rPr>
        <w:t xml:space="preserve"> имущества</w:t>
      </w:r>
      <w:r w:rsidR="00FF141B" w:rsidRPr="009E3D18">
        <w:rPr>
          <w:sz w:val="22"/>
          <w:szCs w:val="22"/>
        </w:rPr>
        <w:t xml:space="preserve"> в соответствии с законодательством Республики Казахстан</w:t>
      </w:r>
      <w:r w:rsidR="004E62E0" w:rsidRPr="009E3D18">
        <w:rPr>
          <w:sz w:val="22"/>
          <w:szCs w:val="22"/>
        </w:rPr>
        <w:t>;</w:t>
      </w:r>
    </w:p>
    <w:p w14:paraId="52ACB524" w14:textId="77777777" w:rsidR="004E62E0" w:rsidRPr="009E3D18" w:rsidRDefault="00366194" w:rsidP="002867BB">
      <w:pPr>
        <w:pStyle w:val="afd"/>
        <w:ind w:left="0"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предоставление</w:t>
      </w:r>
      <w:r w:rsidR="00581561" w:rsidRPr="009E3D18">
        <w:rPr>
          <w:sz w:val="22"/>
          <w:szCs w:val="22"/>
        </w:rPr>
        <w:t>м</w:t>
      </w:r>
      <w:r w:rsidR="004E62E0" w:rsidRPr="009E3D18">
        <w:rPr>
          <w:sz w:val="22"/>
          <w:szCs w:val="22"/>
        </w:rPr>
        <w:t xml:space="preserve"> конс</w:t>
      </w:r>
      <w:r w:rsidR="00167171" w:rsidRPr="009E3D18">
        <w:rPr>
          <w:sz w:val="22"/>
          <w:szCs w:val="22"/>
        </w:rPr>
        <w:t>ультационных услуг и организаци</w:t>
      </w:r>
      <w:r w:rsidR="00581561" w:rsidRPr="009E3D18">
        <w:rPr>
          <w:sz w:val="22"/>
          <w:szCs w:val="22"/>
        </w:rPr>
        <w:t>ей</w:t>
      </w:r>
      <w:r w:rsidR="00167171" w:rsidRPr="009E3D18">
        <w:rPr>
          <w:sz w:val="22"/>
          <w:szCs w:val="22"/>
        </w:rPr>
        <w:t xml:space="preserve"> обучения по вопросам финансовой деятельности</w:t>
      </w:r>
      <w:r w:rsidR="004E62E0" w:rsidRPr="009E3D18">
        <w:rPr>
          <w:sz w:val="22"/>
          <w:szCs w:val="22"/>
        </w:rPr>
        <w:t>;</w:t>
      </w:r>
    </w:p>
    <w:p w14:paraId="46AE04CA" w14:textId="77777777" w:rsidR="004E62E0" w:rsidRPr="009E3D18" w:rsidRDefault="00366194" w:rsidP="002867BB">
      <w:pPr>
        <w:pStyle w:val="afd"/>
        <w:ind w:left="0"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lastRenderedPageBreak/>
        <w:t xml:space="preserve">– </w:t>
      </w:r>
      <w:r w:rsidR="004E62E0" w:rsidRPr="009E3D18">
        <w:rPr>
          <w:sz w:val="22"/>
          <w:szCs w:val="22"/>
        </w:rPr>
        <w:t>представ</w:t>
      </w:r>
      <w:r w:rsidR="00167171" w:rsidRPr="009E3D18">
        <w:rPr>
          <w:sz w:val="22"/>
          <w:szCs w:val="22"/>
        </w:rPr>
        <w:t>ление</w:t>
      </w:r>
      <w:r w:rsidR="00581561" w:rsidRPr="009E3D18">
        <w:rPr>
          <w:sz w:val="22"/>
          <w:szCs w:val="22"/>
        </w:rPr>
        <w:t>м</w:t>
      </w:r>
      <w:r w:rsidR="004E62E0" w:rsidRPr="009E3D18">
        <w:rPr>
          <w:sz w:val="22"/>
          <w:szCs w:val="22"/>
        </w:rPr>
        <w:t xml:space="preserve"> интересов других лиц по вопросам, связанным с банковской деятельностью, либо в качестве представителя держателей облигаций;</w:t>
      </w:r>
    </w:p>
    <w:p w14:paraId="1CFA83A4" w14:textId="77777777" w:rsidR="004E62E0" w:rsidRPr="009E3D18" w:rsidRDefault="00366194" w:rsidP="002867BB">
      <w:pPr>
        <w:pStyle w:val="afd"/>
        <w:ind w:left="0"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–</w:t>
      </w:r>
      <w:r w:rsidR="00F029EF" w:rsidRPr="009E3D18">
        <w:rPr>
          <w:sz w:val="22"/>
          <w:szCs w:val="22"/>
        </w:rPr>
        <w:t xml:space="preserve"> </w:t>
      </w:r>
      <w:r w:rsidR="00167171" w:rsidRPr="009E3D18">
        <w:rPr>
          <w:sz w:val="22"/>
          <w:szCs w:val="22"/>
        </w:rPr>
        <w:t>осуществление</w:t>
      </w:r>
      <w:r w:rsidR="00581561" w:rsidRPr="009E3D18">
        <w:rPr>
          <w:sz w:val="22"/>
          <w:szCs w:val="22"/>
        </w:rPr>
        <w:t>м</w:t>
      </w:r>
      <w:r w:rsidR="00167171" w:rsidRPr="009E3D18">
        <w:rPr>
          <w:sz w:val="22"/>
          <w:szCs w:val="22"/>
        </w:rPr>
        <w:t xml:space="preserve"> деятельности по</w:t>
      </w:r>
      <w:r w:rsidRPr="009E3D18">
        <w:rPr>
          <w:sz w:val="22"/>
          <w:szCs w:val="22"/>
        </w:rPr>
        <w:t xml:space="preserve"> </w:t>
      </w:r>
      <w:r w:rsidR="00167171" w:rsidRPr="009E3D18">
        <w:rPr>
          <w:sz w:val="22"/>
          <w:szCs w:val="22"/>
        </w:rPr>
        <w:t>удостоверению</w:t>
      </w:r>
      <w:r w:rsidR="004E62E0" w:rsidRPr="009E3D18">
        <w:rPr>
          <w:sz w:val="22"/>
          <w:szCs w:val="22"/>
        </w:rPr>
        <w:t xml:space="preserve"> соответствия открытого ключа электронной цифровой подписи закрытому ключу электронной цифровой подписи, а также подтверждение</w:t>
      </w:r>
      <w:r w:rsidR="00581561" w:rsidRPr="009E3D18">
        <w:rPr>
          <w:sz w:val="22"/>
          <w:szCs w:val="22"/>
        </w:rPr>
        <w:t>м</w:t>
      </w:r>
      <w:r w:rsidR="004E62E0" w:rsidRPr="009E3D18">
        <w:rPr>
          <w:sz w:val="22"/>
          <w:szCs w:val="22"/>
        </w:rPr>
        <w:t xml:space="preserve"> достоверности регистрационного свидетель</w:t>
      </w:r>
      <w:r w:rsidR="00167171" w:rsidRPr="009E3D18">
        <w:rPr>
          <w:sz w:val="22"/>
          <w:szCs w:val="22"/>
        </w:rPr>
        <w:t>ства в отношении клиентов Банка</w:t>
      </w:r>
      <w:r w:rsidR="004E62E0" w:rsidRPr="009E3D18">
        <w:rPr>
          <w:sz w:val="22"/>
          <w:szCs w:val="22"/>
        </w:rPr>
        <w:t>;</w:t>
      </w:r>
    </w:p>
    <w:p w14:paraId="5198DE47" w14:textId="77777777" w:rsidR="004E62E0" w:rsidRPr="009E3D18" w:rsidRDefault="00366194" w:rsidP="002867BB">
      <w:pPr>
        <w:pStyle w:val="afd"/>
        <w:ind w:left="0"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заключение</w:t>
      </w:r>
      <w:r w:rsidR="00581561" w:rsidRPr="009E3D18">
        <w:rPr>
          <w:sz w:val="22"/>
          <w:szCs w:val="22"/>
        </w:rPr>
        <w:t>м</w:t>
      </w:r>
      <w:r w:rsidR="004E62E0" w:rsidRPr="009E3D18">
        <w:rPr>
          <w:sz w:val="22"/>
          <w:szCs w:val="22"/>
        </w:rPr>
        <w:t xml:space="preserve"> договоров страхования от имени страховых организаций-резидентов Республики Казахстан, при наличии </w:t>
      </w:r>
      <w:r w:rsidR="00621A80" w:rsidRPr="009E3D18">
        <w:rPr>
          <w:sz w:val="22"/>
          <w:szCs w:val="22"/>
        </w:rPr>
        <w:t xml:space="preserve">соответствующего </w:t>
      </w:r>
      <w:r w:rsidR="004E62E0" w:rsidRPr="009E3D18">
        <w:rPr>
          <w:sz w:val="22"/>
          <w:szCs w:val="22"/>
        </w:rPr>
        <w:t>договора между банком и</w:t>
      </w:r>
      <w:r w:rsidR="00621A80" w:rsidRPr="009E3D18">
        <w:rPr>
          <w:sz w:val="22"/>
          <w:szCs w:val="22"/>
        </w:rPr>
        <w:t xml:space="preserve"> такими</w:t>
      </w:r>
      <w:r w:rsidR="003C501C" w:rsidRPr="009E3D18">
        <w:rPr>
          <w:sz w:val="22"/>
          <w:szCs w:val="22"/>
        </w:rPr>
        <w:t xml:space="preserve"> страховыми организациями;</w:t>
      </w:r>
    </w:p>
    <w:p w14:paraId="7094305E" w14:textId="77777777" w:rsidR="003C501C" w:rsidRPr="009E3D18" w:rsidRDefault="003C501C" w:rsidP="003C501C">
      <w:pPr>
        <w:pStyle w:val="afd"/>
        <w:ind w:left="0"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– межбанковский клиринг (сбор, сверка, сортировка и подтверждение платежей, а также проведение их взаимозачета и определение чистых позиций участников клиринга).</w:t>
      </w:r>
    </w:p>
    <w:p w14:paraId="0010798B" w14:textId="77777777" w:rsidR="004E62E0" w:rsidRPr="009E3D18" w:rsidRDefault="00845A9D" w:rsidP="00B877CC">
      <w:pPr>
        <w:ind w:firstLine="709"/>
        <w:jc w:val="both"/>
        <w:rPr>
          <w:rStyle w:val="s0"/>
          <w:color w:val="auto"/>
          <w:sz w:val="22"/>
          <w:szCs w:val="22"/>
        </w:rPr>
      </w:pPr>
      <w:bookmarkStart w:id="0" w:name="SUB80900"/>
      <w:bookmarkEnd w:id="0"/>
      <w:r w:rsidRPr="009E3D18">
        <w:rPr>
          <w:rStyle w:val="s0"/>
          <w:color w:val="auto"/>
          <w:sz w:val="22"/>
          <w:szCs w:val="22"/>
        </w:rPr>
        <w:t>1</w:t>
      </w:r>
      <w:r w:rsidR="001611B3" w:rsidRPr="009E3D18">
        <w:rPr>
          <w:rStyle w:val="s0"/>
          <w:color w:val="auto"/>
          <w:sz w:val="22"/>
          <w:szCs w:val="22"/>
        </w:rPr>
        <w:t>6</w:t>
      </w:r>
      <w:r w:rsidRPr="009E3D18">
        <w:rPr>
          <w:rStyle w:val="s0"/>
          <w:color w:val="auto"/>
          <w:sz w:val="22"/>
          <w:szCs w:val="22"/>
        </w:rPr>
        <w:t xml:space="preserve">. </w:t>
      </w:r>
      <w:r w:rsidR="00F20555" w:rsidRPr="009E3D18">
        <w:rPr>
          <w:rStyle w:val="s0"/>
          <w:color w:val="auto"/>
          <w:sz w:val="22"/>
          <w:szCs w:val="22"/>
        </w:rPr>
        <w:t>Осуществление брокерской</w:t>
      </w:r>
      <w:r w:rsidR="00B877CC" w:rsidRPr="009E3D18">
        <w:rPr>
          <w:rStyle w:val="s0"/>
          <w:color w:val="auto"/>
          <w:sz w:val="22"/>
          <w:szCs w:val="22"/>
        </w:rPr>
        <w:t xml:space="preserve">, </w:t>
      </w:r>
      <w:r w:rsidR="00F20555" w:rsidRPr="009E3D18">
        <w:rPr>
          <w:rStyle w:val="s0"/>
          <w:color w:val="auto"/>
          <w:sz w:val="22"/>
          <w:szCs w:val="22"/>
        </w:rPr>
        <w:t xml:space="preserve">дилерской и </w:t>
      </w:r>
      <w:proofErr w:type="spellStart"/>
      <w:r w:rsidR="00F20555" w:rsidRPr="009E3D18">
        <w:rPr>
          <w:rStyle w:val="s0"/>
          <w:color w:val="auto"/>
          <w:sz w:val="22"/>
          <w:szCs w:val="22"/>
        </w:rPr>
        <w:t>кастодиальной</w:t>
      </w:r>
      <w:proofErr w:type="spellEnd"/>
      <w:r w:rsidR="00F20555" w:rsidRPr="009E3D18">
        <w:rPr>
          <w:rStyle w:val="s0"/>
          <w:color w:val="auto"/>
          <w:sz w:val="22"/>
          <w:szCs w:val="22"/>
        </w:rPr>
        <w:t xml:space="preserve"> д</w:t>
      </w:r>
      <w:r w:rsidR="00B877CC" w:rsidRPr="009E3D18">
        <w:rPr>
          <w:rStyle w:val="s0"/>
          <w:color w:val="auto"/>
          <w:sz w:val="22"/>
          <w:szCs w:val="22"/>
        </w:rPr>
        <w:t>е</w:t>
      </w:r>
      <w:r w:rsidR="00F20555" w:rsidRPr="009E3D18">
        <w:rPr>
          <w:rStyle w:val="s0"/>
          <w:color w:val="auto"/>
          <w:sz w:val="22"/>
          <w:szCs w:val="22"/>
        </w:rPr>
        <w:t>я</w:t>
      </w:r>
      <w:r w:rsidR="00B877CC" w:rsidRPr="009E3D18">
        <w:rPr>
          <w:rStyle w:val="s0"/>
          <w:color w:val="auto"/>
          <w:sz w:val="22"/>
          <w:szCs w:val="22"/>
        </w:rPr>
        <w:t>тельност</w:t>
      </w:r>
      <w:r w:rsidR="00F20555" w:rsidRPr="009E3D18">
        <w:rPr>
          <w:rStyle w:val="s0"/>
          <w:color w:val="auto"/>
          <w:sz w:val="22"/>
          <w:szCs w:val="22"/>
        </w:rPr>
        <w:t>и производится Банком</w:t>
      </w:r>
      <w:r w:rsidR="00B877CC" w:rsidRPr="009E3D18">
        <w:rPr>
          <w:rStyle w:val="s0"/>
          <w:color w:val="auto"/>
          <w:sz w:val="22"/>
          <w:szCs w:val="22"/>
        </w:rPr>
        <w:t xml:space="preserve"> </w:t>
      </w:r>
      <w:r w:rsidR="000B4FD0" w:rsidRPr="009E3D18">
        <w:rPr>
          <w:rStyle w:val="s0"/>
          <w:color w:val="auto"/>
          <w:sz w:val="22"/>
          <w:szCs w:val="22"/>
        </w:rPr>
        <w:t>на основании лицензии, выданной Уполномоченным</w:t>
      </w:r>
      <w:r w:rsidR="00F20555" w:rsidRPr="009E3D18">
        <w:rPr>
          <w:rStyle w:val="s0"/>
          <w:color w:val="auto"/>
          <w:sz w:val="22"/>
          <w:szCs w:val="22"/>
        </w:rPr>
        <w:t xml:space="preserve"> орган</w:t>
      </w:r>
      <w:r w:rsidR="000B4FD0" w:rsidRPr="009E3D18">
        <w:rPr>
          <w:rStyle w:val="s0"/>
          <w:color w:val="auto"/>
          <w:sz w:val="22"/>
          <w:szCs w:val="22"/>
        </w:rPr>
        <w:t>ом</w:t>
      </w:r>
      <w:r w:rsidR="003A48D2" w:rsidRPr="009E3D18">
        <w:rPr>
          <w:rStyle w:val="s0"/>
          <w:color w:val="auto"/>
          <w:sz w:val="22"/>
          <w:szCs w:val="22"/>
        </w:rPr>
        <w:t xml:space="preserve"> Республики Казахстан</w:t>
      </w:r>
      <w:r w:rsidR="00F20555" w:rsidRPr="009E3D18">
        <w:rPr>
          <w:rStyle w:val="s0"/>
          <w:color w:val="auto"/>
          <w:sz w:val="22"/>
          <w:szCs w:val="22"/>
        </w:rPr>
        <w:t xml:space="preserve"> в соответствии с законодательством Республики Казахстан и </w:t>
      </w:r>
      <w:r w:rsidR="00B877CC" w:rsidRPr="009E3D18">
        <w:rPr>
          <w:rStyle w:val="s0"/>
          <w:color w:val="auto"/>
          <w:sz w:val="22"/>
          <w:szCs w:val="22"/>
        </w:rPr>
        <w:t>ВНД Банка.</w:t>
      </w:r>
    </w:p>
    <w:p w14:paraId="1313727C" w14:textId="77777777" w:rsidR="00986324" w:rsidRPr="009E3D18" w:rsidRDefault="00986324" w:rsidP="00B877CC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>17. Банк обязан получить предварительное согласие уполномоченного органа Республики Казахстан для предложения банковских услуг в случаях и порядке, предусмотренных законодательством Республики Казахстан.</w:t>
      </w:r>
    </w:p>
    <w:p w14:paraId="6C1BC03C" w14:textId="77777777" w:rsidR="00685424" w:rsidRPr="009E3D18" w:rsidRDefault="00986324" w:rsidP="00685424">
      <w:pPr>
        <w:pStyle w:val="afd"/>
        <w:ind w:left="0"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18</w:t>
      </w:r>
      <w:r w:rsidR="002C7116" w:rsidRPr="009E3D18">
        <w:rPr>
          <w:sz w:val="22"/>
          <w:szCs w:val="22"/>
        </w:rPr>
        <w:t xml:space="preserve">. </w:t>
      </w:r>
      <w:r w:rsidR="00685424" w:rsidRPr="009E3D18">
        <w:rPr>
          <w:sz w:val="22"/>
          <w:szCs w:val="22"/>
        </w:rPr>
        <w:t>Банк устанавливает тарифы и комиссии за совершение операций/оказание услуг, предусмотренных Законом о банках.</w:t>
      </w:r>
    </w:p>
    <w:p w14:paraId="7FAAA656" w14:textId="77777777" w:rsidR="004E62E0" w:rsidRPr="009E3D18" w:rsidRDefault="004E62E0" w:rsidP="00DA790F">
      <w:pPr>
        <w:rPr>
          <w:sz w:val="22"/>
          <w:szCs w:val="22"/>
        </w:rPr>
      </w:pPr>
    </w:p>
    <w:p w14:paraId="50BC38A3" w14:textId="77777777" w:rsidR="004E62E0" w:rsidRPr="009E3D18" w:rsidRDefault="0015784D" w:rsidP="002B0058">
      <w:pPr>
        <w:rPr>
          <w:b/>
          <w:sz w:val="22"/>
          <w:szCs w:val="22"/>
        </w:rPr>
      </w:pPr>
      <w:r w:rsidRPr="009E3D18">
        <w:rPr>
          <w:b/>
          <w:sz w:val="22"/>
          <w:szCs w:val="22"/>
        </w:rPr>
        <w:t xml:space="preserve">Глава 3. </w:t>
      </w:r>
      <w:r w:rsidR="00D948CE" w:rsidRPr="009E3D18">
        <w:rPr>
          <w:b/>
          <w:sz w:val="22"/>
          <w:szCs w:val="22"/>
        </w:rPr>
        <w:t>Общие положения при работе</w:t>
      </w:r>
      <w:r w:rsidR="004E62E0" w:rsidRPr="009E3D18">
        <w:rPr>
          <w:b/>
          <w:sz w:val="22"/>
          <w:szCs w:val="22"/>
        </w:rPr>
        <w:t xml:space="preserve"> с клиентами</w:t>
      </w:r>
    </w:p>
    <w:p w14:paraId="5FD5A7BE" w14:textId="77777777" w:rsidR="00F20555" w:rsidRPr="009E3D18" w:rsidRDefault="00F20555" w:rsidP="002B0058">
      <w:pPr>
        <w:rPr>
          <w:b/>
          <w:sz w:val="22"/>
          <w:szCs w:val="22"/>
        </w:rPr>
      </w:pPr>
    </w:p>
    <w:p w14:paraId="22911EC2" w14:textId="77777777" w:rsidR="004E62E0" w:rsidRPr="009E3D18" w:rsidRDefault="00497B7C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1</w:t>
      </w:r>
      <w:r w:rsidR="00E01B94" w:rsidRPr="009E3D18">
        <w:rPr>
          <w:sz w:val="22"/>
          <w:szCs w:val="22"/>
        </w:rPr>
        <w:t>9</w:t>
      </w:r>
      <w:r w:rsidRPr="009E3D18">
        <w:rPr>
          <w:sz w:val="22"/>
          <w:szCs w:val="22"/>
        </w:rPr>
        <w:t xml:space="preserve">. </w:t>
      </w:r>
      <w:r w:rsidRPr="009E3D18">
        <w:rPr>
          <w:rStyle w:val="s0"/>
          <w:color w:val="auto"/>
          <w:sz w:val="22"/>
          <w:szCs w:val="22"/>
        </w:rPr>
        <w:t>При</w:t>
      </w:r>
      <w:r w:rsidR="004E62E0" w:rsidRPr="009E3D18">
        <w:rPr>
          <w:rStyle w:val="s0"/>
          <w:color w:val="auto"/>
          <w:sz w:val="22"/>
          <w:szCs w:val="22"/>
        </w:rPr>
        <w:t xml:space="preserve"> обращении клиента в Банк за получением банковской услуги/продукт</w:t>
      </w:r>
      <w:r w:rsidRPr="009E3D18">
        <w:rPr>
          <w:rStyle w:val="s0"/>
          <w:color w:val="auto"/>
          <w:sz w:val="22"/>
          <w:szCs w:val="22"/>
        </w:rPr>
        <w:t xml:space="preserve">а, Банк предоставляет клиенту </w:t>
      </w:r>
      <w:r w:rsidR="000B4FD0" w:rsidRPr="009E3D18">
        <w:rPr>
          <w:rStyle w:val="s0"/>
          <w:color w:val="auto"/>
          <w:sz w:val="22"/>
          <w:szCs w:val="22"/>
        </w:rPr>
        <w:t xml:space="preserve">следующую </w:t>
      </w:r>
      <w:r w:rsidR="004E62E0" w:rsidRPr="009E3D18">
        <w:rPr>
          <w:rStyle w:val="s0"/>
          <w:color w:val="auto"/>
          <w:sz w:val="22"/>
          <w:szCs w:val="22"/>
        </w:rPr>
        <w:t>информацию:</w:t>
      </w:r>
    </w:p>
    <w:p w14:paraId="3455C02F" w14:textId="77777777" w:rsidR="00CD2C0E" w:rsidRPr="009E3D18" w:rsidRDefault="00CD2C0E" w:rsidP="00CD2C0E">
      <w:pPr>
        <w:ind w:firstLine="709"/>
        <w:jc w:val="both"/>
        <w:rPr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>– консультации по возникшим у клиента вопросам;</w:t>
      </w:r>
    </w:p>
    <w:p w14:paraId="58BA9E65" w14:textId="77777777" w:rsidR="004E62E0" w:rsidRPr="009E3D18" w:rsidRDefault="00497B7C" w:rsidP="002867BB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 xml:space="preserve">– </w:t>
      </w:r>
      <w:r w:rsidR="004E62E0" w:rsidRPr="009E3D18">
        <w:rPr>
          <w:rStyle w:val="s0"/>
          <w:color w:val="auto"/>
          <w:sz w:val="22"/>
          <w:szCs w:val="22"/>
        </w:rPr>
        <w:t>о ставках и тарифах;</w:t>
      </w:r>
    </w:p>
    <w:p w14:paraId="0A5B61EF" w14:textId="77777777" w:rsidR="004E62E0" w:rsidRPr="009E3D18" w:rsidRDefault="00497B7C" w:rsidP="002867BB">
      <w:pPr>
        <w:ind w:firstLine="709"/>
        <w:jc w:val="both"/>
        <w:rPr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 xml:space="preserve">– </w:t>
      </w:r>
      <w:r w:rsidR="004E62E0" w:rsidRPr="009E3D18">
        <w:rPr>
          <w:rStyle w:val="s0"/>
          <w:color w:val="auto"/>
          <w:sz w:val="22"/>
          <w:szCs w:val="22"/>
        </w:rPr>
        <w:t>о сроках принятия решения по заявлению о предоставлении банковской услуги</w:t>
      </w:r>
      <w:r w:rsidRPr="009E3D18">
        <w:rPr>
          <w:rStyle w:val="s0"/>
          <w:color w:val="auto"/>
          <w:sz w:val="22"/>
          <w:szCs w:val="22"/>
        </w:rPr>
        <w:t>/продукта</w:t>
      </w:r>
      <w:r w:rsidR="004E62E0" w:rsidRPr="009E3D18">
        <w:rPr>
          <w:rStyle w:val="s0"/>
          <w:color w:val="auto"/>
          <w:sz w:val="22"/>
          <w:szCs w:val="22"/>
        </w:rPr>
        <w:t xml:space="preserve"> (при необходимости подачи заявления);</w:t>
      </w:r>
    </w:p>
    <w:p w14:paraId="6EC8CE1C" w14:textId="77777777" w:rsidR="004E62E0" w:rsidRPr="009E3D18" w:rsidRDefault="00497B7C" w:rsidP="002867BB">
      <w:pPr>
        <w:ind w:firstLine="709"/>
        <w:jc w:val="both"/>
        <w:rPr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 xml:space="preserve">– </w:t>
      </w:r>
      <w:r w:rsidR="004E62E0" w:rsidRPr="009E3D18">
        <w:rPr>
          <w:rStyle w:val="s0"/>
          <w:color w:val="auto"/>
          <w:sz w:val="22"/>
          <w:szCs w:val="22"/>
        </w:rPr>
        <w:t xml:space="preserve">об условиях предоставления банковской услуги и перечень необходимых документов для заключения договора о предоставлении </w:t>
      </w:r>
      <w:r w:rsidR="00F20555" w:rsidRPr="009E3D18">
        <w:rPr>
          <w:rStyle w:val="s0"/>
          <w:color w:val="auto"/>
          <w:sz w:val="22"/>
          <w:szCs w:val="22"/>
        </w:rPr>
        <w:t>такой</w:t>
      </w:r>
      <w:r w:rsidR="004E62E0" w:rsidRPr="009E3D18">
        <w:rPr>
          <w:rStyle w:val="s0"/>
          <w:color w:val="auto"/>
          <w:sz w:val="22"/>
          <w:szCs w:val="22"/>
        </w:rPr>
        <w:t xml:space="preserve"> услуги;</w:t>
      </w:r>
    </w:p>
    <w:p w14:paraId="28980288" w14:textId="77777777" w:rsidR="004E62E0" w:rsidRPr="009E3D18" w:rsidRDefault="00497B7C" w:rsidP="002867BB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 xml:space="preserve">– </w:t>
      </w:r>
      <w:r w:rsidR="004E62E0" w:rsidRPr="009E3D18">
        <w:rPr>
          <w:rStyle w:val="s0"/>
          <w:color w:val="auto"/>
          <w:sz w:val="22"/>
          <w:szCs w:val="22"/>
        </w:rPr>
        <w:t xml:space="preserve">об ответственности и возможных рисках клиента в случае невыполнения обязательств по договору о предоставлении </w:t>
      </w:r>
      <w:r w:rsidR="00F20555" w:rsidRPr="009E3D18">
        <w:rPr>
          <w:rStyle w:val="s0"/>
          <w:color w:val="auto"/>
          <w:sz w:val="22"/>
          <w:szCs w:val="22"/>
        </w:rPr>
        <w:t>банковской</w:t>
      </w:r>
      <w:r w:rsidR="00CD2C0E" w:rsidRPr="009E3D18">
        <w:rPr>
          <w:rStyle w:val="s0"/>
          <w:color w:val="auto"/>
          <w:sz w:val="22"/>
          <w:szCs w:val="22"/>
        </w:rPr>
        <w:t xml:space="preserve"> услуги;</w:t>
      </w:r>
    </w:p>
    <w:p w14:paraId="6AA5E6B5" w14:textId="2DA74387" w:rsidR="00CD2C0E" w:rsidRPr="009E3D18" w:rsidRDefault="00CD2C0E" w:rsidP="00CD2C0E">
      <w:pPr>
        <w:ind w:firstLine="709"/>
        <w:jc w:val="both"/>
        <w:rPr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>–</w:t>
      </w:r>
      <w:r w:rsidR="00644FDB" w:rsidRPr="009E3D18">
        <w:rPr>
          <w:rStyle w:val="s0"/>
          <w:color w:val="auto"/>
          <w:sz w:val="22"/>
          <w:szCs w:val="22"/>
        </w:rPr>
        <w:t xml:space="preserve"> </w:t>
      </w:r>
      <w:r w:rsidR="00C51167">
        <w:rPr>
          <w:rStyle w:val="s0"/>
          <w:color w:val="auto"/>
          <w:sz w:val="22"/>
          <w:szCs w:val="22"/>
        </w:rPr>
        <w:t>проект</w:t>
      </w:r>
      <w:r w:rsidRPr="009E3D18">
        <w:rPr>
          <w:rStyle w:val="s0"/>
          <w:color w:val="auto"/>
          <w:sz w:val="22"/>
          <w:szCs w:val="22"/>
        </w:rPr>
        <w:t xml:space="preserve"> договора о предоставлении банковской услуги (по запросу клиента) и время для ознакомления с ним.</w:t>
      </w:r>
    </w:p>
    <w:p w14:paraId="79909CA5" w14:textId="77777777" w:rsidR="004E62E0" w:rsidRPr="009E3D18" w:rsidRDefault="00E01B94" w:rsidP="002867BB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>20</w:t>
      </w:r>
      <w:r w:rsidR="004E62E0" w:rsidRPr="009E3D18">
        <w:rPr>
          <w:rStyle w:val="s0"/>
          <w:color w:val="auto"/>
          <w:sz w:val="22"/>
          <w:szCs w:val="22"/>
        </w:rPr>
        <w:t>.</w:t>
      </w:r>
      <w:r w:rsidR="00525EF1" w:rsidRPr="009E3D18">
        <w:rPr>
          <w:rStyle w:val="s0"/>
          <w:color w:val="auto"/>
          <w:sz w:val="22"/>
          <w:szCs w:val="22"/>
        </w:rPr>
        <w:t xml:space="preserve"> </w:t>
      </w:r>
      <w:r w:rsidR="004E62E0" w:rsidRPr="009E3D18">
        <w:rPr>
          <w:rStyle w:val="s0"/>
          <w:color w:val="auto"/>
          <w:sz w:val="22"/>
          <w:szCs w:val="22"/>
        </w:rPr>
        <w:t>Банк информирует клиента:</w:t>
      </w:r>
    </w:p>
    <w:p w14:paraId="3BD65F8D" w14:textId="77777777" w:rsidR="00525EF1" w:rsidRPr="009E3D18" w:rsidRDefault="00525EF1" w:rsidP="002867BB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 xml:space="preserve">– </w:t>
      </w:r>
      <w:r w:rsidR="004E62E0" w:rsidRPr="009E3D18">
        <w:rPr>
          <w:rStyle w:val="s0"/>
          <w:color w:val="auto"/>
          <w:sz w:val="22"/>
          <w:szCs w:val="22"/>
        </w:rPr>
        <w:t>о его праве обращения при воз</w:t>
      </w:r>
      <w:r w:rsidRPr="009E3D18">
        <w:rPr>
          <w:rStyle w:val="s0"/>
          <w:color w:val="auto"/>
          <w:sz w:val="22"/>
          <w:szCs w:val="22"/>
        </w:rPr>
        <w:t xml:space="preserve">никновении спорных ситуаций по </w:t>
      </w:r>
      <w:r w:rsidR="004E62E0" w:rsidRPr="009E3D18">
        <w:rPr>
          <w:rStyle w:val="s0"/>
          <w:color w:val="auto"/>
          <w:sz w:val="22"/>
          <w:szCs w:val="22"/>
        </w:rPr>
        <w:t>получа</w:t>
      </w:r>
      <w:r w:rsidRPr="009E3D18">
        <w:rPr>
          <w:rStyle w:val="s0"/>
          <w:color w:val="auto"/>
          <w:sz w:val="22"/>
          <w:szCs w:val="22"/>
        </w:rPr>
        <w:t xml:space="preserve">емой банковской услуге в Банк, </w:t>
      </w:r>
      <w:r w:rsidR="004E62E0" w:rsidRPr="009E3D18">
        <w:rPr>
          <w:rStyle w:val="s0"/>
          <w:color w:val="auto"/>
          <w:sz w:val="22"/>
          <w:szCs w:val="22"/>
        </w:rPr>
        <w:t>у</w:t>
      </w:r>
      <w:r w:rsidRPr="009E3D18">
        <w:rPr>
          <w:rStyle w:val="s0"/>
          <w:color w:val="auto"/>
          <w:sz w:val="22"/>
          <w:szCs w:val="22"/>
        </w:rPr>
        <w:t>полномоченный орган</w:t>
      </w:r>
      <w:r w:rsidR="003A48D2" w:rsidRPr="009E3D18">
        <w:rPr>
          <w:rStyle w:val="s0"/>
          <w:color w:val="auto"/>
          <w:sz w:val="22"/>
          <w:szCs w:val="22"/>
        </w:rPr>
        <w:t xml:space="preserve"> Республики Казахстан</w:t>
      </w:r>
      <w:r w:rsidR="00204F5B" w:rsidRPr="009E3D18">
        <w:rPr>
          <w:rStyle w:val="s0"/>
          <w:color w:val="auto"/>
          <w:sz w:val="22"/>
          <w:szCs w:val="22"/>
        </w:rPr>
        <w:t>,</w:t>
      </w:r>
      <w:r w:rsidRPr="009E3D18">
        <w:rPr>
          <w:rStyle w:val="s0"/>
          <w:color w:val="auto"/>
          <w:sz w:val="22"/>
          <w:szCs w:val="22"/>
        </w:rPr>
        <w:t xml:space="preserve"> </w:t>
      </w:r>
      <w:r w:rsidR="00204F5B" w:rsidRPr="009E3D18">
        <w:rPr>
          <w:rStyle w:val="s0"/>
          <w:color w:val="auto"/>
          <w:sz w:val="22"/>
          <w:szCs w:val="22"/>
        </w:rPr>
        <w:t xml:space="preserve">суд </w:t>
      </w:r>
      <w:r w:rsidRPr="009E3D18">
        <w:rPr>
          <w:rStyle w:val="s0"/>
          <w:color w:val="auto"/>
          <w:sz w:val="22"/>
          <w:szCs w:val="22"/>
        </w:rPr>
        <w:t xml:space="preserve">или </w:t>
      </w:r>
      <w:r w:rsidR="004E62E0" w:rsidRPr="009E3D18">
        <w:rPr>
          <w:rStyle w:val="s0"/>
          <w:color w:val="auto"/>
          <w:sz w:val="22"/>
          <w:szCs w:val="22"/>
        </w:rPr>
        <w:t xml:space="preserve">к банковскому </w:t>
      </w:r>
      <w:proofErr w:type="spellStart"/>
      <w:r w:rsidRPr="009E3D18">
        <w:rPr>
          <w:rStyle w:val="s0"/>
          <w:color w:val="auto"/>
          <w:sz w:val="22"/>
          <w:szCs w:val="22"/>
        </w:rPr>
        <w:t>омбудсм</w:t>
      </w:r>
      <w:r w:rsidR="004B5C1D" w:rsidRPr="009E3D18">
        <w:rPr>
          <w:rStyle w:val="s0"/>
          <w:color w:val="auto"/>
          <w:sz w:val="22"/>
          <w:szCs w:val="22"/>
        </w:rPr>
        <w:t>а</w:t>
      </w:r>
      <w:r w:rsidRPr="009E3D18">
        <w:rPr>
          <w:rStyle w:val="s0"/>
          <w:color w:val="auto"/>
          <w:sz w:val="22"/>
          <w:szCs w:val="22"/>
        </w:rPr>
        <w:t>ну</w:t>
      </w:r>
      <w:proofErr w:type="spellEnd"/>
      <w:r w:rsidRPr="009E3D18">
        <w:rPr>
          <w:rStyle w:val="s0"/>
          <w:color w:val="auto"/>
          <w:sz w:val="22"/>
          <w:szCs w:val="22"/>
        </w:rPr>
        <w:t xml:space="preserve"> (по ипотечным займам);</w:t>
      </w:r>
    </w:p>
    <w:p w14:paraId="20FD8A6B" w14:textId="6DD20FE5" w:rsidR="004E62E0" w:rsidRPr="009E3D18" w:rsidRDefault="00525EF1" w:rsidP="0096015E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 xml:space="preserve">– </w:t>
      </w:r>
      <w:r w:rsidR="004E62E0" w:rsidRPr="009E3D18">
        <w:rPr>
          <w:rStyle w:val="s0"/>
          <w:color w:val="auto"/>
          <w:sz w:val="22"/>
          <w:szCs w:val="22"/>
        </w:rPr>
        <w:t>о месте нахождения, п</w:t>
      </w:r>
      <w:r w:rsidRPr="009E3D18">
        <w:rPr>
          <w:rStyle w:val="s0"/>
          <w:color w:val="auto"/>
          <w:sz w:val="22"/>
          <w:szCs w:val="22"/>
        </w:rPr>
        <w:t>очтовом, электронном адресах и И</w:t>
      </w:r>
      <w:r w:rsidR="004E62E0" w:rsidRPr="009E3D18">
        <w:rPr>
          <w:rStyle w:val="s0"/>
          <w:color w:val="auto"/>
          <w:sz w:val="22"/>
          <w:szCs w:val="22"/>
        </w:rPr>
        <w:t>нтернет - ресурсах Банка, банковско</w:t>
      </w:r>
      <w:r w:rsidR="004B5C1D" w:rsidRPr="009E3D18">
        <w:rPr>
          <w:rStyle w:val="s0"/>
          <w:color w:val="auto"/>
          <w:sz w:val="22"/>
          <w:szCs w:val="22"/>
        </w:rPr>
        <w:t xml:space="preserve">го </w:t>
      </w:r>
      <w:proofErr w:type="spellStart"/>
      <w:r w:rsidR="004B5C1D" w:rsidRPr="009E3D18">
        <w:rPr>
          <w:rStyle w:val="s0"/>
          <w:color w:val="auto"/>
          <w:sz w:val="22"/>
          <w:szCs w:val="22"/>
        </w:rPr>
        <w:t>омбудсма</w:t>
      </w:r>
      <w:r w:rsidR="004E62E0" w:rsidRPr="009E3D18">
        <w:rPr>
          <w:rStyle w:val="s0"/>
          <w:color w:val="auto"/>
          <w:sz w:val="22"/>
          <w:szCs w:val="22"/>
        </w:rPr>
        <w:t>на</w:t>
      </w:r>
      <w:proofErr w:type="spellEnd"/>
      <w:r w:rsidR="004E62E0" w:rsidRPr="009E3D18">
        <w:rPr>
          <w:rStyle w:val="s0"/>
          <w:color w:val="auto"/>
          <w:sz w:val="22"/>
          <w:szCs w:val="22"/>
        </w:rPr>
        <w:t xml:space="preserve"> и уполномоченного органа</w:t>
      </w:r>
      <w:r w:rsidR="003A48D2" w:rsidRPr="009E3D18">
        <w:rPr>
          <w:rStyle w:val="s0"/>
          <w:color w:val="auto"/>
          <w:sz w:val="22"/>
          <w:szCs w:val="22"/>
        </w:rPr>
        <w:t xml:space="preserve"> Республики Казахстан</w:t>
      </w:r>
      <w:r w:rsidR="004E62E0" w:rsidRPr="009E3D18">
        <w:rPr>
          <w:rStyle w:val="s0"/>
          <w:color w:val="auto"/>
          <w:sz w:val="22"/>
          <w:szCs w:val="22"/>
        </w:rPr>
        <w:t>.</w:t>
      </w:r>
    </w:p>
    <w:p w14:paraId="39B3FA5F" w14:textId="77777777" w:rsidR="00C30D7F" w:rsidRPr="009E3D18" w:rsidRDefault="001611B3" w:rsidP="00C30D7F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2</w:t>
      </w:r>
      <w:r w:rsidR="00E01B94" w:rsidRPr="009E3D18">
        <w:rPr>
          <w:sz w:val="22"/>
          <w:szCs w:val="22"/>
        </w:rPr>
        <w:t>1</w:t>
      </w:r>
      <w:r w:rsidR="00C30D7F" w:rsidRPr="009E3D18">
        <w:rPr>
          <w:sz w:val="22"/>
          <w:szCs w:val="22"/>
        </w:rPr>
        <w:t>. Максимальный срок принятия решения о предоставлении/не предоставлении банковских операций (услуг) составляет 15 (пятнадцать) рабочих дней со дня принятия от клиента полного пакета документов. При предоставлении банковской услуги (займа) максимальный срок принятия решения по наиболее сложным и объемным проектам кредитования составляет 30 рабочих дней со дня принятия от клиента полного пакета документов.</w:t>
      </w:r>
    </w:p>
    <w:p w14:paraId="4898DDA3" w14:textId="77777777" w:rsidR="00A2623E" w:rsidRPr="009E3D18" w:rsidRDefault="001611B3" w:rsidP="00204F5B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>2</w:t>
      </w:r>
      <w:r w:rsidR="00E01B94" w:rsidRPr="009E3D18">
        <w:rPr>
          <w:rStyle w:val="s0"/>
          <w:color w:val="auto"/>
          <w:sz w:val="22"/>
          <w:szCs w:val="22"/>
        </w:rPr>
        <w:t>2</w:t>
      </w:r>
      <w:r w:rsidR="00A2623E" w:rsidRPr="009E3D18">
        <w:rPr>
          <w:rStyle w:val="s0"/>
          <w:color w:val="auto"/>
          <w:sz w:val="22"/>
          <w:szCs w:val="22"/>
        </w:rPr>
        <w:t xml:space="preserve">. В соответствии с </w:t>
      </w:r>
      <w:r w:rsidR="00A2623E" w:rsidRPr="00690DA5">
        <w:rPr>
          <w:rStyle w:val="s0"/>
          <w:color w:val="auto"/>
          <w:sz w:val="22"/>
          <w:szCs w:val="22"/>
        </w:rPr>
        <w:t>Правилами предоставления банковских услуг</w:t>
      </w:r>
      <w:r w:rsidR="001959EB" w:rsidRPr="009E3D18">
        <w:rPr>
          <w:rStyle w:val="s0"/>
          <w:color w:val="auto"/>
          <w:sz w:val="22"/>
          <w:szCs w:val="22"/>
        </w:rPr>
        <w:t>,</w:t>
      </w:r>
      <w:r w:rsidR="00A2623E" w:rsidRPr="009E3D18">
        <w:rPr>
          <w:rStyle w:val="s0"/>
          <w:color w:val="auto"/>
          <w:sz w:val="22"/>
          <w:szCs w:val="22"/>
        </w:rPr>
        <w:t xml:space="preserve"> Банк обязан в период обслуживания договора банковского займа по запросу заемщика в течение трех рабочих дней со дня получения запроса предоставить клиенту в письменной форме сведения о/об:</w:t>
      </w:r>
    </w:p>
    <w:p w14:paraId="2B7B88DD" w14:textId="77777777" w:rsidR="00A2623E" w:rsidRPr="009E3D18" w:rsidRDefault="00A2623E" w:rsidP="00204F5B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>1) сумме денег, выплаченных Банку заемщиком;</w:t>
      </w:r>
    </w:p>
    <w:p w14:paraId="3D3E472C" w14:textId="77777777" w:rsidR="00A2623E" w:rsidRPr="009E3D18" w:rsidRDefault="00A2623E" w:rsidP="00204F5B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>2) размерах и сроках очередных платежей;</w:t>
      </w:r>
    </w:p>
    <w:p w14:paraId="193D485D" w14:textId="77777777" w:rsidR="00A2623E" w:rsidRPr="009E3D18" w:rsidRDefault="00A2623E" w:rsidP="00204F5B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>3) остатке основного долга по займу;</w:t>
      </w:r>
    </w:p>
    <w:p w14:paraId="5F0DE868" w14:textId="77777777" w:rsidR="00A2623E" w:rsidRPr="009E3D18" w:rsidRDefault="00A2623E" w:rsidP="00204F5B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>4) размере просроченной задолженности (при наличии);</w:t>
      </w:r>
    </w:p>
    <w:p w14:paraId="3399C8B4" w14:textId="77777777" w:rsidR="00A2623E" w:rsidRPr="009E3D18" w:rsidRDefault="00A2623E" w:rsidP="00204F5B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>5) лимите кредитования (при наличии).</w:t>
      </w:r>
    </w:p>
    <w:p w14:paraId="2DB582F3" w14:textId="77777777" w:rsidR="00DB6A64" w:rsidRPr="009E3D18" w:rsidRDefault="00BF5647" w:rsidP="00204F5B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E3D18">
        <w:rPr>
          <w:rFonts w:eastAsiaTheme="minorHAnsi"/>
          <w:sz w:val="22"/>
          <w:szCs w:val="22"/>
          <w:lang w:eastAsia="en-US"/>
        </w:rPr>
        <w:t xml:space="preserve"> </w:t>
      </w:r>
    </w:p>
    <w:p w14:paraId="276D6AC9" w14:textId="77777777" w:rsidR="00DB6A64" w:rsidRPr="009E3D18" w:rsidRDefault="00DB6A64" w:rsidP="00DB6A64">
      <w:pPr>
        <w:rPr>
          <w:b/>
          <w:sz w:val="22"/>
          <w:szCs w:val="22"/>
        </w:rPr>
      </w:pPr>
      <w:r w:rsidRPr="009E3D18">
        <w:rPr>
          <w:b/>
          <w:sz w:val="22"/>
          <w:szCs w:val="22"/>
        </w:rPr>
        <w:t>Глава 4. Порядок рассмотрения обращений клиентов</w:t>
      </w:r>
    </w:p>
    <w:p w14:paraId="2BA677F0" w14:textId="77777777" w:rsidR="00DB6A64" w:rsidRPr="009E3D18" w:rsidRDefault="00DB6A64" w:rsidP="00DB6A64">
      <w:pPr>
        <w:rPr>
          <w:b/>
          <w:sz w:val="22"/>
          <w:szCs w:val="22"/>
        </w:rPr>
      </w:pPr>
    </w:p>
    <w:p w14:paraId="2C5400A4" w14:textId="77777777" w:rsidR="00DB6A64" w:rsidRPr="009E3D18" w:rsidRDefault="00DB6A64" w:rsidP="00DB6A64">
      <w:pPr>
        <w:ind w:firstLine="709"/>
        <w:jc w:val="both"/>
        <w:rPr>
          <w:lang w:eastAsia="ko-KR"/>
        </w:rPr>
      </w:pPr>
      <w:r w:rsidRPr="009E3D18">
        <w:rPr>
          <w:sz w:val="22"/>
          <w:szCs w:val="22"/>
          <w:lang w:eastAsia="ko-KR"/>
        </w:rPr>
        <w:lastRenderedPageBreak/>
        <w:t>2</w:t>
      </w:r>
      <w:r w:rsidR="00E01B94" w:rsidRPr="009E3D18">
        <w:rPr>
          <w:sz w:val="22"/>
          <w:szCs w:val="22"/>
          <w:lang w:eastAsia="ko-KR"/>
        </w:rPr>
        <w:t>3</w:t>
      </w:r>
      <w:r w:rsidRPr="009E3D18">
        <w:rPr>
          <w:sz w:val="22"/>
          <w:szCs w:val="22"/>
          <w:lang w:eastAsia="ko-KR"/>
        </w:rPr>
        <w:t xml:space="preserve">. </w:t>
      </w:r>
      <w:r w:rsidR="002A6680" w:rsidRPr="003556DE">
        <w:rPr>
          <w:sz w:val="22"/>
          <w:szCs w:val="22"/>
          <w:lang w:eastAsia="ko-KR"/>
        </w:rPr>
        <w:t>Обращения</w:t>
      </w:r>
      <w:r w:rsidRPr="003556DE">
        <w:rPr>
          <w:sz w:val="22"/>
          <w:szCs w:val="22"/>
          <w:lang w:eastAsia="ko-KR"/>
        </w:rPr>
        <w:t xml:space="preserve"> клиентов, </w:t>
      </w:r>
      <w:r w:rsidR="002A6680" w:rsidRPr="003556DE">
        <w:rPr>
          <w:sz w:val="22"/>
          <w:szCs w:val="22"/>
          <w:lang w:eastAsia="ko-KR"/>
        </w:rPr>
        <w:t>поступающие</w:t>
      </w:r>
      <w:r w:rsidRPr="003556DE">
        <w:rPr>
          <w:sz w:val="22"/>
          <w:szCs w:val="22"/>
          <w:lang w:eastAsia="ko-KR"/>
        </w:rPr>
        <w:t xml:space="preserve"> в процессе оказания банковских услуг</w:t>
      </w:r>
      <w:r w:rsidR="002A6680" w:rsidRPr="003556DE">
        <w:rPr>
          <w:sz w:val="22"/>
          <w:szCs w:val="22"/>
          <w:lang w:eastAsia="ko-KR"/>
        </w:rPr>
        <w:t>,</w:t>
      </w:r>
      <w:r w:rsidRPr="003556DE">
        <w:rPr>
          <w:sz w:val="22"/>
          <w:szCs w:val="22"/>
          <w:lang w:eastAsia="ko-KR"/>
        </w:rPr>
        <w:t xml:space="preserve"> </w:t>
      </w:r>
      <w:r w:rsidR="002A6680" w:rsidRPr="003556DE">
        <w:rPr>
          <w:sz w:val="22"/>
          <w:szCs w:val="22"/>
          <w:lang w:eastAsia="ko-KR"/>
        </w:rPr>
        <w:t>рассматриваются</w:t>
      </w:r>
      <w:r w:rsidRPr="003556DE">
        <w:rPr>
          <w:sz w:val="22"/>
          <w:szCs w:val="22"/>
          <w:lang w:eastAsia="ko-KR"/>
        </w:rPr>
        <w:t xml:space="preserve"> Банком в порядке</w:t>
      </w:r>
      <w:r w:rsidR="00C75730" w:rsidRPr="003556DE">
        <w:rPr>
          <w:sz w:val="22"/>
          <w:szCs w:val="22"/>
          <w:lang w:eastAsia="ko-KR"/>
        </w:rPr>
        <w:t xml:space="preserve"> и сроки, установленные</w:t>
      </w:r>
      <w:r w:rsidRPr="003556DE">
        <w:rPr>
          <w:sz w:val="22"/>
          <w:szCs w:val="22"/>
          <w:lang w:eastAsia="ko-KR"/>
        </w:rPr>
        <w:t xml:space="preserve"> Законом о порядке рассмотрения обращений, Правилами предоставления банковских услуг и </w:t>
      </w:r>
      <w:r w:rsidR="002A6680" w:rsidRPr="003556DE">
        <w:rPr>
          <w:sz w:val="22"/>
          <w:szCs w:val="22"/>
          <w:lang w:eastAsia="ko-KR"/>
        </w:rPr>
        <w:t xml:space="preserve">иными </w:t>
      </w:r>
      <w:r w:rsidRPr="003556DE">
        <w:rPr>
          <w:sz w:val="22"/>
          <w:szCs w:val="22"/>
          <w:lang w:eastAsia="ko-KR"/>
        </w:rPr>
        <w:t>ВНД Банка. Отказ в приеме обращений клиентов не допускается.</w:t>
      </w:r>
    </w:p>
    <w:p w14:paraId="2DA94DE0" w14:textId="77777777" w:rsidR="00DB6A64" w:rsidRPr="009E3D18" w:rsidRDefault="001611B3" w:rsidP="00DB6A64">
      <w:pPr>
        <w:ind w:firstLine="709"/>
        <w:jc w:val="both"/>
        <w:rPr>
          <w:sz w:val="22"/>
          <w:szCs w:val="22"/>
          <w:lang w:eastAsia="ko-KR"/>
        </w:rPr>
      </w:pPr>
      <w:r w:rsidRPr="009E3D18">
        <w:rPr>
          <w:sz w:val="22"/>
          <w:szCs w:val="22"/>
          <w:lang w:eastAsia="ko-KR"/>
        </w:rPr>
        <w:t>2</w:t>
      </w:r>
      <w:r w:rsidR="00E01B94" w:rsidRPr="009E3D18">
        <w:rPr>
          <w:sz w:val="22"/>
          <w:szCs w:val="22"/>
          <w:lang w:eastAsia="ko-KR"/>
        </w:rPr>
        <w:t>4</w:t>
      </w:r>
      <w:r w:rsidR="00DB6A64" w:rsidRPr="009E3D18">
        <w:rPr>
          <w:sz w:val="22"/>
          <w:szCs w:val="22"/>
          <w:lang w:eastAsia="ko-KR"/>
        </w:rPr>
        <w:t>. Обращения клиентов подразделяются Банком на:</w:t>
      </w:r>
    </w:p>
    <w:p w14:paraId="531D49FD" w14:textId="77777777" w:rsidR="00DB6A64" w:rsidRPr="009E3D18" w:rsidRDefault="00DB6A64" w:rsidP="00DB6A64">
      <w:pPr>
        <w:ind w:firstLine="709"/>
        <w:jc w:val="both"/>
        <w:rPr>
          <w:sz w:val="22"/>
          <w:szCs w:val="22"/>
          <w:lang w:eastAsia="ko-KR"/>
        </w:rPr>
      </w:pPr>
      <w:r w:rsidRPr="009E3D18">
        <w:rPr>
          <w:lang w:eastAsia="ko-KR"/>
        </w:rPr>
        <w:t xml:space="preserve">– </w:t>
      </w:r>
      <w:r w:rsidRPr="009E3D18">
        <w:rPr>
          <w:sz w:val="22"/>
          <w:szCs w:val="22"/>
          <w:lang w:eastAsia="ko-KR"/>
        </w:rPr>
        <w:t xml:space="preserve">устные, полученные Банком по телефону или при непосредственном посещении клиентом Банка (в том числе при посещении </w:t>
      </w:r>
      <w:r w:rsidR="00D51439" w:rsidRPr="009E3D18">
        <w:rPr>
          <w:sz w:val="22"/>
          <w:szCs w:val="22"/>
          <w:lang w:eastAsia="ko-KR"/>
        </w:rPr>
        <w:t>руководящего работника</w:t>
      </w:r>
      <w:r w:rsidRPr="009E3D18">
        <w:rPr>
          <w:sz w:val="22"/>
          <w:szCs w:val="22"/>
          <w:lang w:eastAsia="ko-KR"/>
        </w:rPr>
        <w:t xml:space="preserve"> Банка);</w:t>
      </w:r>
    </w:p>
    <w:p w14:paraId="25AC50EB" w14:textId="77777777" w:rsidR="00DB6A64" w:rsidRPr="009E3D18" w:rsidRDefault="00DB6A64" w:rsidP="00DB6A64">
      <w:pPr>
        <w:ind w:firstLine="709"/>
        <w:jc w:val="both"/>
        <w:rPr>
          <w:sz w:val="22"/>
          <w:szCs w:val="22"/>
          <w:lang w:eastAsia="ko-KR"/>
        </w:rPr>
      </w:pPr>
      <w:r w:rsidRPr="009E3D18">
        <w:rPr>
          <w:lang w:eastAsia="ko-KR"/>
        </w:rPr>
        <w:t xml:space="preserve">– </w:t>
      </w:r>
      <w:r w:rsidRPr="009E3D18">
        <w:rPr>
          <w:sz w:val="22"/>
          <w:szCs w:val="22"/>
          <w:lang w:eastAsia="ko-KR"/>
        </w:rPr>
        <w:t>письменные, доставленные Банку нарочно, по почте, курьерскими организациями, по электронной почте или через WEB-сайте Банка в сети Интернет.</w:t>
      </w:r>
    </w:p>
    <w:p w14:paraId="5EA91153" w14:textId="77777777" w:rsidR="00DB6A64" w:rsidRPr="009E3D18" w:rsidRDefault="00DB6A64" w:rsidP="00DB6A64">
      <w:pPr>
        <w:ind w:firstLine="709"/>
        <w:jc w:val="both"/>
        <w:rPr>
          <w:sz w:val="22"/>
          <w:szCs w:val="22"/>
          <w:lang w:eastAsia="ko-KR"/>
        </w:rPr>
      </w:pPr>
      <w:r w:rsidRPr="009E3D18">
        <w:rPr>
          <w:sz w:val="22"/>
          <w:szCs w:val="22"/>
          <w:lang w:eastAsia="ko-KR"/>
        </w:rPr>
        <w:t>2</w:t>
      </w:r>
      <w:r w:rsidR="00E01B94" w:rsidRPr="009E3D18">
        <w:rPr>
          <w:sz w:val="22"/>
          <w:szCs w:val="22"/>
          <w:lang w:eastAsia="ko-KR"/>
        </w:rPr>
        <w:t>5</w:t>
      </w:r>
      <w:r w:rsidRPr="009E3D18">
        <w:rPr>
          <w:sz w:val="22"/>
          <w:szCs w:val="22"/>
          <w:lang w:eastAsia="ko-KR"/>
        </w:rPr>
        <w:t>.</w:t>
      </w:r>
      <w:r w:rsidRPr="009E3D18">
        <w:rPr>
          <w:lang w:eastAsia="ko-KR"/>
        </w:rPr>
        <w:t xml:space="preserve"> </w:t>
      </w:r>
      <w:r w:rsidRPr="009E3D18">
        <w:rPr>
          <w:sz w:val="22"/>
          <w:szCs w:val="22"/>
          <w:lang w:eastAsia="ko-KR"/>
        </w:rPr>
        <w:t>Устное обращение клиента, полученное Банком по телефону, подлежит регистрации в порядке, установленном ВНД Банка, регламентирующими порядок рассмотрения обращений клиентов.</w:t>
      </w:r>
    </w:p>
    <w:p w14:paraId="170A81B5" w14:textId="77777777" w:rsidR="00DB6A64" w:rsidRPr="009E3D18" w:rsidRDefault="00DB6A64" w:rsidP="00DB6A64">
      <w:pPr>
        <w:ind w:firstLine="709"/>
        <w:jc w:val="both"/>
        <w:rPr>
          <w:sz w:val="22"/>
          <w:szCs w:val="22"/>
          <w:lang w:eastAsia="ko-KR"/>
        </w:rPr>
      </w:pPr>
      <w:r w:rsidRPr="009E3D18">
        <w:rPr>
          <w:sz w:val="22"/>
          <w:szCs w:val="22"/>
          <w:lang w:eastAsia="ko-KR"/>
        </w:rPr>
        <w:t xml:space="preserve">Прием клиентов </w:t>
      </w:r>
      <w:r w:rsidR="002A6680" w:rsidRPr="009E3D18">
        <w:rPr>
          <w:sz w:val="22"/>
          <w:szCs w:val="22"/>
          <w:lang w:eastAsia="ko-KR"/>
        </w:rPr>
        <w:t xml:space="preserve">ведут работники Банка </w:t>
      </w:r>
      <w:r w:rsidRPr="009E3D18">
        <w:rPr>
          <w:sz w:val="22"/>
          <w:szCs w:val="22"/>
          <w:lang w:eastAsia="ko-KR"/>
        </w:rPr>
        <w:t xml:space="preserve">головного офиса и филиалов Банка, уполномоченные на такой прием, согласно графикам приема, утвержденным </w:t>
      </w:r>
      <w:r w:rsidR="00FE0BAE" w:rsidRPr="009E3D18">
        <w:rPr>
          <w:sz w:val="22"/>
          <w:szCs w:val="22"/>
          <w:lang w:eastAsia="ko-KR"/>
        </w:rPr>
        <w:t xml:space="preserve">заместителем Председателя </w:t>
      </w:r>
      <w:r w:rsidRPr="009E3D18">
        <w:rPr>
          <w:sz w:val="22"/>
          <w:szCs w:val="22"/>
          <w:lang w:eastAsia="ko-KR"/>
        </w:rPr>
        <w:t>Правления Банка или директорами филиалов соответственно.</w:t>
      </w:r>
    </w:p>
    <w:p w14:paraId="091ECD75" w14:textId="77777777" w:rsidR="00DB6A64" w:rsidRPr="006E1140" w:rsidRDefault="001611B3" w:rsidP="00DB6A64">
      <w:pPr>
        <w:ind w:firstLine="709"/>
        <w:jc w:val="both"/>
        <w:rPr>
          <w:sz w:val="22"/>
          <w:szCs w:val="22"/>
          <w:lang w:eastAsia="ko-KR"/>
        </w:rPr>
      </w:pPr>
      <w:bookmarkStart w:id="1" w:name="10"/>
      <w:bookmarkEnd w:id="1"/>
      <w:r w:rsidRPr="009E3D18">
        <w:rPr>
          <w:sz w:val="22"/>
          <w:szCs w:val="22"/>
          <w:lang w:eastAsia="ko-KR"/>
        </w:rPr>
        <w:t>2</w:t>
      </w:r>
      <w:r w:rsidR="00E01B94" w:rsidRPr="009E3D18">
        <w:rPr>
          <w:sz w:val="22"/>
          <w:szCs w:val="22"/>
          <w:lang w:eastAsia="ko-KR"/>
        </w:rPr>
        <w:t>6</w:t>
      </w:r>
      <w:r w:rsidR="00DB6A64" w:rsidRPr="009E3D18">
        <w:rPr>
          <w:sz w:val="22"/>
          <w:szCs w:val="22"/>
          <w:lang w:eastAsia="ko-KR"/>
        </w:rPr>
        <w:t>.</w:t>
      </w:r>
      <w:r w:rsidR="00DB6A64" w:rsidRPr="009E3D18">
        <w:rPr>
          <w:lang w:eastAsia="ko-KR"/>
        </w:rPr>
        <w:t xml:space="preserve"> </w:t>
      </w:r>
      <w:r w:rsidR="00DB6A64" w:rsidRPr="006E1140">
        <w:rPr>
          <w:sz w:val="22"/>
          <w:szCs w:val="22"/>
          <w:lang w:eastAsia="ko-KR"/>
        </w:rPr>
        <w:t>Письменное обращение клиента, полученное Банком (в том числе через WEB-сайте Банка в сети Интернет) подлежит регистрации в порядке, установленном ВНД Банка, регламентирующими порядок рассмотрения обращений клиентов.</w:t>
      </w:r>
    </w:p>
    <w:p w14:paraId="7DBCA6AA" w14:textId="77777777" w:rsidR="00E82E43" w:rsidRPr="006E1140" w:rsidRDefault="00DB6A64" w:rsidP="00E82E43">
      <w:pPr>
        <w:ind w:firstLine="709"/>
        <w:jc w:val="both"/>
        <w:rPr>
          <w:sz w:val="22"/>
          <w:szCs w:val="22"/>
          <w:lang w:eastAsia="ko-KR"/>
        </w:rPr>
      </w:pPr>
      <w:r w:rsidRPr="006E1140">
        <w:rPr>
          <w:sz w:val="22"/>
          <w:szCs w:val="22"/>
          <w:lang w:eastAsia="ko-KR"/>
        </w:rPr>
        <w:t>При необходимости (по просьбе клиента) Банк подтверждает получение письменного обращения.</w:t>
      </w:r>
    </w:p>
    <w:p w14:paraId="4952CB8E" w14:textId="5C386227" w:rsidR="00DB6A64" w:rsidRPr="009E3D18" w:rsidRDefault="00E82E43" w:rsidP="00E82E43">
      <w:pPr>
        <w:ind w:firstLine="709"/>
        <w:jc w:val="both"/>
        <w:rPr>
          <w:sz w:val="22"/>
          <w:szCs w:val="22"/>
          <w:lang w:eastAsia="ko-KR"/>
        </w:rPr>
      </w:pPr>
      <w:r w:rsidRPr="009E3D18">
        <w:rPr>
          <w:sz w:val="22"/>
          <w:szCs w:val="22"/>
          <w:lang w:eastAsia="ko-KR"/>
        </w:rPr>
        <w:t xml:space="preserve">27. </w:t>
      </w:r>
      <w:r w:rsidR="00DB6A64" w:rsidRPr="009E3D18">
        <w:rPr>
          <w:sz w:val="22"/>
          <w:szCs w:val="22"/>
          <w:lang w:eastAsia="ko-KR"/>
        </w:rPr>
        <w:t>Анонимные обращения</w:t>
      </w:r>
      <w:r w:rsidRPr="009E3D18">
        <w:rPr>
          <w:sz w:val="22"/>
          <w:szCs w:val="22"/>
          <w:lang w:eastAsia="ko-KR"/>
        </w:rPr>
        <w:t xml:space="preserve"> не подлежат рассмотрению, за исключением случаев, предусмотренных Закон</w:t>
      </w:r>
      <w:r w:rsidR="00D3167B">
        <w:rPr>
          <w:sz w:val="22"/>
          <w:szCs w:val="22"/>
          <w:lang w:eastAsia="ko-KR"/>
        </w:rPr>
        <w:t>ом</w:t>
      </w:r>
      <w:r w:rsidRPr="009E3D18">
        <w:rPr>
          <w:sz w:val="22"/>
          <w:szCs w:val="22"/>
          <w:lang w:eastAsia="ko-KR"/>
        </w:rPr>
        <w:t xml:space="preserve"> о порядке рассмотрения обращений, </w:t>
      </w:r>
      <w:r w:rsidR="00DB6A64" w:rsidRPr="009E3D18">
        <w:rPr>
          <w:sz w:val="22"/>
          <w:szCs w:val="22"/>
          <w:lang w:eastAsia="ko-KR"/>
        </w:rPr>
        <w:t>критерии по рассмотрению которых предусмотрены во ВНД Банка.</w:t>
      </w:r>
    </w:p>
    <w:p w14:paraId="0857F3E9" w14:textId="77777777" w:rsidR="00DB6A64" w:rsidRPr="009E3D18" w:rsidRDefault="001611B3" w:rsidP="00DB6A64">
      <w:pPr>
        <w:ind w:firstLine="709"/>
        <w:jc w:val="both"/>
        <w:rPr>
          <w:sz w:val="22"/>
          <w:szCs w:val="22"/>
          <w:lang w:eastAsia="ko-KR"/>
        </w:rPr>
      </w:pPr>
      <w:r w:rsidRPr="009E3D18">
        <w:rPr>
          <w:sz w:val="22"/>
          <w:szCs w:val="22"/>
          <w:lang w:eastAsia="ko-KR"/>
        </w:rPr>
        <w:t>2</w:t>
      </w:r>
      <w:r w:rsidR="00E82E43" w:rsidRPr="009E3D18">
        <w:rPr>
          <w:sz w:val="22"/>
          <w:szCs w:val="22"/>
          <w:lang w:eastAsia="ko-KR"/>
        </w:rPr>
        <w:t>8</w:t>
      </w:r>
      <w:r w:rsidR="00DB6A64" w:rsidRPr="009E3D18">
        <w:rPr>
          <w:sz w:val="22"/>
          <w:szCs w:val="22"/>
          <w:lang w:eastAsia="ko-KR"/>
        </w:rPr>
        <w:t>.</w:t>
      </w:r>
      <w:r w:rsidR="00DB6A64" w:rsidRPr="009E3D18">
        <w:rPr>
          <w:lang w:eastAsia="ko-KR"/>
        </w:rPr>
        <w:t xml:space="preserve"> </w:t>
      </w:r>
      <w:r w:rsidR="00DB6A64" w:rsidRPr="009E3D18">
        <w:rPr>
          <w:sz w:val="22"/>
          <w:szCs w:val="22"/>
          <w:lang w:eastAsia="ko-KR"/>
        </w:rPr>
        <w:t>Полученное Банком устное обращение клиента рассматривается незамедлительно с предоставлением ответа на это обращение.</w:t>
      </w:r>
    </w:p>
    <w:p w14:paraId="3134E5A5" w14:textId="77777777" w:rsidR="00DB6A64" w:rsidRPr="009E3D18" w:rsidRDefault="00DB6A64" w:rsidP="00DB6A64">
      <w:pPr>
        <w:ind w:firstLine="709"/>
        <w:jc w:val="both"/>
        <w:rPr>
          <w:sz w:val="22"/>
          <w:szCs w:val="22"/>
          <w:lang w:eastAsia="ko-KR"/>
        </w:rPr>
      </w:pPr>
      <w:r w:rsidRPr="009E3D18">
        <w:rPr>
          <w:sz w:val="22"/>
          <w:szCs w:val="22"/>
          <w:lang w:eastAsia="ko-KR"/>
        </w:rPr>
        <w:t>В случае если Банк не может предоставить незамедлительный ответ на устное обращение клиента, данному клиенту предлагается изложить это обращение в письменном виде с целью рассмотрения этого обращения Банком как письменного. При этом Банк уведомляет данного клиента о процедурах и сроках рассмотрения письменных обращений и предоставления ответов на них.</w:t>
      </w:r>
    </w:p>
    <w:p w14:paraId="555AC707" w14:textId="77777777" w:rsidR="00DB6A64" w:rsidRPr="009E3D18" w:rsidRDefault="001611B3" w:rsidP="00DB6A64">
      <w:pPr>
        <w:ind w:firstLine="709"/>
        <w:jc w:val="both"/>
        <w:rPr>
          <w:sz w:val="22"/>
          <w:szCs w:val="22"/>
          <w:lang w:eastAsia="ko-KR"/>
        </w:rPr>
      </w:pPr>
      <w:r w:rsidRPr="009E3D18">
        <w:rPr>
          <w:sz w:val="22"/>
          <w:szCs w:val="22"/>
          <w:lang w:eastAsia="ko-KR"/>
        </w:rPr>
        <w:t>2</w:t>
      </w:r>
      <w:r w:rsidR="00E82E43" w:rsidRPr="009E3D18">
        <w:rPr>
          <w:sz w:val="22"/>
          <w:szCs w:val="22"/>
          <w:lang w:eastAsia="ko-KR"/>
        </w:rPr>
        <w:t>9</w:t>
      </w:r>
      <w:r w:rsidR="003B45E7" w:rsidRPr="009E3D18">
        <w:rPr>
          <w:sz w:val="22"/>
          <w:szCs w:val="22"/>
          <w:lang w:eastAsia="ko-KR"/>
        </w:rPr>
        <w:t xml:space="preserve">. </w:t>
      </w:r>
      <w:r w:rsidR="00DB6A64" w:rsidRPr="009E3D18">
        <w:rPr>
          <w:sz w:val="22"/>
          <w:szCs w:val="22"/>
          <w:lang w:eastAsia="ko-KR"/>
        </w:rPr>
        <w:t>Срок рассмотрения</w:t>
      </w:r>
      <w:r w:rsidR="003B45E7" w:rsidRPr="009E3D18">
        <w:rPr>
          <w:sz w:val="22"/>
          <w:szCs w:val="22"/>
          <w:lang w:eastAsia="ko-KR"/>
        </w:rPr>
        <w:t xml:space="preserve"> Банком письменных обращений клиентов </w:t>
      </w:r>
      <w:r w:rsidR="00DB6A64" w:rsidRPr="009E3D18">
        <w:rPr>
          <w:sz w:val="22"/>
          <w:szCs w:val="22"/>
          <w:lang w:eastAsia="ko-KR"/>
        </w:rPr>
        <w:t xml:space="preserve">составляет от 3 (трех) до 15 (пятнадцати) календарных дней со дня поступления обращения в Банк. </w:t>
      </w:r>
    </w:p>
    <w:p w14:paraId="16923A73" w14:textId="77777777" w:rsidR="00DB6A64" w:rsidRPr="009E3D18" w:rsidRDefault="00E82E43" w:rsidP="00DB6A64">
      <w:pPr>
        <w:ind w:firstLine="709"/>
        <w:jc w:val="both"/>
        <w:rPr>
          <w:sz w:val="22"/>
          <w:szCs w:val="22"/>
          <w:lang w:eastAsia="ko-KR"/>
        </w:rPr>
      </w:pPr>
      <w:r w:rsidRPr="009E3D18">
        <w:rPr>
          <w:sz w:val="22"/>
          <w:szCs w:val="22"/>
          <w:lang w:eastAsia="ko-KR"/>
        </w:rPr>
        <w:t>30</w:t>
      </w:r>
      <w:r w:rsidR="003B45E7" w:rsidRPr="009E3D18">
        <w:rPr>
          <w:sz w:val="22"/>
          <w:szCs w:val="22"/>
          <w:lang w:eastAsia="ko-KR"/>
        </w:rPr>
        <w:t xml:space="preserve">. </w:t>
      </w:r>
      <w:r w:rsidR="00DB6A64" w:rsidRPr="009E3D18">
        <w:rPr>
          <w:sz w:val="22"/>
          <w:szCs w:val="22"/>
          <w:lang w:eastAsia="ko-KR"/>
        </w:rPr>
        <w:t xml:space="preserve">В случае если при рассмотрении обращения клиента требуется получение информации от должностных лиц и иных субъектов, либо необходима проверка с выездом на место, решение </w:t>
      </w:r>
      <w:r w:rsidR="00D51439" w:rsidRPr="009E3D18">
        <w:rPr>
          <w:sz w:val="22"/>
          <w:szCs w:val="22"/>
          <w:lang w:eastAsia="ko-KR"/>
        </w:rPr>
        <w:t>по таким</w:t>
      </w:r>
      <w:r w:rsidR="00DB6A64" w:rsidRPr="009E3D18">
        <w:rPr>
          <w:sz w:val="22"/>
          <w:szCs w:val="22"/>
          <w:lang w:eastAsia="ko-KR"/>
        </w:rPr>
        <w:t xml:space="preserve"> обращениям принимается в течение 30 (тридцати) календарных дней со дня поступления обращения в Банк.</w:t>
      </w:r>
    </w:p>
    <w:p w14:paraId="02D91EA1" w14:textId="77777777" w:rsidR="00DB6A64" w:rsidRPr="009E3D18" w:rsidRDefault="00DB6A64" w:rsidP="00DB6A64">
      <w:pPr>
        <w:ind w:firstLine="709"/>
        <w:jc w:val="both"/>
        <w:rPr>
          <w:sz w:val="22"/>
          <w:szCs w:val="22"/>
          <w:lang w:eastAsia="ko-KR"/>
        </w:rPr>
      </w:pPr>
      <w:r w:rsidRPr="009E3D18">
        <w:rPr>
          <w:sz w:val="22"/>
          <w:szCs w:val="22"/>
          <w:lang w:eastAsia="ko-KR"/>
        </w:rPr>
        <w:t>При необходимости проведения дополнительной проверки или изучения причины обращения клиента, срок исполнения по нему может быть увеличен до 30 (тридцати) календарных дней с согласия заместителя Председателя Правления Банка, о чем письменно сообщается заявителю в течение 3 (трех) календарных дней с момента продления срока рассмотрения. Если решение вопросов, изложенных в обращении, требует длительного срока рассмотрения, то обращение ставится на дополнительный контроль до окончательного его исполнения, о чем письменно сообщается заявителю в течение 3 (трех) календарных дней.</w:t>
      </w:r>
    </w:p>
    <w:p w14:paraId="5E78B996" w14:textId="77777777" w:rsidR="00DB6A64" w:rsidRPr="009E3D18" w:rsidRDefault="00E82E43" w:rsidP="00DB6A64">
      <w:pPr>
        <w:ind w:firstLine="709"/>
        <w:jc w:val="both"/>
        <w:rPr>
          <w:sz w:val="22"/>
          <w:szCs w:val="22"/>
          <w:lang w:eastAsia="ko-KR"/>
        </w:rPr>
      </w:pPr>
      <w:r w:rsidRPr="009E3D18">
        <w:rPr>
          <w:sz w:val="22"/>
          <w:szCs w:val="22"/>
          <w:lang w:eastAsia="ko-KR"/>
        </w:rPr>
        <w:t>31</w:t>
      </w:r>
      <w:r w:rsidR="003B45E7" w:rsidRPr="009E3D18">
        <w:rPr>
          <w:sz w:val="22"/>
          <w:szCs w:val="22"/>
          <w:lang w:eastAsia="ko-KR"/>
        </w:rPr>
        <w:t xml:space="preserve">. </w:t>
      </w:r>
      <w:r w:rsidR="00DB6A64" w:rsidRPr="009E3D18">
        <w:rPr>
          <w:sz w:val="22"/>
          <w:szCs w:val="22"/>
          <w:lang w:eastAsia="ko-KR"/>
        </w:rPr>
        <w:t>Требования по содержанию письменного ответа Банка на обращение клиента установлены Правилами ведения делопроизводства.</w:t>
      </w:r>
    </w:p>
    <w:p w14:paraId="5874AB0D" w14:textId="77777777" w:rsidR="004E62E0" w:rsidRPr="009E3D18" w:rsidRDefault="004E62E0" w:rsidP="002B0058">
      <w:pPr>
        <w:rPr>
          <w:b/>
          <w:sz w:val="22"/>
          <w:szCs w:val="22"/>
        </w:rPr>
      </w:pPr>
    </w:p>
    <w:p w14:paraId="0ED2F05C" w14:textId="77777777" w:rsidR="00603259" w:rsidRPr="009E3D18" w:rsidRDefault="00F029EF" w:rsidP="002B0058">
      <w:pPr>
        <w:rPr>
          <w:b/>
          <w:sz w:val="22"/>
          <w:szCs w:val="22"/>
        </w:rPr>
      </w:pPr>
      <w:r w:rsidRPr="009E3D18">
        <w:rPr>
          <w:b/>
          <w:sz w:val="22"/>
          <w:szCs w:val="22"/>
        </w:rPr>
        <w:t>Раздел</w:t>
      </w:r>
      <w:r w:rsidR="00603259" w:rsidRPr="009E3D18">
        <w:rPr>
          <w:b/>
          <w:sz w:val="22"/>
          <w:szCs w:val="22"/>
        </w:rPr>
        <w:t xml:space="preserve"> 2. ОСОБЕННЫЕ ПОЛОЖЕНИЯ</w:t>
      </w:r>
    </w:p>
    <w:p w14:paraId="4D5BBCB5" w14:textId="77777777" w:rsidR="007B6A76" w:rsidRPr="009E3D18" w:rsidRDefault="00603259" w:rsidP="002B0058">
      <w:pPr>
        <w:rPr>
          <w:b/>
          <w:sz w:val="22"/>
          <w:szCs w:val="22"/>
        </w:rPr>
      </w:pPr>
      <w:r w:rsidRPr="009E3D18">
        <w:rPr>
          <w:b/>
          <w:sz w:val="22"/>
          <w:szCs w:val="22"/>
        </w:rPr>
        <w:t>Глава 1. Общие условия по открытию и ведению банковских счетов, прием вкладов</w:t>
      </w:r>
    </w:p>
    <w:p w14:paraId="536349F0" w14:textId="77777777" w:rsidR="00204F5B" w:rsidRPr="009E3D18" w:rsidRDefault="00204F5B" w:rsidP="002B0058">
      <w:pPr>
        <w:rPr>
          <w:b/>
          <w:sz w:val="22"/>
          <w:szCs w:val="22"/>
        </w:rPr>
      </w:pPr>
    </w:p>
    <w:p w14:paraId="23186264" w14:textId="77777777" w:rsidR="00C562F9" w:rsidRPr="009E3D18" w:rsidRDefault="00EC150E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3</w:t>
      </w:r>
      <w:r w:rsidR="00E82E43" w:rsidRPr="009E3D18">
        <w:rPr>
          <w:sz w:val="22"/>
          <w:szCs w:val="22"/>
        </w:rPr>
        <w:t>2</w:t>
      </w:r>
      <w:r w:rsidR="002419BE" w:rsidRPr="009E3D18">
        <w:rPr>
          <w:sz w:val="22"/>
          <w:szCs w:val="22"/>
        </w:rPr>
        <w:t xml:space="preserve">. </w:t>
      </w:r>
      <w:r w:rsidR="00C562F9" w:rsidRPr="009E3D18">
        <w:rPr>
          <w:sz w:val="22"/>
          <w:szCs w:val="22"/>
        </w:rPr>
        <w:t>Прием вкладов</w:t>
      </w:r>
      <w:r w:rsidR="00F82D0A" w:rsidRPr="009E3D18">
        <w:rPr>
          <w:sz w:val="22"/>
          <w:szCs w:val="22"/>
        </w:rPr>
        <w:t xml:space="preserve"> </w:t>
      </w:r>
      <w:r w:rsidR="00C562F9" w:rsidRPr="009E3D18">
        <w:rPr>
          <w:sz w:val="22"/>
          <w:szCs w:val="22"/>
        </w:rPr>
        <w:t xml:space="preserve">от </w:t>
      </w:r>
      <w:r w:rsidR="00204F5B" w:rsidRPr="009E3D18">
        <w:rPr>
          <w:sz w:val="22"/>
          <w:szCs w:val="22"/>
        </w:rPr>
        <w:t>клиентов</w:t>
      </w:r>
      <w:r w:rsidR="00C562F9" w:rsidRPr="009E3D18">
        <w:rPr>
          <w:sz w:val="22"/>
          <w:szCs w:val="22"/>
        </w:rPr>
        <w:t xml:space="preserve"> осуществляется Банком на основании лицензии, выданной </w:t>
      </w:r>
      <w:r w:rsidR="001959EB" w:rsidRPr="009E3D18">
        <w:rPr>
          <w:sz w:val="22"/>
          <w:szCs w:val="22"/>
        </w:rPr>
        <w:t>У</w:t>
      </w:r>
      <w:r w:rsidR="00204F5B" w:rsidRPr="009E3D18">
        <w:rPr>
          <w:sz w:val="22"/>
          <w:szCs w:val="22"/>
        </w:rPr>
        <w:t>полномоченным органом</w:t>
      </w:r>
      <w:r w:rsidR="00A81615" w:rsidRPr="009E3D18">
        <w:rPr>
          <w:sz w:val="22"/>
          <w:szCs w:val="22"/>
        </w:rPr>
        <w:t xml:space="preserve"> Республики Казахстан</w:t>
      </w:r>
      <w:r w:rsidR="00C562F9" w:rsidRPr="009E3D18">
        <w:rPr>
          <w:sz w:val="22"/>
          <w:szCs w:val="22"/>
        </w:rPr>
        <w:t>.</w:t>
      </w:r>
    </w:p>
    <w:p w14:paraId="798366DF" w14:textId="77777777" w:rsidR="00C562F9" w:rsidRPr="009E3D18" w:rsidRDefault="00EC150E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3</w:t>
      </w:r>
      <w:r w:rsidR="00E82E43" w:rsidRPr="009E3D18">
        <w:rPr>
          <w:sz w:val="22"/>
          <w:szCs w:val="22"/>
        </w:rPr>
        <w:t>3</w:t>
      </w:r>
      <w:r w:rsidR="00C562F9" w:rsidRPr="009E3D18">
        <w:rPr>
          <w:sz w:val="22"/>
          <w:szCs w:val="22"/>
        </w:rPr>
        <w:t xml:space="preserve">. Банк является участником системы обязательного коллективного гарантирования (страхования) вкладов физических лиц в соответствии с требованиями </w:t>
      </w:r>
      <w:r w:rsidR="00F82D0A" w:rsidRPr="009E3D18">
        <w:rPr>
          <w:sz w:val="22"/>
          <w:szCs w:val="22"/>
        </w:rPr>
        <w:t>Закона</w:t>
      </w:r>
      <w:r w:rsidR="00C562F9" w:rsidRPr="009E3D18">
        <w:rPr>
          <w:sz w:val="22"/>
          <w:szCs w:val="22"/>
        </w:rPr>
        <w:t xml:space="preserve"> Республики Казахстан</w:t>
      </w:r>
      <w:r w:rsidR="00F82D0A" w:rsidRPr="009E3D18">
        <w:rPr>
          <w:sz w:val="22"/>
          <w:szCs w:val="22"/>
        </w:rPr>
        <w:t xml:space="preserve"> «</w:t>
      </w:r>
      <w:r w:rsidR="00F82D0A" w:rsidRPr="009E3D18">
        <w:rPr>
          <w:rStyle w:val="s1"/>
          <w:sz w:val="22"/>
          <w:szCs w:val="22"/>
        </w:rPr>
        <w:t>Об обязательном гарантировании депозитов, размещенных в банках второго уровня Республики Казахстан</w:t>
      </w:r>
      <w:r w:rsidR="00F82D0A" w:rsidRPr="009E3D18">
        <w:rPr>
          <w:sz w:val="22"/>
          <w:szCs w:val="22"/>
        </w:rPr>
        <w:t>»</w:t>
      </w:r>
      <w:r w:rsidR="00C562F9" w:rsidRPr="009E3D18">
        <w:rPr>
          <w:sz w:val="22"/>
          <w:szCs w:val="22"/>
        </w:rPr>
        <w:t>.</w:t>
      </w:r>
    </w:p>
    <w:p w14:paraId="617F6297" w14:textId="7AFCF530" w:rsidR="000B6515" w:rsidRPr="00740729" w:rsidRDefault="000B6515" w:rsidP="002867BB">
      <w:pPr>
        <w:ind w:firstLine="709"/>
        <w:jc w:val="both"/>
        <w:rPr>
          <w:color w:val="000000" w:themeColor="text1"/>
          <w:sz w:val="22"/>
          <w:szCs w:val="22"/>
        </w:rPr>
      </w:pPr>
      <w:r w:rsidRPr="00740729">
        <w:rPr>
          <w:color w:val="000000" w:themeColor="text1"/>
          <w:sz w:val="22"/>
          <w:szCs w:val="22"/>
        </w:rPr>
        <w:t xml:space="preserve">34. Банк принимает от клиентов деньги в национальной и иностранной валюте, как в наличной, так и в безналичной формах, с размещением на вкладах «до востребования», срочных, условных, </w:t>
      </w:r>
      <w:r w:rsidRPr="00740729">
        <w:rPr>
          <w:color w:val="000000" w:themeColor="text1"/>
          <w:sz w:val="22"/>
          <w:szCs w:val="22"/>
        </w:rPr>
        <w:lastRenderedPageBreak/>
        <w:t>сберегательных вкладах.</w:t>
      </w:r>
      <w:r w:rsidR="00E46BF3" w:rsidRPr="00740729">
        <w:rPr>
          <w:color w:val="000000" w:themeColor="text1"/>
          <w:sz w:val="22"/>
          <w:szCs w:val="22"/>
        </w:rPr>
        <w:t xml:space="preserve"> Размер вознаграждения по вкладу «До востребования» устанавливается договором банковского вклада, но не может превышать 0,1 процента годовых.</w:t>
      </w:r>
    </w:p>
    <w:p w14:paraId="64D11357" w14:textId="77777777" w:rsidR="004E62E0" w:rsidRPr="00740729" w:rsidRDefault="00EC150E" w:rsidP="002867BB">
      <w:pPr>
        <w:ind w:firstLine="709"/>
        <w:jc w:val="both"/>
        <w:rPr>
          <w:color w:val="000000" w:themeColor="text1"/>
          <w:sz w:val="22"/>
          <w:szCs w:val="22"/>
        </w:rPr>
      </w:pPr>
      <w:r w:rsidRPr="00740729">
        <w:rPr>
          <w:color w:val="000000" w:themeColor="text1"/>
          <w:sz w:val="22"/>
          <w:szCs w:val="22"/>
        </w:rPr>
        <w:t>3</w:t>
      </w:r>
      <w:r w:rsidR="00E82E43" w:rsidRPr="00740729">
        <w:rPr>
          <w:color w:val="000000" w:themeColor="text1"/>
          <w:sz w:val="22"/>
          <w:szCs w:val="22"/>
        </w:rPr>
        <w:t>5</w:t>
      </w:r>
      <w:r w:rsidR="00C562F9" w:rsidRPr="00740729">
        <w:rPr>
          <w:color w:val="000000" w:themeColor="text1"/>
          <w:sz w:val="22"/>
          <w:szCs w:val="22"/>
        </w:rPr>
        <w:t xml:space="preserve">. </w:t>
      </w:r>
      <w:r w:rsidR="004E62E0" w:rsidRPr="00740729">
        <w:rPr>
          <w:color w:val="000000" w:themeColor="text1"/>
          <w:sz w:val="22"/>
          <w:szCs w:val="22"/>
        </w:rPr>
        <w:t>Банк открывает и ведет следующие банковские счета:</w:t>
      </w:r>
    </w:p>
    <w:p w14:paraId="43DFEB0A" w14:textId="77777777" w:rsidR="004E62E0" w:rsidRPr="00740729" w:rsidRDefault="002419BE" w:rsidP="002867BB">
      <w:pPr>
        <w:ind w:firstLine="709"/>
        <w:jc w:val="both"/>
        <w:rPr>
          <w:color w:val="000000" w:themeColor="text1"/>
          <w:sz w:val="22"/>
          <w:szCs w:val="22"/>
        </w:rPr>
      </w:pPr>
      <w:r w:rsidRPr="00740729">
        <w:rPr>
          <w:color w:val="000000" w:themeColor="text1"/>
          <w:sz w:val="22"/>
          <w:szCs w:val="22"/>
        </w:rPr>
        <w:t xml:space="preserve">– </w:t>
      </w:r>
      <w:r w:rsidR="004E62E0" w:rsidRPr="00740729">
        <w:rPr>
          <w:color w:val="000000" w:themeColor="text1"/>
          <w:sz w:val="22"/>
          <w:szCs w:val="22"/>
        </w:rPr>
        <w:t>текущие счета юридических и физических лиц;</w:t>
      </w:r>
    </w:p>
    <w:p w14:paraId="0048B0D5" w14:textId="059734AB" w:rsidR="004E62E0" w:rsidRPr="009E3D18" w:rsidRDefault="002419BE" w:rsidP="002867BB">
      <w:pPr>
        <w:ind w:firstLine="709"/>
        <w:jc w:val="both"/>
        <w:rPr>
          <w:sz w:val="22"/>
          <w:szCs w:val="22"/>
        </w:rPr>
      </w:pPr>
      <w:r w:rsidRPr="00740729">
        <w:rPr>
          <w:color w:val="000000" w:themeColor="text1"/>
          <w:sz w:val="22"/>
          <w:szCs w:val="22"/>
        </w:rPr>
        <w:t xml:space="preserve">– </w:t>
      </w:r>
      <w:r w:rsidR="000B6515" w:rsidRPr="00740729">
        <w:rPr>
          <w:color w:val="000000" w:themeColor="text1"/>
          <w:sz w:val="22"/>
          <w:szCs w:val="22"/>
        </w:rPr>
        <w:t xml:space="preserve">банковские вклады </w:t>
      </w:r>
      <w:r w:rsidR="004E62E0" w:rsidRPr="00740729">
        <w:rPr>
          <w:color w:val="000000" w:themeColor="text1"/>
          <w:sz w:val="22"/>
          <w:szCs w:val="22"/>
        </w:rPr>
        <w:t xml:space="preserve">юридических </w:t>
      </w:r>
      <w:r w:rsidR="004E62E0" w:rsidRPr="009E3D18">
        <w:rPr>
          <w:sz w:val="22"/>
          <w:szCs w:val="22"/>
        </w:rPr>
        <w:t>и физических лиц;</w:t>
      </w:r>
    </w:p>
    <w:p w14:paraId="7FB498D1" w14:textId="77777777" w:rsidR="004E62E0" w:rsidRPr="009E3D18" w:rsidRDefault="002419BE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 xml:space="preserve">текущие счета </w:t>
      </w:r>
      <w:r w:rsidR="00A81615" w:rsidRPr="009E3D18">
        <w:rPr>
          <w:sz w:val="22"/>
          <w:szCs w:val="22"/>
        </w:rPr>
        <w:t>клиентов</w:t>
      </w:r>
      <w:r w:rsidR="004E62E0" w:rsidRPr="009E3D18">
        <w:rPr>
          <w:sz w:val="22"/>
          <w:szCs w:val="22"/>
        </w:rPr>
        <w:t>, с использованием платежной карты;</w:t>
      </w:r>
    </w:p>
    <w:p w14:paraId="4E578808" w14:textId="77777777" w:rsidR="004E62E0" w:rsidRPr="009E3D18" w:rsidRDefault="002419BE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–</w:t>
      </w:r>
      <w:r w:rsidR="00D475E9" w:rsidRPr="009E3D18">
        <w:rPr>
          <w:sz w:val="22"/>
          <w:szCs w:val="22"/>
        </w:rPr>
        <w:t> </w:t>
      </w:r>
      <w:r w:rsidR="004E62E0" w:rsidRPr="009E3D18">
        <w:rPr>
          <w:sz w:val="22"/>
          <w:szCs w:val="22"/>
        </w:rPr>
        <w:t>корреспондентские счета банков и организаций, осуществляющих отдельные виды банковских операций.</w:t>
      </w:r>
    </w:p>
    <w:p w14:paraId="0F0A77BF" w14:textId="77777777" w:rsidR="004E62E0" w:rsidRPr="009E3D18" w:rsidRDefault="00EC150E" w:rsidP="002867BB">
      <w:pPr>
        <w:pStyle w:val="33"/>
        <w:spacing w:after="0"/>
        <w:ind w:left="0" w:firstLine="709"/>
        <w:jc w:val="both"/>
        <w:rPr>
          <w:sz w:val="22"/>
          <w:szCs w:val="22"/>
        </w:rPr>
      </w:pPr>
      <w:r w:rsidRPr="009E3D18">
        <w:rPr>
          <w:rFonts w:eastAsia="MS Mincho"/>
          <w:sz w:val="22"/>
          <w:szCs w:val="22"/>
        </w:rPr>
        <w:t>3</w:t>
      </w:r>
      <w:r w:rsidR="00E82E43" w:rsidRPr="009E3D18">
        <w:rPr>
          <w:rFonts w:eastAsia="MS Mincho"/>
          <w:sz w:val="22"/>
          <w:szCs w:val="22"/>
        </w:rPr>
        <w:t>6</w:t>
      </w:r>
      <w:r w:rsidR="002419BE" w:rsidRPr="009E3D18">
        <w:rPr>
          <w:rFonts w:eastAsia="MS Mincho"/>
          <w:sz w:val="22"/>
          <w:szCs w:val="22"/>
        </w:rPr>
        <w:t xml:space="preserve">. </w:t>
      </w:r>
      <w:r w:rsidR="00D475E9" w:rsidRPr="009E3D18">
        <w:rPr>
          <w:rFonts w:eastAsia="MS Mincho"/>
          <w:sz w:val="22"/>
          <w:szCs w:val="22"/>
        </w:rPr>
        <w:t>Порядок открытия, ведения и закрытия</w:t>
      </w:r>
      <w:r w:rsidR="004E62E0" w:rsidRPr="009E3D18">
        <w:rPr>
          <w:rFonts w:eastAsia="MS Mincho"/>
          <w:sz w:val="22"/>
          <w:szCs w:val="22"/>
        </w:rPr>
        <w:t xml:space="preserve"> банковских счетов </w:t>
      </w:r>
      <w:r w:rsidR="0059324C" w:rsidRPr="009E3D18">
        <w:rPr>
          <w:rFonts w:eastAsia="MS Mincho"/>
          <w:sz w:val="22"/>
          <w:szCs w:val="22"/>
        </w:rPr>
        <w:t>клиентов</w:t>
      </w:r>
      <w:r w:rsidR="004E62E0" w:rsidRPr="009E3D18">
        <w:rPr>
          <w:rFonts w:eastAsia="MS Mincho"/>
          <w:sz w:val="22"/>
          <w:szCs w:val="22"/>
        </w:rPr>
        <w:t xml:space="preserve"> осуществляется в соответствии с </w:t>
      </w:r>
      <w:r w:rsidR="004E62E0" w:rsidRPr="009E3D18">
        <w:rPr>
          <w:sz w:val="22"/>
          <w:szCs w:val="22"/>
        </w:rPr>
        <w:t>ВНД Банка.</w:t>
      </w:r>
    </w:p>
    <w:p w14:paraId="1FA08FE3" w14:textId="2F9EE70B" w:rsidR="004E62E0" w:rsidRPr="009E3D18" w:rsidRDefault="00EC150E" w:rsidP="002867BB">
      <w:pPr>
        <w:pStyle w:val="af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3D18">
        <w:rPr>
          <w:rFonts w:ascii="Times New Roman" w:hAnsi="Times New Roman" w:cs="Times New Roman"/>
          <w:sz w:val="22"/>
          <w:szCs w:val="22"/>
        </w:rPr>
        <w:t>3</w:t>
      </w:r>
      <w:r w:rsidR="00E82E43" w:rsidRPr="009E3D18">
        <w:rPr>
          <w:rFonts w:ascii="Times New Roman" w:hAnsi="Times New Roman" w:cs="Times New Roman"/>
          <w:sz w:val="22"/>
          <w:szCs w:val="22"/>
        </w:rPr>
        <w:t>7</w:t>
      </w:r>
      <w:r w:rsidR="002419BE" w:rsidRPr="009E3D18">
        <w:rPr>
          <w:rFonts w:ascii="Times New Roman" w:hAnsi="Times New Roman" w:cs="Times New Roman"/>
          <w:sz w:val="22"/>
          <w:szCs w:val="22"/>
        </w:rPr>
        <w:t xml:space="preserve">. </w:t>
      </w:r>
      <w:r w:rsidR="004E62E0" w:rsidRPr="009E3D18">
        <w:rPr>
          <w:rFonts w:ascii="Times New Roman" w:hAnsi="Times New Roman" w:cs="Times New Roman"/>
          <w:sz w:val="22"/>
          <w:szCs w:val="22"/>
        </w:rPr>
        <w:t xml:space="preserve">За открытие и ведение банковских счетов, проведение операций по банковским счетам Банк взимает с клиентов комиссии в соответствии с </w:t>
      </w:r>
      <w:r w:rsidR="002419BE" w:rsidRPr="009E3D18">
        <w:rPr>
          <w:rFonts w:ascii="Times New Roman" w:hAnsi="Times New Roman" w:cs="Times New Roman"/>
          <w:sz w:val="22"/>
          <w:szCs w:val="22"/>
        </w:rPr>
        <w:t>тарифами</w:t>
      </w:r>
      <w:r w:rsidR="00C40800">
        <w:rPr>
          <w:rFonts w:ascii="Times New Roman" w:hAnsi="Times New Roman" w:cs="Times New Roman"/>
          <w:sz w:val="22"/>
          <w:szCs w:val="22"/>
        </w:rPr>
        <w:t xml:space="preserve"> Банка</w:t>
      </w:r>
    </w:p>
    <w:p w14:paraId="7DF04370" w14:textId="77777777" w:rsidR="004E62E0" w:rsidRPr="009E3D18" w:rsidRDefault="00EC150E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3</w:t>
      </w:r>
      <w:r w:rsidR="00E82E43" w:rsidRPr="009E3D18">
        <w:rPr>
          <w:sz w:val="22"/>
          <w:szCs w:val="22"/>
        </w:rPr>
        <w:t>8</w:t>
      </w:r>
      <w:r w:rsidR="002419BE" w:rsidRPr="009E3D18">
        <w:rPr>
          <w:sz w:val="22"/>
          <w:szCs w:val="22"/>
        </w:rPr>
        <w:t xml:space="preserve">. </w:t>
      </w:r>
      <w:r w:rsidR="004E62E0" w:rsidRPr="009E3D18">
        <w:rPr>
          <w:sz w:val="22"/>
          <w:szCs w:val="22"/>
        </w:rPr>
        <w:t xml:space="preserve">Количество банковских счетов, открываемых </w:t>
      </w:r>
      <w:r w:rsidR="0059324C" w:rsidRPr="009E3D18">
        <w:rPr>
          <w:sz w:val="22"/>
          <w:szCs w:val="22"/>
        </w:rPr>
        <w:t>клиентам</w:t>
      </w:r>
      <w:r w:rsidR="00944D7C" w:rsidRPr="009E3D18">
        <w:rPr>
          <w:sz w:val="22"/>
          <w:szCs w:val="22"/>
        </w:rPr>
        <w:t>,</w:t>
      </w:r>
      <w:r w:rsidR="004E62E0" w:rsidRPr="009E3D18">
        <w:rPr>
          <w:sz w:val="22"/>
          <w:szCs w:val="22"/>
        </w:rPr>
        <w:t xml:space="preserve"> не ог</w:t>
      </w:r>
      <w:r w:rsidR="00944D7C" w:rsidRPr="009E3D18">
        <w:rPr>
          <w:sz w:val="22"/>
          <w:szCs w:val="22"/>
        </w:rPr>
        <w:t>раничивается.</w:t>
      </w:r>
    </w:p>
    <w:p w14:paraId="05581E65" w14:textId="77777777" w:rsidR="007B6A76" w:rsidRPr="009E3D18" w:rsidRDefault="00EC150E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3</w:t>
      </w:r>
      <w:r w:rsidR="00E82E43" w:rsidRPr="009E3D18">
        <w:rPr>
          <w:sz w:val="22"/>
          <w:szCs w:val="22"/>
        </w:rPr>
        <w:t>9</w:t>
      </w:r>
      <w:r w:rsidR="007B6A76" w:rsidRPr="009E3D18">
        <w:rPr>
          <w:sz w:val="22"/>
          <w:szCs w:val="22"/>
        </w:rPr>
        <w:t xml:space="preserve">. </w:t>
      </w:r>
      <w:r w:rsidR="0059324C" w:rsidRPr="009E3D18">
        <w:rPr>
          <w:sz w:val="22"/>
          <w:szCs w:val="22"/>
        </w:rPr>
        <w:t>Размер с</w:t>
      </w:r>
      <w:r w:rsidR="007B6A76" w:rsidRPr="009E3D18">
        <w:rPr>
          <w:sz w:val="22"/>
          <w:szCs w:val="22"/>
        </w:rPr>
        <w:t xml:space="preserve">тавки вознаграждения по вкладам </w:t>
      </w:r>
      <w:r w:rsidR="0059324C" w:rsidRPr="009E3D18">
        <w:rPr>
          <w:sz w:val="22"/>
          <w:szCs w:val="22"/>
        </w:rPr>
        <w:t>клиентов</w:t>
      </w:r>
      <w:r w:rsidR="007B6A76" w:rsidRPr="009E3D18">
        <w:rPr>
          <w:sz w:val="22"/>
          <w:szCs w:val="22"/>
        </w:rPr>
        <w:t xml:space="preserve"> устанавлива</w:t>
      </w:r>
      <w:r w:rsidR="00581561" w:rsidRPr="009E3D18">
        <w:rPr>
          <w:sz w:val="22"/>
          <w:szCs w:val="22"/>
        </w:rPr>
        <w:t>е</w:t>
      </w:r>
      <w:r w:rsidR="007B6A76" w:rsidRPr="009E3D18">
        <w:rPr>
          <w:sz w:val="22"/>
          <w:szCs w:val="22"/>
        </w:rPr>
        <w:t>тся в зависимости от типа и валюты вклада, периодичности выплаты вознаграждения, срока размещения вклада</w:t>
      </w:r>
      <w:r w:rsidR="0059324C" w:rsidRPr="009E3D18">
        <w:rPr>
          <w:sz w:val="22"/>
          <w:szCs w:val="22"/>
        </w:rPr>
        <w:t xml:space="preserve"> и других параметров.</w:t>
      </w:r>
    </w:p>
    <w:p w14:paraId="2092C22A" w14:textId="77777777" w:rsidR="003C501C" w:rsidRPr="009E3D18" w:rsidRDefault="003C501C" w:rsidP="003C501C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Ставки вознаграждения по вкладам устанавливаются в соответствии с </w:t>
      </w:r>
      <w:hyperlink r:id="rId11" w:history="1">
        <w:r w:rsidRPr="009E3D18">
          <w:rPr>
            <w:rStyle w:val="afc"/>
            <w:color w:val="auto"/>
            <w:sz w:val="22"/>
            <w:szCs w:val="22"/>
          </w:rPr>
          <w:t>Политикой управления активами и обязательствами</w:t>
        </w:r>
      </w:hyperlink>
      <w:r w:rsidRPr="009E3D18">
        <w:rPr>
          <w:sz w:val="22"/>
          <w:szCs w:val="22"/>
        </w:rPr>
        <w:t xml:space="preserve">, </w:t>
      </w:r>
      <w:hyperlink r:id="rId12" w:history="1">
        <w:r w:rsidRPr="009E3D18">
          <w:rPr>
            <w:rStyle w:val="afc"/>
            <w:color w:val="auto"/>
            <w:sz w:val="22"/>
            <w:szCs w:val="22"/>
          </w:rPr>
          <w:t>Методикой установления ставок трансфертного ценообразования</w:t>
        </w:r>
      </w:hyperlink>
      <w:r w:rsidRPr="009E3D18">
        <w:rPr>
          <w:sz w:val="22"/>
          <w:szCs w:val="22"/>
        </w:rPr>
        <w:t xml:space="preserve">, </w:t>
      </w:r>
      <w:hyperlink r:id="rId13" w:history="1">
        <w:r w:rsidRPr="009E3D18">
          <w:rPr>
            <w:rStyle w:val="afc"/>
            <w:color w:val="auto"/>
            <w:sz w:val="22"/>
            <w:szCs w:val="22"/>
          </w:rPr>
          <w:t>Правилами внутреннего перераспределения ресурсов</w:t>
        </w:r>
      </w:hyperlink>
      <w:r w:rsidRPr="009E3D18">
        <w:rPr>
          <w:sz w:val="22"/>
          <w:szCs w:val="22"/>
        </w:rPr>
        <w:t xml:space="preserve"> и другими ВНД Банка.</w:t>
      </w:r>
    </w:p>
    <w:p w14:paraId="392F84F3" w14:textId="77777777" w:rsidR="00105A1D" w:rsidRPr="009E3D18" w:rsidRDefault="00E82E43" w:rsidP="002867BB">
      <w:pPr>
        <w:pStyle w:val="33"/>
        <w:spacing w:after="0"/>
        <w:ind w:left="0"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40</w:t>
      </w:r>
      <w:r w:rsidR="0064731F" w:rsidRPr="009E3D18">
        <w:rPr>
          <w:sz w:val="22"/>
          <w:szCs w:val="22"/>
        </w:rPr>
        <w:t>.</w:t>
      </w:r>
      <w:r w:rsidR="00A81615" w:rsidRPr="009E3D18">
        <w:rPr>
          <w:sz w:val="22"/>
          <w:szCs w:val="22"/>
        </w:rPr>
        <w:t xml:space="preserve"> </w:t>
      </w:r>
      <w:r w:rsidR="00105A1D" w:rsidRPr="009E3D18">
        <w:rPr>
          <w:sz w:val="22"/>
          <w:szCs w:val="22"/>
        </w:rPr>
        <w:t>Основные условия по открытию вкладов</w:t>
      </w:r>
      <w:r w:rsidR="00F467F1" w:rsidRPr="009E3D18">
        <w:rPr>
          <w:sz w:val="22"/>
          <w:szCs w:val="22"/>
        </w:rPr>
        <w:t>:</w:t>
      </w:r>
    </w:p>
    <w:p w14:paraId="6F0C20E3" w14:textId="77777777" w:rsidR="0091419C" w:rsidRPr="009E3D18" w:rsidRDefault="00105A1D" w:rsidP="00107C0D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0D5244" w:rsidRPr="009E3D18">
        <w:rPr>
          <w:sz w:val="22"/>
          <w:szCs w:val="22"/>
        </w:rPr>
        <w:t xml:space="preserve">минимальный размер принимаемых Банком вкладов </w:t>
      </w:r>
      <w:r w:rsidR="00D1030F" w:rsidRPr="009E3D18">
        <w:rPr>
          <w:sz w:val="22"/>
          <w:szCs w:val="22"/>
        </w:rPr>
        <w:t>определяется условиями банковского продукта</w:t>
      </w:r>
      <w:r w:rsidR="000D5244" w:rsidRPr="009E3D18">
        <w:rPr>
          <w:sz w:val="22"/>
          <w:szCs w:val="22"/>
        </w:rPr>
        <w:t>;</w:t>
      </w:r>
    </w:p>
    <w:p w14:paraId="3F5690A9" w14:textId="77777777" w:rsidR="00107C0D" w:rsidRPr="009E3D18" w:rsidRDefault="0091419C" w:rsidP="00107C0D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107C0D" w:rsidRPr="009E3D18">
        <w:rPr>
          <w:sz w:val="22"/>
          <w:szCs w:val="22"/>
        </w:rPr>
        <w:t>минимальный срок размещения условных вкладов – от одного дня;</w:t>
      </w:r>
    </w:p>
    <w:p w14:paraId="76F88852" w14:textId="77777777" w:rsidR="00107C0D" w:rsidRPr="009E3D18" w:rsidRDefault="00107C0D" w:rsidP="00107C0D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– минимальные размеры и сроки вкладов до востребования не устанавливаются;</w:t>
      </w:r>
    </w:p>
    <w:p w14:paraId="3792A554" w14:textId="77777777" w:rsidR="00107C0D" w:rsidRPr="009E3D18" w:rsidRDefault="00107C0D" w:rsidP="00107C0D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максимальный размер принимаемых вкладов </w:t>
      </w:r>
      <w:r w:rsidR="00D1030F" w:rsidRPr="009E3D18">
        <w:rPr>
          <w:sz w:val="22"/>
          <w:szCs w:val="22"/>
        </w:rPr>
        <w:t>определяется условиями банковского продукта</w:t>
      </w:r>
      <w:r w:rsidRPr="009E3D18">
        <w:rPr>
          <w:sz w:val="22"/>
          <w:szCs w:val="22"/>
        </w:rPr>
        <w:t>;</w:t>
      </w:r>
    </w:p>
    <w:p w14:paraId="0FDD64F4" w14:textId="77777777" w:rsidR="00107C0D" w:rsidRPr="009E3D18" w:rsidRDefault="00107C0D" w:rsidP="00107C0D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– максимальный срок размещения вклада – 50 лет;</w:t>
      </w:r>
    </w:p>
    <w:p w14:paraId="3B76AB86" w14:textId="77777777" w:rsidR="00107C0D" w:rsidRPr="009E3D18" w:rsidRDefault="00107C0D" w:rsidP="00107C0D">
      <w:pPr>
        <w:pStyle w:val="31"/>
        <w:ind w:firstLine="709"/>
        <w:jc w:val="both"/>
        <w:rPr>
          <w:sz w:val="22"/>
          <w:szCs w:val="22"/>
        </w:rPr>
      </w:pPr>
      <w:r w:rsidRPr="009E3D18">
        <w:rPr>
          <w:bCs/>
          <w:sz w:val="22"/>
          <w:szCs w:val="22"/>
        </w:rPr>
        <w:t xml:space="preserve">– минимальный размер ставки вознаграждения по вкладам составляет 0% годовых, </w:t>
      </w:r>
      <w:r w:rsidRPr="009E3D18">
        <w:rPr>
          <w:sz w:val="22"/>
          <w:szCs w:val="22"/>
        </w:rPr>
        <w:t>при этом минимальный размер ставок вознаграждения в достоверном, годовом, эффективном, в сопоставимом исчислении составляет 0% годовых;</w:t>
      </w:r>
    </w:p>
    <w:p w14:paraId="0A886803" w14:textId="141CCE17" w:rsidR="000B6515" w:rsidRPr="00740729" w:rsidRDefault="006C7A5C" w:rsidP="00107C0D">
      <w:pPr>
        <w:ind w:firstLine="709"/>
        <w:jc w:val="both"/>
        <w:rPr>
          <w:color w:val="000000" w:themeColor="text1"/>
          <w:sz w:val="22"/>
          <w:szCs w:val="22"/>
        </w:rPr>
      </w:pPr>
      <w:r w:rsidRPr="00740729">
        <w:rPr>
          <w:color w:val="000000" w:themeColor="text1"/>
          <w:sz w:val="22"/>
          <w:szCs w:val="22"/>
        </w:rPr>
        <w:t>- максимальный размер годовой эффективной ставки вознаграждения по вкладам физических лиц в национальной валюте и в иностранной валюте устанавлива</w:t>
      </w:r>
      <w:r w:rsidR="000B6515" w:rsidRPr="00740729">
        <w:rPr>
          <w:color w:val="000000" w:themeColor="text1"/>
          <w:sz w:val="22"/>
          <w:szCs w:val="22"/>
        </w:rPr>
        <w:t>е</w:t>
      </w:r>
      <w:r w:rsidRPr="00740729">
        <w:rPr>
          <w:color w:val="000000" w:themeColor="text1"/>
          <w:sz w:val="22"/>
          <w:szCs w:val="22"/>
        </w:rPr>
        <w:t xml:space="preserve">тся в соответствии с рекомендуемыми </w:t>
      </w:r>
      <w:r w:rsidR="000B6515" w:rsidRPr="00740729">
        <w:rPr>
          <w:color w:val="000000" w:themeColor="text1"/>
          <w:sz w:val="22"/>
          <w:szCs w:val="22"/>
        </w:rPr>
        <w:t xml:space="preserve">максимальными </w:t>
      </w:r>
      <w:r w:rsidRPr="00740729">
        <w:rPr>
          <w:color w:val="000000" w:themeColor="text1"/>
          <w:sz w:val="22"/>
          <w:szCs w:val="22"/>
        </w:rPr>
        <w:t xml:space="preserve">годовыми эффективными ставками вознаграждения АО "Казахстанский фонд гарантирования депозитов" (далее - Фонд). </w:t>
      </w:r>
    </w:p>
    <w:p w14:paraId="39DF441C" w14:textId="7E3835A9" w:rsidR="00107C0D" w:rsidRPr="002F77CF" w:rsidRDefault="00107C0D" w:rsidP="00107C0D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– максимальный размер ставки вознагра</w:t>
      </w:r>
      <w:r w:rsidRPr="002F77CF">
        <w:rPr>
          <w:sz w:val="22"/>
          <w:szCs w:val="22"/>
        </w:rPr>
        <w:t xml:space="preserve">ждения по вкладам </w:t>
      </w:r>
      <w:r w:rsidRPr="002F77CF">
        <w:rPr>
          <w:b/>
          <w:sz w:val="22"/>
          <w:szCs w:val="22"/>
        </w:rPr>
        <w:t>юридических лиц</w:t>
      </w:r>
      <w:r w:rsidRPr="002F77CF">
        <w:rPr>
          <w:sz w:val="22"/>
          <w:szCs w:val="22"/>
        </w:rPr>
        <w:t xml:space="preserve"> составляет 50% годовых, при этом максимальный размер ставки вознаграждения в достоверном, годовом, эффективном, сопоставимом исчислении составляет 63</w:t>
      </w:r>
      <w:r w:rsidR="00274AFB">
        <w:rPr>
          <w:sz w:val="22"/>
          <w:szCs w:val="22"/>
        </w:rPr>
        <w:t>,2</w:t>
      </w:r>
      <w:r w:rsidRPr="002F77CF">
        <w:rPr>
          <w:sz w:val="22"/>
          <w:szCs w:val="22"/>
        </w:rPr>
        <w:t xml:space="preserve"> % годовых;</w:t>
      </w:r>
    </w:p>
    <w:p w14:paraId="4544C8B4" w14:textId="3C0C142E" w:rsidR="00107C0D" w:rsidRPr="007B4E9B" w:rsidRDefault="00107C0D" w:rsidP="00107C0D">
      <w:pPr>
        <w:ind w:firstLine="709"/>
        <w:jc w:val="both"/>
        <w:rPr>
          <w:sz w:val="22"/>
          <w:szCs w:val="22"/>
        </w:rPr>
      </w:pPr>
      <w:r w:rsidRPr="007B4E9B">
        <w:rPr>
          <w:sz w:val="22"/>
          <w:szCs w:val="22"/>
        </w:rPr>
        <w:t xml:space="preserve">– максимальный размер ставок вознаграждения по среднемесячным остаткам на текущих счетах </w:t>
      </w:r>
      <w:r w:rsidRPr="007B4E9B">
        <w:rPr>
          <w:b/>
          <w:sz w:val="22"/>
          <w:szCs w:val="22"/>
        </w:rPr>
        <w:t>юридических лиц</w:t>
      </w:r>
      <w:r w:rsidRPr="007B4E9B">
        <w:rPr>
          <w:sz w:val="22"/>
          <w:szCs w:val="22"/>
        </w:rPr>
        <w:t xml:space="preserve"> составляет 50% годовых, при этом максимальный размер ставки вознаграждения в достоверном, годовом, эффективном, сопоставимом исчислении составляет 63</w:t>
      </w:r>
      <w:r w:rsidR="00FC16B6" w:rsidRPr="007B4E9B">
        <w:rPr>
          <w:sz w:val="22"/>
          <w:szCs w:val="22"/>
        </w:rPr>
        <w:t>,2</w:t>
      </w:r>
      <w:r w:rsidRPr="007B4E9B">
        <w:rPr>
          <w:sz w:val="22"/>
          <w:szCs w:val="22"/>
        </w:rPr>
        <w:t xml:space="preserve"> % годовых;</w:t>
      </w:r>
    </w:p>
    <w:p w14:paraId="7AD475C2" w14:textId="31CFCB23" w:rsidR="00F467F1" w:rsidRDefault="00107C0D" w:rsidP="00107C0D">
      <w:pPr>
        <w:ind w:firstLine="709"/>
        <w:jc w:val="both"/>
        <w:rPr>
          <w:sz w:val="22"/>
          <w:szCs w:val="22"/>
        </w:rPr>
      </w:pPr>
      <w:r w:rsidRPr="007B4E9B">
        <w:rPr>
          <w:sz w:val="22"/>
          <w:szCs w:val="22"/>
        </w:rPr>
        <w:t xml:space="preserve">– минимальный размер ставок вознаграждения по среднемесячным остаткам на текущих счетах </w:t>
      </w:r>
      <w:r w:rsidRPr="007B4E9B">
        <w:rPr>
          <w:b/>
          <w:sz w:val="22"/>
          <w:szCs w:val="22"/>
        </w:rPr>
        <w:t>юридических лиц</w:t>
      </w:r>
      <w:r w:rsidRPr="007B4E9B">
        <w:rPr>
          <w:sz w:val="22"/>
          <w:szCs w:val="22"/>
        </w:rPr>
        <w:t xml:space="preserve"> составляет 0% годовых, при этом минимальный размер ставки вознаграждения в достоверном, годовом, эффективном, сопоставимом исчислении составляет 0% годовых.</w:t>
      </w:r>
    </w:p>
    <w:p w14:paraId="30F9A0B3" w14:textId="2684FEB3" w:rsidR="00525C76" w:rsidRPr="00740729" w:rsidRDefault="007B4E9B" w:rsidP="00525C76">
      <w:pPr>
        <w:ind w:firstLine="709"/>
        <w:jc w:val="both"/>
        <w:rPr>
          <w:color w:val="000000" w:themeColor="text1"/>
          <w:sz w:val="22"/>
          <w:szCs w:val="22"/>
        </w:rPr>
      </w:pPr>
      <w:r w:rsidRPr="00740729">
        <w:rPr>
          <w:color w:val="000000" w:themeColor="text1"/>
          <w:sz w:val="22"/>
          <w:szCs w:val="22"/>
        </w:rPr>
        <w:t xml:space="preserve">- </w:t>
      </w:r>
      <w:r w:rsidR="00757B30" w:rsidRPr="00740729">
        <w:rPr>
          <w:color w:val="000000" w:themeColor="text1"/>
          <w:sz w:val="22"/>
          <w:szCs w:val="22"/>
        </w:rPr>
        <w:t>з</w:t>
      </w:r>
      <w:r w:rsidRPr="00740729">
        <w:rPr>
          <w:color w:val="000000" w:themeColor="text1"/>
          <w:sz w:val="22"/>
          <w:szCs w:val="22"/>
        </w:rPr>
        <w:t xml:space="preserve">а пользование деньгами, размещенными на текущем банковском счете, вознаграждение не выплачивается </w:t>
      </w:r>
      <w:r w:rsidR="00E46BF3" w:rsidRPr="00740729">
        <w:rPr>
          <w:color w:val="000000" w:themeColor="text1"/>
          <w:sz w:val="22"/>
          <w:szCs w:val="22"/>
        </w:rPr>
        <w:t>(вводится в действие с 01 января 2019 года</w:t>
      </w:r>
      <w:r w:rsidR="00525C76" w:rsidRPr="00740729">
        <w:rPr>
          <w:color w:val="000000" w:themeColor="text1"/>
          <w:sz w:val="22"/>
          <w:szCs w:val="22"/>
        </w:rPr>
        <w:t xml:space="preserve">). Данное положение не распространяется на правоотношения, возникшие между Банком и </w:t>
      </w:r>
      <w:r w:rsidR="005F2283" w:rsidRPr="00740729">
        <w:rPr>
          <w:color w:val="000000" w:themeColor="text1"/>
          <w:sz w:val="22"/>
          <w:szCs w:val="22"/>
        </w:rPr>
        <w:t>к</w:t>
      </w:r>
      <w:r w:rsidR="00525C76" w:rsidRPr="00740729">
        <w:rPr>
          <w:color w:val="000000" w:themeColor="text1"/>
          <w:sz w:val="22"/>
          <w:szCs w:val="22"/>
        </w:rPr>
        <w:t>лиентом до 01 января 2019 года, в соответствии с которыми Банк принял на себя обязательства по выплате вознаграждения за пользование деньгами, размещенными на текущем счете</w:t>
      </w:r>
      <w:r w:rsidR="00505216" w:rsidRPr="00740729">
        <w:rPr>
          <w:color w:val="000000" w:themeColor="text1"/>
          <w:sz w:val="22"/>
          <w:szCs w:val="22"/>
        </w:rPr>
        <w:t>.</w:t>
      </w:r>
    </w:p>
    <w:p w14:paraId="43B6818C" w14:textId="6FC27B86" w:rsidR="004E62E0" w:rsidRPr="00740729" w:rsidRDefault="00E82E43" w:rsidP="002867BB">
      <w:pPr>
        <w:ind w:firstLine="709"/>
        <w:jc w:val="both"/>
        <w:rPr>
          <w:color w:val="000000" w:themeColor="text1"/>
          <w:sz w:val="22"/>
          <w:szCs w:val="22"/>
        </w:rPr>
      </w:pPr>
      <w:r w:rsidRPr="00740729">
        <w:rPr>
          <w:color w:val="000000" w:themeColor="text1"/>
          <w:sz w:val="22"/>
          <w:szCs w:val="22"/>
        </w:rPr>
        <w:t>41</w:t>
      </w:r>
      <w:r w:rsidR="002D6309" w:rsidRPr="00740729">
        <w:rPr>
          <w:color w:val="000000" w:themeColor="text1"/>
          <w:sz w:val="22"/>
          <w:szCs w:val="22"/>
        </w:rPr>
        <w:t xml:space="preserve">. </w:t>
      </w:r>
      <w:r w:rsidR="0059324C" w:rsidRPr="00740729">
        <w:rPr>
          <w:color w:val="000000" w:themeColor="text1"/>
          <w:sz w:val="22"/>
          <w:szCs w:val="22"/>
        </w:rPr>
        <w:t>Размер</w:t>
      </w:r>
      <w:r w:rsidR="003B2907" w:rsidRPr="00740729">
        <w:rPr>
          <w:color w:val="000000" w:themeColor="text1"/>
          <w:sz w:val="22"/>
          <w:szCs w:val="22"/>
        </w:rPr>
        <w:t>ы</w:t>
      </w:r>
      <w:r w:rsidR="0059324C" w:rsidRPr="00740729">
        <w:rPr>
          <w:color w:val="000000" w:themeColor="text1"/>
          <w:sz w:val="22"/>
          <w:szCs w:val="22"/>
        </w:rPr>
        <w:t xml:space="preserve"> став</w:t>
      </w:r>
      <w:r w:rsidR="003B2907" w:rsidRPr="00740729">
        <w:rPr>
          <w:color w:val="000000" w:themeColor="text1"/>
          <w:sz w:val="22"/>
          <w:szCs w:val="22"/>
        </w:rPr>
        <w:t>ок</w:t>
      </w:r>
      <w:r w:rsidR="0059324C" w:rsidRPr="00740729">
        <w:rPr>
          <w:color w:val="000000" w:themeColor="text1"/>
          <w:sz w:val="22"/>
          <w:szCs w:val="22"/>
        </w:rPr>
        <w:t xml:space="preserve"> вознаграждения по вкладам</w:t>
      </w:r>
      <w:r w:rsidR="00757B30" w:rsidRPr="00740729">
        <w:rPr>
          <w:color w:val="000000" w:themeColor="text1"/>
          <w:sz w:val="22"/>
          <w:szCs w:val="22"/>
        </w:rPr>
        <w:t xml:space="preserve"> юридических лиц</w:t>
      </w:r>
      <w:r w:rsidR="0059324C" w:rsidRPr="00740729">
        <w:rPr>
          <w:color w:val="000000" w:themeColor="text1"/>
          <w:sz w:val="22"/>
          <w:szCs w:val="22"/>
        </w:rPr>
        <w:t>,</w:t>
      </w:r>
      <w:r w:rsidR="004E62E0" w:rsidRPr="00740729">
        <w:rPr>
          <w:color w:val="000000" w:themeColor="text1"/>
          <w:sz w:val="22"/>
          <w:szCs w:val="22"/>
        </w:rPr>
        <w:t xml:space="preserve"> а также по среднемесячным остаткам на текущих счетах юридических лиц утверждаются Комитетом по управлению рыночными рисками и ликвидностью Банка</w:t>
      </w:r>
      <w:r w:rsidR="00D93079" w:rsidRPr="00740729">
        <w:rPr>
          <w:color w:val="000000" w:themeColor="text1"/>
          <w:sz w:val="22"/>
          <w:szCs w:val="22"/>
        </w:rPr>
        <w:t xml:space="preserve">, </w:t>
      </w:r>
      <w:r w:rsidR="004E62E0" w:rsidRPr="00740729">
        <w:rPr>
          <w:color w:val="000000" w:themeColor="text1"/>
          <w:sz w:val="22"/>
          <w:szCs w:val="22"/>
        </w:rPr>
        <w:t xml:space="preserve">в пределах ставок вознаграждений, </w:t>
      </w:r>
      <w:r w:rsidR="00CA217D" w:rsidRPr="00740729">
        <w:rPr>
          <w:color w:val="000000" w:themeColor="text1"/>
          <w:sz w:val="22"/>
          <w:szCs w:val="22"/>
        </w:rPr>
        <w:t>утвержденных Советом директоров,</w:t>
      </w:r>
      <w:r w:rsidR="002A6680" w:rsidRPr="00740729">
        <w:rPr>
          <w:color w:val="000000" w:themeColor="text1"/>
          <w:sz w:val="22"/>
          <w:szCs w:val="22"/>
        </w:rPr>
        <w:t xml:space="preserve"> в</w:t>
      </w:r>
      <w:r w:rsidR="00CA217D" w:rsidRPr="00740729">
        <w:rPr>
          <w:color w:val="000000" w:themeColor="text1"/>
          <w:sz w:val="22"/>
          <w:szCs w:val="22"/>
        </w:rPr>
        <w:t xml:space="preserve"> </w:t>
      </w:r>
      <w:r w:rsidR="002A6680" w:rsidRPr="00740729">
        <w:rPr>
          <w:color w:val="000000" w:themeColor="text1"/>
          <w:sz w:val="22"/>
          <w:szCs w:val="22"/>
        </w:rPr>
        <w:t>рамках размеров вознаграждений, предусмотренных Правилами</w:t>
      </w:r>
      <w:r w:rsidR="00CA217D" w:rsidRPr="00740729">
        <w:rPr>
          <w:color w:val="000000" w:themeColor="text1"/>
          <w:sz w:val="22"/>
          <w:szCs w:val="22"/>
        </w:rPr>
        <w:t>.</w:t>
      </w:r>
    </w:p>
    <w:p w14:paraId="37F90D9F" w14:textId="5E2EA21D" w:rsidR="000D100B" w:rsidRPr="00740729" w:rsidRDefault="000D100B" w:rsidP="002867BB">
      <w:pPr>
        <w:ind w:firstLine="709"/>
        <w:jc w:val="both"/>
        <w:rPr>
          <w:color w:val="000000" w:themeColor="text1"/>
          <w:sz w:val="22"/>
          <w:szCs w:val="22"/>
        </w:rPr>
      </w:pPr>
      <w:r w:rsidRPr="00740729">
        <w:rPr>
          <w:color w:val="000000" w:themeColor="text1"/>
          <w:sz w:val="22"/>
          <w:szCs w:val="22"/>
        </w:rPr>
        <w:t>Размеры ставок</w:t>
      </w:r>
      <w:r w:rsidR="0052081E" w:rsidRPr="00740729">
        <w:rPr>
          <w:color w:val="000000" w:themeColor="text1"/>
          <w:sz w:val="22"/>
          <w:szCs w:val="22"/>
        </w:rPr>
        <w:t xml:space="preserve"> вознаграждения</w:t>
      </w:r>
      <w:r w:rsidRPr="00740729">
        <w:rPr>
          <w:color w:val="000000" w:themeColor="text1"/>
          <w:sz w:val="22"/>
          <w:szCs w:val="22"/>
        </w:rPr>
        <w:t xml:space="preserve"> по вкладам физических лиц утверждаются Комитетом по управлению рыночными рисками и ликвидностью Банка и не могут превышать максимальный размер, установленный Фондом.</w:t>
      </w:r>
    </w:p>
    <w:p w14:paraId="4B94AB41" w14:textId="14C0C1E0" w:rsidR="004E62E0" w:rsidRPr="009E3D18" w:rsidRDefault="00EC150E" w:rsidP="00FA1E18">
      <w:pPr>
        <w:ind w:firstLine="709"/>
        <w:jc w:val="both"/>
        <w:rPr>
          <w:sz w:val="22"/>
          <w:szCs w:val="22"/>
        </w:rPr>
      </w:pPr>
      <w:r w:rsidRPr="000D100B">
        <w:rPr>
          <w:sz w:val="22"/>
          <w:szCs w:val="22"/>
        </w:rPr>
        <w:lastRenderedPageBreak/>
        <w:t>4</w:t>
      </w:r>
      <w:r w:rsidR="00E82E43" w:rsidRPr="000D100B">
        <w:rPr>
          <w:sz w:val="22"/>
          <w:szCs w:val="22"/>
        </w:rPr>
        <w:t>2</w:t>
      </w:r>
      <w:r w:rsidR="002D6309" w:rsidRPr="000D100B">
        <w:rPr>
          <w:sz w:val="22"/>
          <w:szCs w:val="22"/>
        </w:rPr>
        <w:t>.</w:t>
      </w:r>
      <w:r w:rsidR="00A962E8" w:rsidRPr="000D100B">
        <w:rPr>
          <w:sz w:val="22"/>
          <w:szCs w:val="22"/>
        </w:rPr>
        <w:t xml:space="preserve"> </w:t>
      </w:r>
      <w:r w:rsidR="002D6309" w:rsidRPr="000D100B">
        <w:rPr>
          <w:sz w:val="22"/>
          <w:szCs w:val="22"/>
        </w:rPr>
        <w:t>П</w:t>
      </w:r>
      <w:r w:rsidR="004E62E0" w:rsidRPr="000D100B">
        <w:rPr>
          <w:sz w:val="22"/>
          <w:szCs w:val="22"/>
        </w:rPr>
        <w:t>о всем видам вкладов, вне зависимости от валюты вклада</w:t>
      </w:r>
      <w:r w:rsidR="002D6309" w:rsidRPr="000D100B">
        <w:rPr>
          <w:sz w:val="22"/>
          <w:szCs w:val="22"/>
        </w:rPr>
        <w:t>,</w:t>
      </w:r>
      <w:r w:rsidR="004E62E0" w:rsidRPr="000D100B">
        <w:rPr>
          <w:sz w:val="22"/>
          <w:szCs w:val="22"/>
        </w:rPr>
        <w:t xml:space="preserve"> устанавливается фиксированная ставка вознаграждения.</w:t>
      </w:r>
      <w:r w:rsidR="004E62E0" w:rsidRPr="000D100B">
        <w:rPr>
          <w:b/>
          <w:bCs/>
          <w:sz w:val="22"/>
          <w:szCs w:val="22"/>
        </w:rPr>
        <w:t xml:space="preserve"> </w:t>
      </w:r>
      <w:r w:rsidR="004E62E0" w:rsidRPr="000D100B">
        <w:rPr>
          <w:bCs/>
          <w:sz w:val="22"/>
          <w:szCs w:val="22"/>
        </w:rPr>
        <w:t>Банк не вправе изменять размер вознаграждения по вкладам в одностороннем порядке, за исключением случаев продления срока вклада, предусмотрен</w:t>
      </w:r>
      <w:r w:rsidR="004E62E0" w:rsidRPr="00740729">
        <w:rPr>
          <w:bCs/>
          <w:color w:val="000000" w:themeColor="text1"/>
          <w:sz w:val="22"/>
          <w:szCs w:val="22"/>
        </w:rPr>
        <w:t>н</w:t>
      </w:r>
      <w:r w:rsidR="00E5098E" w:rsidRPr="00740729">
        <w:rPr>
          <w:bCs/>
          <w:color w:val="000000" w:themeColor="text1"/>
          <w:sz w:val="22"/>
          <w:szCs w:val="22"/>
        </w:rPr>
        <w:t>ого</w:t>
      </w:r>
      <w:r w:rsidR="004E62E0" w:rsidRPr="00740729">
        <w:rPr>
          <w:bCs/>
          <w:color w:val="000000" w:themeColor="text1"/>
          <w:sz w:val="22"/>
          <w:szCs w:val="22"/>
        </w:rPr>
        <w:t xml:space="preserve"> </w:t>
      </w:r>
      <w:r w:rsidR="004E62E0" w:rsidRPr="000D100B">
        <w:rPr>
          <w:bCs/>
          <w:sz w:val="22"/>
          <w:szCs w:val="22"/>
        </w:rPr>
        <w:t>договором банковского вклада</w:t>
      </w:r>
      <w:r w:rsidR="00DA790F" w:rsidRPr="000D100B">
        <w:rPr>
          <w:sz w:val="22"/>
          <w:szCs w:val="22"/>
        </w:rPr>
        <w:t>/заявлением-офер</w:t>
      </w:r>
      <w:r w:rsidR="00DA790F" w:rsidRPr="00740729">
        <w:rPr>
          <w:color w:val="000000" w:themeColor="text1"/>
          <w:sz w:val="22"/>
          <w:szCs w:val="22"/>
        </w:rPr>
        <w:t>т</w:t>
      </w:r>
      <w:r w:rsidR="00E5098E" w:rsidRPr="00740729">
        <w:rPr>
          <w:color w:val="000000" w:themeColor="text1"/>
          <w:sz w:val="22"/>
          <w:szCs w:val="22"/>
        </w:rPr>
        <w:t>ой</w:t>
      </w:r>
      <w:r w:rsidR="00DA790F" w:rsidRPr="00740729">
        <w:rPr>
          <w:color w:val="000000" w:themeColor="text1"/>
          <w:sz w:val="22"/>
          <w:szCs w:val="22"/>
        </w:rPr>
        <w:t xml:space="preserve"> </w:t>
      </w:r>
      <w:r w:rsidR="00DA790F" w:rsidRPr="000D100B">
        <w:rPr>
          <w:sz w:val="22"/>
          <w:szCs w:val="22"/>
        </w:rPr>
        <w:t>на открытие банковского вклада/договора присоединения</w:t>
      </w:r>
      <w:r w:rsidR="0092300C">
        <w:rPr>
          <w:rStyle w:val="aff2"/>
          <w:sz w:val="22"/>
          <w:szCs w:val="22"/>
        </w:rPr>
        <w:footnoteReference w:customMarkFollows="1" w:id="2"/>
        <w:t>1-1</w:t>
      </w:r>
      <w:r w:rsidR="00844539" w:rsidRPr="000D100B">
        <w:rPr>
          <w:sz w:val="22"/>
          <w:szCs w:val="22"/>
        </w:rPr>
        <w:t>.</w:t>
      </w:r>
    </w:p>
    <w:p w14:paraId="217ABCD3" w14:textId="77777777" w:rsidR="004E62E0" w:rsidRPr="009E3D18" w:rsidRDefault="00EC150E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4</w:t>
      </w:r>
      <w:r w:rsidR="00E82E43" w:rsidRPr="009E3D18">
        <w:rPr>
          <w:sz w:val="22"/>
          <w:szCs w:val="22"/>
        </w:rPr>
        <w:t>3</w:t>
      </w:r>
      <w:r w:rsidR="007B6A76" w:rsidRPr="009E3D18">
        <w:rPr>
          <w:sz w:val="22"/>
          <w:szCs w:val="22"/>
        </w:rPr>
        <w:t xml:space="preserve">. </w:t>
      </w:r>
      <w:r w:rsidR="004E62E0" w:rsidRPr="009E3D18">
        <w:rPr>
          <w:sz w:val="22"/>
          <w:szCs w:val="22"/>
        </w:rPr>
        <w:t xml:space="preserve">Филиалами Банка операции </w:t>
      </w:r>
      <w:r w:rsidR="0059324C" w:rsidRPr="009E3D18">
        <w:rPr>
          <w:sz w:val="22"/>
          <w:szCs w:val="22"/>
        </w:rPr>
        <w:t xml:space="preserve">по вкладам </w:t>
      </w:r>
      <w:r w:rsidR="004E62E0" w:rsidRPr="009E3D18">
        <w:rPr>
          <w:sz w:val="22"/>
          <w:szCs w:val="22"/>
        </w:rPr>
        <w:t>осуществляются на основании выданной Банком доверенности, при условии готовности филиала к совершению таких операций.</w:t>
      </w:r>
    </w:p>
    <w:p w14:paraId="7CAAA6D1" w14:textId="705A393A" w:rsidR="004E62E0" w:rsidRPr="009E3D18" w:rsidRDefault="00EC150E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4</w:t>
      </w:r>
      <w:r w:rsidR="00E82E43" w:rsidRPr="009E3D18">
        <w:rPr>
          <w:sz w:val="22"/>
          <w:szCs w:val="22"/>
        </w:rPr>
        <w:t>4</w:t>
      </w:r>
      <w:r w:rsidR="0059324C" w:rsidRPr="009E3D18">
        <w:rPr>
          <w:sz w:val="22"/>
          <w:szCs w:val="22"/>
        </w:rPr>
        <w:t>. П</w:t>
      </w:r>
      <w:r w:rsidR="004E62E0" w:rsidRPr="009E3D18">
        <w:rPr>
          <w:sz w:val="22"/>
          <w:szCs w:val="22"/>
        </w:rPr>
        <w:t>рием вклада</w:t>
      </w:r>
      <w:r w:rsidR="0059324C" w:rsidRPr="009E3D18">
        <w:rPr>
          <w:sz w:val="22"/>
          <w:szCs w:val="22"/>
        </w:rPr>
        <w:t xml:space="preserve"> </w:t>
      </w:r>
      <w:r w:rsidR="00E97309" w:rsidRPr="009E3D18">
        <w:rPr>
          <w:sz w:val="22"/>
          <w:szCs w:val="22"/>
        </w:rPr>
        <w:t xml:space="preserve">Банком от клиента осуществляется на основании заключенного между ними </w:t>
      </w:r>
      <w:r w:rsidR="004E62E0" w:rsidRPr="009E3D18">
        <w:rPr>
          <w:sz w:val="22"/>
          <w:szCs w:val="22"/>
        </w:rPr>
        <w:t>договор</w:t>
      </w:r>
      <w:r w:rsidR="00E97309" w:rsidRPr="009E3D18">
        <w:rPr>
          <w:sz w:val="22"/>
          <w:szCs w:val="22"/>
        </w:rPr>
        <w:t>а</w:t>
      </w:r>
      <w:r w:rsidR="004E62E0" w:rsidRPr="009E3D18">
        <w:rPr>
          <w:sz w:val="22"/>
          <w:szCs w:val="22"/>
        </w:rPr>
        <w:t xml:space="preserve"> банковского вклада</w:t>
      </w:r>
      <w:r w:rsidR="00C74EC2" w:rsidRPr="009E3D18">
        <w:rPr>
          <w:sz w:val="22"/>
          <w:szCs w:val="22"/>
        </w:rPr>
        <w:t>/договора присоединения</w:t>
      </w:r>
      <w:r w:rsidR="00DA790F" w:rsidRPr="009E3D18">
        <w:rPr>
          <w:sz w:val="22"/>
          <w:szCs w:val="22"/>
        </w:rPr>
        <w:t>/заявлением-оферты на открытие банковского вклада</w:t>
      </w:r>
      <w:r w:rsidR="004E62E0" w:rsidRPr="009E3D18">
        <w:rPr>
          <w:sz w:val="22"/>
          <w:szCs w:val="22"/>
        </w:rPr>
        <w:t>, в котором отражаются все условия приема</w:t>
      </w:r>
      <w:r w:rsidR="00E97309" w:rsidRPr="009E3D18">
        <w:rPr>
          <w:sz w:val="22"/>
          <w:szCs w:val="22"/>
        </w:rPr>
        <w:t>, ведения</w:t>
      </w:r>
      <w:r w:rsidR="004E62E0" w:rsidRPr="009E3D18">
        <w:rPr>
          <w:sz w:val="22"/>
          <w:szCs w:val="22"/>
        </w:rPr>
        <w:t xml:space="preserve"> и выдачи вклада.</w:t>
      </w:r>
    </w:p>
    <w:p w14:paraId="39CE9AA9" w14:textId="77777777" w:rsidR="004E62E0" w:rsidRPr="009E3D18" w:rsidRDefault="00EC150E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4</w:t>
      </w:r>
      <w:r w:rsidR="00E82E43" w:rsidRPr="009E3D18">
        <w:rPr>
          <w:sz w:val="22"/>
          <w:szCs w:val="22"/>
        </w:rPr>
        <w:t>5</w:t>
      </w:r>
      <w:r w:rsidR="007B6A76" w:rsidRPr="009E3D18">
        <w:rPr>
          <w:sz w:val="22"/>
          <w:szCs w:val="22"/>
        </w:rPr>
        <w:t xml:space="preserve">. </w:t>
      </w:r>
      <w:r w:rsidR="004E62E0" w:rsidRPr="009E3D18">
        <w:rPr>
          <w:sz w:val="22"/>
          <w:szCs w:val="22"/>
        </w:rPr>
        <w:t xml:space="preserve">Операции по </w:t>
      </w:r>
      <w:r w:rsidR="007B6A76" w:rsidRPr="009E3D18">
        <w:rPr>
          <w:sz w:val="22"/>
          <w:szCs w:val="22"/>
        </w:rPr>
        <w:t>вкладам</w:t>
      </w:r>
      <w:r w:rsidR="004E62E0" w:rsidRPr="009E3D18">
        <w:rPr>
          <w:sz w:val="22"/>
          <w:szCs w:val="22"/>
        </w:rPr>
        <w:t xml:space="preserve"> </w:t>
      </w:r>
      <w:r w:rsidR="007B6A76" w:rsidRPr="009E3D18">
        <w:rPr>
          <w:sz w:val="22"/>
          <w:szCs w:val="22"/>
        </w:rPr>
        <w:t>осуществляются</w:t>
      </w:r>
      <w:r w:rsidR="004E62E0" w:rsidRPr="009E3D18">
        <w:rPr>
          <w:sz w:val="22"/>
          <w:szCs w:val="22"/>
        </w:rPr>
        <w:t xml:space="preserve"> Банком на основании:</w:t>
      </w:r>
    </w:p>
    <w:p w14:paraId="46100D40" w14:textId="77777777" w:rsidR="004E62E0" w:rsidRPr="009E3D18" w:rsidRDefault="007B6A76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поручений вкладчика;</w:t>
      </w:r>
    </w:p>
    <w:p w14:paraId="70D93181" w14:textId="77777777" w:rsidR="004E62E0" w:rsidRPr="009E3D18" w:rsidRDefault="007B6A76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требований третьих лиц, на основании нотариально удостоверенной доверенности или приравненной к нотариально удостоверенной в соответствии с законодательством Республики Казахстан;</w:t>
      </w:r>
    </w:p>
    <w:p w14:paraId="574D1939" w14:textId="77777777" w:rsidR="004E62E0" w:rsidRPr="009E3D18" w:rsidRDefault="007B6A76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требований третьих лиц, не требующих в соответствии с законодательством Республ</w:t>
      </w:r>
      <w:r w:rsidR="00D93079" w:rsidRPr="009E3D18">
        <w:rPr>
          <w:sz w:val="22"/>
          <w:szCs w:val="22"/>
        </w:rPr>
        <w:t>ики Казахстан акцепта вкладчика</w:t>
      </w:r>
      <w:r w:rsidR="004E62E0" w:rsidRPr="009E3D18">
        <w:rPr>
          <w:sz w:val="22"/>
          <w:szCs w:val="22"/>
        </w:rPr>
        <w:t>;</w:t>
      </w:r>
    </w:p>
    <w:p w14:paraId="43CD872F" w14:textId="77777777" w:rsidR="004E62E0" w:rsidRPr="009E3D18" w:rsidRDefault="007B6A76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распоряжения Банка, если оно не противоречит законодательству Республики Казахстан</w:t>
      </w:r>
      <w:r w:rsidRPr="009E3D18">
        <w:rPr>
          <w:sz w:val="22"/>
          <w:szCs w:val="22"/>
        </w:rPr>
        <w:t xml:space="preserve"> и условиям договора банковского вклада</w:t>
      </w:r>
      <w:r w:rsidR="004E62E0" w:rsidRPr="009E3D18">
        <w:rPr>
          <w:sz w:val="22"/>
          <w:szCs w:val="22"/>
        </w:rPr>
        <w:t>.</w:t>
      </w:r>
    </w:p>
    <w:p w14:paraId="3EC7E9FF" w14:textId="15322E10" w:rsidR="004E62E0" w:rsidRPr="009E3D18" w:rsidRDefault="00EC150E" w:rsidP="002867BB">
      <w:pPr>
        <w:pStyle w:val="a9"/>
        <w:tabs>
          <w:tab w:val="left" w:pos="1276"/>
          <w:tab w:val="left" w:pos="1701"/>
        </w:tabs>
        <w:ind w:left="0" w:firstLine="709"/>
        <w:rPr>
          <w:sz w:val="22"/>
          <w:szCs w:val="22"/>
        </w:rPr>
      </w:pPr>
      <w:r w:rsidRPr="00DF01DC">
        <w:rPr>
          <w:sz w:val="22"/>
          <w:szCs w:val="22"/>
        </w:rPr>
        <w:t>4</w:t>
      </w:r>
      <w:r w:rsidR="00E82E43" w:rsidRPr="00DF01DC">
        <w:rPr>
          <w:sz w:val="22"/>
          <w:szCs w:val="22"/>
        </w:rPr>
        <w:t>6</w:t>
      </w:r>
      <w:r w:rsidR="00F467F1" w:rsidRPr="00DF01DC">
        <w:rPr>
          <w:sz w:val="22"/>
          <w:szCs w:val="22"/>
        </w:rPr>
        <w:t xml:space="preserve">. </w:t>
      </w:r>
      <w:r w:rsidR="00944D7C" w:rsidRPr="00DF01DC">
        <w:rPr>
          <w:sz w:val="22"/>
          <w:szCs w:val="22"/>
        </w:rPr>
        <w:t>Начисление</w:t>
      </w:r>
      <w:r w:rsidR="004E62E0" w:rsidRPr="00DF01DC">
        <w:rPr>
          <w:sz w:val="22"/>
          <w:szCs w:val="22"/>
        </w:rPr>
        <w:t xml:space="preserve"> вознаграждения по вкладу</w:t>
      </w:r>
      <w:r w:rsidR="00F467F1" w:rsidRPr="00DF01DC">
        <w:rPr>
          <w:sz w:val="22"/>
          <w:szCs w:val="22"/>
        </w:rPr>
        <w:t xml:space="preserve"> осуществляется</w:t>
      </w:r>
      <w:r w:rsidR="004E62E0" w:rsidRPr="00DF01DC">
        <w:rPr>
          <w:sz w:val="22"/>
          <w:szCs w:val="22"/>
        </w:rPr>
        <w:t xml:space="preserve"> в зависимости от условий вклада. Для расчета </w:t>
      </w:r>
      <w:r w:rsidR="001959EB" w:rsidRPr="00DF01DC">
        <w:rPr>
          <w:sz w:val="22"/>
          <w:szCs w:val="22"/>
        </w:rPr>
        <w:t xml:space="preserve">начисления </w:t>
      </w:r>
      <w:r w:rsidR="004E62E0" w:rsidRPr="00DF01DC">
        <w:rPr>
          <w:sz w:val="22"/>
          <w:szCs w:val="22"/>
        </w:rPr>
        <w:t>вознаграждения по вкладам</w:t>
      </w:r>
      <w:r w:rsidR="00F467F1" w:rsidRPr="00DF01DC">
        <w:rPr>
          <w:sz w:val="22"/>
          <w:szCs w:val="22"/>
        </w:rPr>
        <w:t xml:space="preserve"> </w:t>
      </w:r>
      <w:r w:rsidR="00E97309" w:rsidRPr="00DF01DC">
        <w:rPr>
          <w:sz w:val="22"/>
          <w:szCs w:val="22"/>
        </w:rPr>
        <w:t>Банком</w:t>
      </w:r>
      <w:r w:rsidR="004E62E0" w:rsidRPr="00DF01DC">
        <w:rPr>
          <w:sz w:val="22"/>
          <w:szCs w:val="22"/>
        </w:rPr>
        <w:t xml:space="preserve"> принят условный месяц</w:t>
      </w:r>
      <w:r w:rsidR="00816DA9" w:rsidRPr="00DF01DC">
        <w:rPr>
          <w:sz w:val="22"/>
          <w:szCs w:val="22"/>
        </w:rPr>
        <w:t>,</w:t>
      </w:r>
      <w:r w:rsidR="004E62E0" w:rsidRPr="00DF01DC">
        <w:rPr>
          <w:sz w:val="22"/>
          <w:szCs w:val="22"/>
        </w:rPr>
        <w:t xml:space="preserve"> равный 30 </w:t>
      </w:r>
      <w:r w:rsidR="00F467F1" w:rsidRPr="00DF01DC">
        <w:rPr>
          <w:sz w:val="22"/>
          <w:szCs w:val="22"/>
        </w:rPr>
        <w:t xml:space="preserve">календарным </w:t>
      </w:r>
      <w:r w:rsidR="004E62E0" w:rsidRPr="00DF01DC">
        <w:rPr>
          <w:sz w:val="22"/>
          <w:szCs w:val="22"/>
        </w:rPr>
        <w:t>дням и условный год</w:t>
      </w:r>
      <w:r w:rsidR="00816DA9" w:rsidRPr="00DF01DC">
        <w:rPr>
          <w:sz w:val="22"/>
          <w:szCs w:val="22"/>
        </w:rPr>
        <w:t>,</w:t>
      </w:r>
      <w:r w:rsidR="004E62E0" w:rsidRPr="00DF01DC">
        <w:rPr>
          <w:sz w:val="22"/>
          <w:szCs w:val="22"/>
        </w:rPr>
        <w:t xml:space="preserve"> равный 36</w:t>
      </w:r>
      <w:r w:rsidR="004E62E0" w:rsidRPr="00DF01DC">
        <w:rPr>
          <w:color w:val="000000" w:themeColor="text1"/>
          <w:sz w:val="22"/>
          <w:szCs w:val="22"/>
        </w:rPr>
        <w:t>0</w:t>
      </w:r>
      <w:r w:rsidR="004E62E0" w:rsidRPr="00DF01DC">
        <w:rPr>
          <w:sz w:val="22"/>
          <w:szCs w:val="22"/>
        </w:rPr>
        <w:t xml:space="preserve"> </w:t>
      </w:r>
      <w:r w:rsidR="00F467F1" w:rsidRPr="00DF01DC">
        <w:rPr>
          <w:sz w:val="22"/>
          <w:szCs w:val="22"/>
        </w:rPr>
        <w:t xml:space="preserve">календарным </w:t>
      </w:r>
      <w:r w:rsidR="004E62E0" w:rsidRPr="00DF01DC">
        <w:rPr>
          <w:sz w:val="22"/>
          <w:szCs w:val="22"/>
        </w:rPr>
        <w:t>дням</w:t>
      </w:r>
      <w:r w:rsidR="00816CC8" w:rsidRPr="00DF01DC">
        <w:rPr>
          <w:sz w:val="22"/>
          <w:szCs w:val="22"/>
        </w:rPr>
        <w:t>,</w:t>
      </w:r>
      <w:r w:rsidR="009013C8" w:rsidRPr="00DF01DC">
        <w:rPr>
          <w:rFonts w:eastAsiaTheme="minorHAnsi"/>
          <w:color w:val="00B050"/>
          <w:szCs w:val="24"/>
          <w:lang w:eastAsia="en-US"/>
        </w:rPr>
        <w:t xml:space="preserve"> </w:t>
      </w:r>
      <w:r w:rsidR="00D92A53" w:rsidRPr="00DF01DC">
        <w:rPr>
          <w:sz w:val="22"/>
          <w:szCs w:val="22"/>
        </w:rPr>
        <w:t>если иное не предусмотрено условиями договора</w:t>
      </w:r>
      <w:r w:rsidR="004E62E0" w:rsidRPr="00DF01DC">
        <w:rPr>
          <w:sz w:val="22"/>
          <w:szCs w:val="22"/>
        </w:rPr>
        <w:t>.</w:t>
      </w:r>
    </w:p>
    <w:p w14:paraId="16689FE6" w14:textId="6C7F0BD4" w:rsidR="004E62E0" w:rsidRPr="00937375" w:rsidRDefault="00EC150E" w:rsidP="00937375">
      <w:pPr>
        <w:ind w:firstLine="709"/>
        <w:jc w:val="both"/>
        <w:rPr>
          <w:color w:val="00B050"/>
          <w:sz w:val="22"/>
          <w:szCs w:val="22"/>
          <w:highlight w:val="yellow"/>
        </w:rPr>
      </w:pPr>
      <w:r w:rsidRPr="009E3D18">
        <w:rPr>
          <w:sz w:val="22"/>
          <w:szCs w:val="22"/>
        </w:rPr>
        <w:t>4</w:t>
      </w:r>
      <w:r w:rsidR="00E82E43" w:rsidRPr="009E3D18">
        <w:rPr>
          <w:sz w:val="22"/>
          <w:szCs w:val="22"/>
        </w:rPr>
        <w:t>7</w:t>
      </w:r>
      <w:r w:rsidR="00F467F1" w:rsidRPr="009E3D18">
        <w:rPr>
          <w:sz w:val="22"/>
          <w:szCs w:val="22"/>
        </w:rPr>
        <w:t xml:space="preserve">. </w:t>
      </w:r>
      <w:r w:rsidR="004E62E0" w:rsidRPr="009E3D18">
        <w:rPr>
          <w:sz w:val="22"/>
          <w:szCs w:val="22"/>
        </w:rPr>
        <w:t>Вклад может быть востребован в любое время в период действия договора банковского в</w:t>
      </w:r>
      <w:r w:rsidR="00F467F1" w:rsidRPr="009E3D18">
        <w:rPr>
          <w:sz w:val="22"/>
          <w:szCs w:val="22"/>
        </w:rPr>
        <w:t>клада путем его расторжения</w:t>
      </w:r>
      <w:r w:rsidR="004E62E0" w:rsidRPr="009E3D18">
        <w:rPr>
          <w:sz w:val="22"/>
          <w:szCs w:val="22"/>
        </w:rPr>
        <w:t>. В случае досрочного отзыва вкладчиком денег по срочным и условным вклада</w:t>
      </w:r>
      <w:r w:rsidR="00D93079" w:rsidRPr="009E3D18">
        <w:rPr>
          <w:sz w:val="22"/>
          <w:szCs w:val="22"/>
        </w:rPr>
        <w:t>м</w:t>
      </w:r>
      <w:r w:rsidR="004E62E0" w:rsidRPr="009E3D18">
        <w:rPr>
          <w:sz w:val="22"/>
          <w:szCs w:val="22"/>
        </w:rPr>
        <w:t xml:space="preserve">, сумма вклада возвращается Банком полностью, а сумма вознаграждения по нему начисляется </w:t>
      </w:r>
      <w:r w:rsidR="001959EB" w:rsidRPr="009E3D18">
        <w:rPr>
          <w:sz w:val="22"/>
          <w:szCs w:val="22"/>
        </w:rPr>
        <w:t xml:space="preserve">и выплачивается </w:t>
      </w:r>
      <w:r w:rsidR="004E62E0" w:rsidRPr="009E3D18">
        <w:rPr>
          <w:sz w:val="22"/>
          <w:szCs w:val="22"/>
        </w:rPr>
        <w:t xml:space="preserve">по ставке вкладов до востребования, если иное не предусмотрено договором </w:t>
      </w:r>
      <w:r w:rsidR="004E62E0" w:rsidRPr="00740729">
        <w:rPr>
          <w:color w:val="000000" w:themeColor="text1"/>
          <w:sz w:val="22"/>
          <w:szCs w:val="22"/>
        </w:rPr>
        <w:t>банковского вклад</w:t>
      </w:r>
      <w:r w:rsidR="00C1687E" w:rsidRPr="00740729">
        <w:rPr>
          <w:color w:val="000000" w:themeColor="text1"/>
          <w:sz w:val="22"/>
          <w:szCs w:val="22"/>
        </w:rPr>
        <w:t>а</w:t>
      </w:r>
      <w:r w:rsidR="00DA790F" w:rsidRPr="00740729">
        <w:rPr>
          <w:color w:val="000000" w:themeColor="text1"/>
          <w:sz w:val="22"/>
          <w:szCs w:val="22"/>
        </w:rPr>
        <w:t>/</w:t>
      </w:r>
      <w:r w:rsidR="00DA790F" w:rsidRPr="00740729">
        <w:rPr>
          <w:rFonts w:eastAsiaTheme="minorHAnsi"/>
          <w:color w:val="000000" w:themeColor="text1"/>
          <w:sz w:val="22"/>
          <w:szCs w:val="22"/>
          <w:lang w:eastAsia="en-US"/>
        </w:rPr>
        <w:t>заявлением-оферты на открытие банковского вклада</w:t>
      </w:r>
      <w:r w:rsidR="00DA790F" w:rsidRPr="00740729">
        <w:rPr>
          <w:color w:val="000000" w:themeColor="text1"/>
          <w:sz w:val="22"/>
          <w:szCs w:val="22"/>
        </w:rPr>
        <w:t>/договором присоединения</w:t>
      </w:r>
      <w:r w:rsidR="004E62E0" w:rsidRPr="00740729">
        <w:rPr>
          <w:color w:val="000000" w:themeColor="text1"/>
          <w:sz w:val="22"/>
          <w:szCs w:val="22"/>
        </w:rPr>
        <w:t>.</w:t>
      </w:r>
      <w:r w:rsidR="00DF01DC" w:rsidRPr="00740729">
        <w:rPr>
          <w:color w:val="000000" w:themeColor="text1"/>
          <w:sz w:val="22"/>
          <w:szCs w:val="22"/>
        </w:rPr>
        <w:t xml:space="preserve"> В случаях, когда сберегательный вклад затребован вкладчиком до истечения установленного срока, вознаграждение по вкладу</w:t>
      </w:r>
      <w:r w:rsidR="00937375" w:rsidRPr="00740729">
        <w:rPr>
          <w:color w:val="000000" w:themeColor="text1"/>
          <w:sz w:val="22"/>
          <w:szCs w:val="22"/>
        </w:rPr>
        <w:t xml:space="preserve"> выплачивается в размере, установленном </w:t>
      </w:r>
      <w:r w:rsidR="00B25B8E" w:rsidRPr="00740729">
        <w:rPr>
          <w:color w:val="000000" w:themeColor="text1"/>
          <w:sz w:val="22"/>
          <w:szCs w:val="22"/>
        </w:rPr>
        <w:t xml:space="preserve">по ставке </w:t>
      </w:r>
      <w:r w:rsidR="00DF01DC" w:rsidRPr="00740729">
        <w:rPr>
          <w:color w:val="000000" w:themeColor="text1"/>
          <w:sz w:val="22"/>
          <w:szCs w:val="22"/>
        </w:rPr>
        <w:t>вклад</w:t>
      </w:r>
      <w:r w:rsidR="00B25B8E" w:rsidRPr="00740729">
        <w:rPr>
          <w:color w:val="000000" w:themeColor="text1"/>
          <w:sz w:val="22"/>
          <w:szCs w:val="22"/>
        </w:rPr>
        <w:t>а</w:t>
      </w:r>
      <w:r w:rsidR="00DF01DC" w:rsidRPr="00740729">
        <w:rPr>
          <w:color w:val="000000" w:themeColor="text1"/>
          <w:sz w:val="22"/>
          <w:szCs w:val="22"/>
        </w:rPr>
        <w:t xml:space="preserve"> «до востребования»</w:t>
      </w:r>
      <w:r w:rsidR="00B25B8E" w:rsidRPr="00740729">
        <w:rPr>
          <w:color w:val="000000" w:themeColor="text1"/>
          <w:sz w:val="22"/>
          <w:szCs w:val="22"/>
        </w:rPr>
        <w:t>, действующей в Банке на момент расторжения договора банковского вклада/заявления оферты</w:t>
      </w:r>
      <w:r w:rsidR="0052081E" w:rsidRPr="00740729">
        <w:rPr>
          <w:color w:val="000000" w:themeColor="text1"/>
          <w:sz w:val="22"/>
          <w:szCs w:val="22"/>
        </w:rPr>
        <w:t>.</w:t>
      </w:r>
    </w:p>
    <w:p w14:paraId="46CB003D" w14:textId="77777777" w:rsidR="00C74EC2" w:rsidRPr="009E3D18" w:rsidRDefault="00C74EC2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Банк вправе потребовать возврат ранее выплаченного вознаграждения (путем удержания денег из основной суммы вклада) в случае невыполнения вкладчиком условий договора банковского вклада/договора присоединения</w:t>
      </w:r>
      <w:r w:rsidR="00C1687E" w:rsidRPr="009E3D18">
        <w:rPr>
          <w:sz w:val="22"/>
          <w:szCs w:val="22"/>
        </w:rPr>
        <w:t>/заявления</w:t>
      </w:r>
      <w:r w:rsidR="00DA790F" w:rsidRPr="009E3D18">
        <w:rPr>
          <w:sz w:val="22"/>
          <w:szCs w:val="22"/>
        </w:rPr>
        <w:t>-оферты на открытие банковского вклада</w:t>
      </w:r>
      <w:r w:rsidR="002E4E10" w:rsidRPr="009E3D18">
        <w:rPr>
          <w:sz w:val="22"/>
          <w:szCs w:val="22"/>
        </w:rPr>
        <w:t xml:space="preserve"> (текущего счета)</w:t>
      </w:r>
      <w:r w:rsidRPr="009E3D18">
        <w:rPr>
          <w:sz w:val="22"/>
          <w:szCs w:val="22"/>
        </w:rPr>
        <w:t>.</w:t>
      </w:r>
    </w:p>
    <w:p w14:paraId="29B3DC97" w14:textId="77777777" w:rsidR="004E62E0" w:rsidRPr="009E3D18" w:rsidRDefault="004E62E0" w:rsidP="002B0058">
      <w:pPr>
        <w:rPr>
          <w:sz w:val="22"/>
          <w:szCs w:val="22"/>
        </w:rPr>
      </w:pPr>
    </w:p>
    <w:p w14:paraId="74224307" w14:textId="77777777" w:rsidR="004E62E0" w:rsidRPr="009E3D18" w:rsidRDefault="00AF29AD" w:rsidP="002B0058">
      <w:pPr>
        <w:rPr>
          <w:b/>
          <w:sz w:val="22"/>
          <w:szCs w:val="22"/>
        </w:rPr>
      </w:pPr>
      <w:r w:rsidRPr="009E3D18">
        <w:rPr>
          <w:b/>
          <w:sz w:val="22"/>
          <w:szCs w:val="22"/>
        </w:rPr>
        <w:t>Глава 2. Общие условия проведения заемных операций</w:t>
      </w:r>
    </w:p>
    <w:p w14:paraId="617249E5" w14:textId="27375EC8" w:rsidR="003C501C" w:rsidRPr="00BD7A77" w:rsidRDefault="003C501C" w:rsidP="002867BB">
      <w:pPr>
        <w:ind w:firstLine="709"/>
        <w:jc w:val="both"/>
        <w:rPr>
          <w:color w:val="548DD4" w:themeColor="text2" w:themeTint="99"/>
          <w:sz w:val="22"/>
          <w:szCs w:val="22"/>
        </w:rPr>
      </w:pPr>
      <w:r w:rsidRPr="009E3D18">
        <w:rPr>
          <w:sz w:val="22"/>
          <w:szCs w:val="22"/>
        </w:rPr>
        <w:t xml:space="preserve">49. </w:t>
      </w:r>
      <w:r w:rsidR="00BD7A77">
        <w:rPr>
          <w:sz w:val="22"/>
          <w:szCs w:val="22"/>
        </w:rPr>
        <w:t xml:space="preserve">   </w:t>
      </w:r>
      <w:r w:rsidRPr="009E3D18">
        <w:rPr>
          <w:sz w:val="22"/>
          <w:szCs w:val="22"/>
        </w:rPr>
        <w:t xml:space="preserve">Заемные операции Банка осуществляются в соответствии </w:t>
      </w:r>
      <w:r w:rsidRPr="003930D4">
        <w:rPr>
          <w:sz w:val="22"/>
          <w:szCs w:val="22"/>
        </w:rPr>
        <w:t xml:space="preserve">с </w:t>
      </w:r>
      <w:hyperlink r:id="rId14" w:history="1">
        <w:r w:rsidRPr="003930D4">
          <w:rPr>
            <w:sz w:val="22"/>
            <w:szCs w:val="22"/>
            <w:u w:val="single"/>
          </w:rPr>
          <w:t>Кредитной политикой</w:t>
        </w:r>
      </w:hyperlink>
      <w:r w:rsidRPr="00BD7A77">
        <w:rPr>
          <w:color w:val="548DD4" w:themeColor="text2" w:themeTint="99"/>
          <w:sz w:val="22"/>
          <w:szCs w:val="22"/>
        </w:rPr>
        <w:t xml:space="preserve">. </w:t>
      </w:r>
    </w:p>
    <w:p w14:paraId="7889B4D3" w14:textId="77777777" w:rsidR="004E62E0" w:rsidRPr="009E3D18" w:rsidRDefault="00E82E43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50</w:t>
      </w:r>
      <w:r w:rsidR="00AF29AD" w:rsidRPr="009E3D18">
        <w:rPr>
          <w:sz w:val="22"/>
          <w:szCs w:val="22"/>
        </w:rPr>
        <w:t xml:space="preserve">. </w:t>
      </w:r>
      <w:r w:rsidR="004E62E0" w:rsidRPr="009E3D18">
        <w:rPr>
          <w:sz w:val="22"/>
          <w:szCs w:val="22"/>
        </w:rPr>
        <w:t>Банк</w:t>
      </w:r>
      <w:r w:rsidR="00913E02" w:rsidRPr="009E3D18">
        <w:rPr>
          <w:sz w:val="22"/>
          <w:szCs w:val="22"/>
        </w:rPr>
        <w:t>ом</w:t>
      </w:r>
      <w:r w:rsidR="004E62E0" w:rsidRPr="009E3D18">
        <w:rPr>
          <w:sz w:val="22"/>
          <w:szCs w:val="22"/>
        </w:rPr>
        <w:t xml:space="preserve"> устанавливаются следующие предельные суммы </w:t>
      </w:r>
      <w:r w:rsidR="00AF29AD" w:rsidRPr="009E3D18">
        <w:rPr>
          <w:sz w:val="22"/>
          <w:szCs w:val="22"/>
        </w:rPr>
        <w:t xml:space="preserve">по выдаче </w:t>
      </w:r>
      <w:r w:rsidR="00046E4B" w:rsidRPr="009E3D18">
        <w:rPr>
          <w:sz w:val="22"/>
          <w:szCs w:val="22"/>
        </w:rPr>
        <w:t>займов</w:t>
      </w:r>
      <w:r w:rsidR="004E62E0" w:rsidRPr="009E3D18">
        <w:rPr>
          <w:sz w:val="22"/>
          <w:szCs w:val="22"/>
        </w:rPr>
        <w:t xml:space="preserve">, предоставляемых </w:t>
      </w:r>
      <w:r w:rsidR="00E97309" w:rsidRPr="009E3D18">
        <w:rPr>
          <w:sz w:val="22"/>
          <w:szCs w:val="22"/>
        </w:rPr>
        <w:t>клиентам</w:t>
      </w:r>
      <w:r w:rsidR="004E62E0" w:rsidRPr="009E3D18">
        <w:rPr>
          <w:sz w:val="22"/>
          <w:szCs w:val="22"/>
        </w:rPr>
        <w:t>:</w:t>
      </w:r>
    </w:p>
    <w:p w14:paraId="55EAEC4D" w14:textId="77777777" w:rsidR="00AF29AD" w:rsidRPr="009E3D18" w:rsidRDefault="00AF29AD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 xml:space="preserve">минимальный размер предоставляемого </w:t>
      </w:r>
      <w:r w:rsidR="00046E4B" w:rsidRPr="009E3D18">
        <w:rPr>
          <w:sz w:val="22"/>
          <w:szCs w:val="22"/>
        </w:rPr>
        <w:t>займа</w:t>
      </w:r>
      <w:r w:rsidR="00AF32BC" w:rsidRPr="009E3D18">
        <w:rPr>
          <w:sz w:val="22"/>
          <w:szCs w:val="22"/>
        </w:rPr>
        <w:t xml:space="preserve"> составляет 15 000</w:t>
      </w:r>
      <w:r w:rsidR="004E62E0" w:rsidRPr="009E3D18">
        <w:rPr>
          <w:sz w:val="22"/>
          <w:szCs w:val="22"/>
        </w:rPr>
        <w:t xml:space="preserve"> (</w:t>
      </w:r>
      <w:r w:rsidR="00AF32BC" w:rsidRPr="009E3D18">
        <w:rPr>
          <w:sz w:val="22"/>
          <w:szCs w:val="22"/>
        </w:rPr>
        <w:t>пятнадцать тысяч</w:t>
      </w:r>
      <w:r w:rsidR="004E62E0" w:rsidRPr="009E3D18">
        <w:rPr>
          <w:sz w:val="22"/>
          <w:szCs w:val="22"/>
        </w:rPr>
        <w:t>)</w:t>
      </w:r>
      <w:r w:rsidR="00AF32BC" w:rsidRPr="009E3D18">
        <w:rPr>
          <w:sz w:val="22"/>
          <w:szCs w:val="22"/>
        </w:rPr>
        <w:t xml:space="preserve"> тенге, </w:t>
      </w:r>
      <w:r w:rsidR="004E62E0" w:rsidRPr="009E3D18">
        <w:rPr>
          <w:sz w:val="22"/>
          <w:szCs w:val="22"/>
        </w:rPr>
        <w:t xml:space="preserve">либо </w:t>
      </w:r>
      <w:r w:rsidRPr="009E3D18">
        <w:rPr>
          <w:sz w:val="22"/>
          <w:szCs w:val="22"/>
        </w:rPr>
        <w:t>сумма, эквивалентная</w:t>
      </w:r>
      <w:r w:rsidR="004E62E0" w:rsidRPr="009E3D18">
        <w:rPr>
          <w:sz w:val="22"/>
          <w:szCs w:val="22"/>
        </w:rPr>
        <w:t xml:space="preserve"> </w:t>
      </w:r>
      <w:r w:rsidRPr="009E3D18">
        <w:rPr>
          <w:sz w:val="22"/>
          <w:szCs w:val="22"/>
        </w:rPr>
        <w:t xml:space="preserve">в </w:t>
      </w:r>
      <w:r w:rsidR="00AF32BC" w:rsidRPr="009E3D18">
        <w:rPr>
          <w:sz w:val="22"/>
          <w:szCs w:val="22"/>
        </w:rPr>
        <w:t>долларах США</w:t>
      </w:r>
      <w:r w:rsidRPr="009E3D18">
        <w:rPr>
          <w:sz w:val="22"/>
          <w:szCs w:val="22"/>
        </w:rPr>
        <w:t xml:space="preserve"> или евро;</w:t>
      </w:r>
    </w:p>
    <w:p w14:paraId="3078244F" w14:textId="77777777" w:rsidR="004E62E0" w:rsidRPr="009E3D18" w:rsidRDefault="00AF29AD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– м</w:t>
      </w:r>
      <w:r w:rsidR="004E62E0" w:rsidRPr="009E3D18">
        <w:rPr>
          <w:sz w:val="22"/>
          <w:szCs w:val="22"/>
        </w:rPr>
        <w:t xml:space="preserve">инимальный размер предоставляемого </w:t>
      </w:r>
      <w:r w:rsidR="00046E4B" w:rsidRPr="009E3D18">
        <w:rPr>
          <w:sz w:val="22"/>
          <w:szCs w:val="22"/>
        </w:rPr>
        <w:t>займа</w:t>
      </w:r>
      <w:r w:rsidR="004E62E0" w:rsidRPr="009E3D18">
        <w:rPr>
          <w:sz w:val="22"/>
          <w:szCs w:val="22"/>
        </w:rPr>
        <w:t xml:space="preserve"> по счетам с использованием платежной карты не ограничен;</w:t>
      </w:r>
    </w:p>
    <w:p w14:paraId="0C15B87A" w14:textId="77777777" w:rsidR="004E62E0" w:rsidRPr="009E3D18" w:rsidRDefault="00046E4B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 xml:space="preserve">максимальный размер предоставляемого </w:t>
      </w:r>
      <w:r w:rsidRPr="009E3D18">
        <w:rPr>
          <w:sz w:val="22"/>
          <w:szCs w:val="22"/>
        </w:rPr>
        <w:t>займа</w:t>
      </w:r>
      <w:r w:rsidR="004E62E0" w:rsidRPr="009E3D18">
        <w:rPr>
          <w:sz w:val="22"/>
          <w:szCs w:val="22"/>
        </w:rPr>
        <w:t xml:space="preserve"> не должен превышать суммы в размере 25 % </w:t>
      </w:r>
      <w:r w:rsidRPr="009E3D18">
        <w:rPr>
          <w:sz w:val="22"/>
          <w:szCs w:val="22"/>
        </w:rPr>
        <w:t>о</w:t>
      </w:r>
      <w:r w:rsidR="004E62E0" w:rsidRPr="009E3D18">
        <w:rPr>
          <w:sz w:val="22"/>
          <w:szCs w:val="22"/>
        </w:rPr>
        <w:t>т собственного капитала Банка, с учетом ограничений, установленных законодательством Республики Казахстан.</w:t>
      </w:r>
    </w:p>
    <w:p w14:paraId="3852E8A0" w14:textId="77777777" w:rsidR="00046E4B" w:rsidRPr="009E3D18" w:rsidRDefault="00E82E43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51</w:t>
      </w:r>
      <w:r w:rsidR="00046E4B" w:rsidRPr="009E3D18">
        <w:rPr>
          <w:sz w:val="22"/>
          <w:szCs w:val="22"/>
        </w:rPr>
        <w:t xml:space="preserve">. </w:t>
      </w:r>
      <w:r w:rsidR="004E62E0" w:rsidRPr="009E3D18">
        <w:rPr>
          <w:sz w:val="22"/>
          <w:szCs w:val="22"/>
        </w:rPr>
        <w:t>Сроки кредитования определяются согласно ВНД Банка в зависимости от условий пре</w:t>
      </w:r>
      <w:r w:rsidR="00046E4B" w:rsidRPr="009E3D18">
        <w:rPr>
          <w:sz w:val="22"/>
          <w:szCs w:val="22"/>
        </w:rPr>
        <w:t>длагаемого кредитного продукта.</w:t>
      </w:r>
    </w:p>
    <w:p w14:paraId="5FB326D4" w14:textId="77777777" w:rsidR="004E62E0" w:rsidRPr="009E3D18" w:rsidRDefault="001611B3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5</w:t>
      </w:r>
      <w:r w:rsidR="00E82E43" w:rsidRPr="009E3D18">
        <w:rPr>
          <w:sz w:val="22"/>
          <w:szCs w:val="22"/>
        </w:rPr>
        <w:t>2</w:t>
      </w:r>
      <w:r w:rsidRPr="009E3D18">
        <w:rPr>
          <w:sz w:val="22"/>
          <w:szCs w:val="22"/>
        </w:rPr>
        <w:t xml:space="preserve">. </w:t>
      </w:r>
      <w:r w:rsidR="00046E4B" w:rsidRPr="009E3D18">
        <w:rPr>
          <w:sz w:val="22"/>
          <w:szCs w:val="22"/>
        </w:rPr>
        <w:t>Займы</w:t>
      </w:r>
      <w:r w:rsidR="004E62E0" w:rsidRPr="009E3D18">
        <w:rPr>
          <w:sz w:val="22"/>
          <w:szCs w:val="22"/>
        </w:rPr>
        <w:t xml:space="preserve">, предоставляемые на срок до </w:t>
      </w:r>
      <w:r w:rsidR="00046E4B" w:rsidRPr="009E3D18">
        <w:rPr>
          <w:sz w:val="22"/>
          <w:szCs w:val="22"/>
        </w:rPr>
        <w:t>1 (</w:t>
      </w:r>
      <w:r w:rsidR="004E62E0" w:rsidRPr="009E3D18">
        <w:rPr>
          <w:sz w:val="22"/>
          <w:szCs w:val="22"/>
        </w:rPr>
        <w:t>одного</w:t>
      </w:r>
      <w:r w:rsidR="00046E4B" w:rsidRPr="009E3D18">
        <w:rPr>
          <w:sz w:val="22"/>
          <w:szCs w:val="22"/>
        </w:rPr>
        <w:t>)</w:t>
      </w:r>
      <w:r w:rsidR="004E62E0" w:rsidRPr="009E3D18">
        <w:rPr>
          <w:sz w:val="22"/>
          <w:szCs w:val="22"/>
        </w:rPr>
        <w:t xml:space="preserve"> года, </w:t>
      </w:r>
      <w:r w:rsidR="004E62E0" w:rsidRPr="005C0E8C">
        <w:rPr>
          <w:sz w:val="22"/>
          <w:szCs w:val="22"/>
        </w:rPr>
        <w:t>относятся к краткосрочным, на</w:t>
      </w:r>
      <w:r w:rsidR="004E62E0" w:rsidRPr="009E3D18">
        <w:rPr>
          <w:sz w:val="22"/>
          <w:szCs w:val="22"/>
        </w:rPr>
        <w:t xml:space="preserve"> срок свыше </w:t>
      </w:r>
      <w:r w:rsidR="00046E4B" w:rsidRPr="009E3D18">
        <w:rPr>
          <w:sz w:val="22"/>
          <w:szCs w:val="22"/>
        </w:rPr>
        <w:t>1 (</w:t>
      </w:r>
      <w:r w:rsidR="004E62E0" w:rsidRPr="009E3D18">
        <w:rPr>
          <w:sz w:val="22"/>
          <w:szCs w:val="22"/>
        </w:rPr>
        <w:t>одного</w:t>
      </w:r>
      <w:r w:rsidR="00046E4B" w:rsidRPr="009E3D18">
        <w:rPr>
          <w:sz w:val="22"/>
          <w:szCs w:val="22"/>
        </w:rPr>
        <w:t>)</w:t>
      </w:r>
      <w:r w:rsidR="004E62E0" w:rsidRPr="009E3D18">
        <w:rPr>
          <w:sz w:val="22"/>
          <w:szCs w:val="22"/>
        </w:rPr>
        <w:t xml:space="preserve"> года – к долгосрочным. При этом в Б</w:t>
      </w:r>
      <w:r w:rsidR="00046E4B" w:rsidRPr="009E3D18">
        <w:rPr>
          <w:sz w:val="22"/>
          <w:szCs w:val="22"/>
        </w:rPr>
        <w:t xml:space="preserve">анке устанавливаются следующие </w:t>
      </w:r>
      <w:r w:rsidR="004E62E0" w:rsidRPr="009E3D18">
        <w:rPr>
          <w:sz w:val="22"/>
          <w:szCs w:val="22"/>
        </w:rPr>
        <w:t>максимальные сроки предоставления кредитов:</w:t>
      </w:r>
    </w:p>
    <w:p w14:paraId="76E571A6" w14:textId="77777777" w:rsidR="004E62E0" w:rsidRPr="009E3D18" w:rsidRDefault="00046E4B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по займам, предоставляемым </w:t>
      </w:r>
      <w:r w:rsidR="004E62E0" w:rsidRPr="009E3D18">
        <w:rPr>
          <w:b/>
          <w:sz w:val="22"/>
          <w:szCs w:val="22"/>
        </w:rPr>
        <w:t>юридически</w:t>
      </w:r>
      <w:r w:rsidRPr="009E3D18">
        <w:rPr>
          <w:b/>
          <w:sz w:val="22"/>
          <w:szCs w:val="22"/>
        </w:rPr>
        <w:t>м</w:t>
      </w:r>
      <w:r w:rsidR="004E62E0" w:rsidRPr="009E3D18">
        <w:rPr>
          <w:b/>
          <w:sz w:val="22"/>
          <w:szCs w:val="22"/>
        </w:rPr>
        <w:t xml:space="preserve"> лиц</w:t>
      </w:r>
      <w:r w:rsidRPr="009E3D18">
        <w:rPr>
          <w:b/>
          <w:sz w:val="22"/>
          <w:szCs w:val="22"/>
        </w:rPr>
        <w:t>ам</w:t>
      </w:r>
      <w:r w:rsidR="004E62E0" w:rsidRPr="009E3D18">
        <w:rPr>
          <w:sz w:val="22"/>
          <w:szCs w:val="22"/>
        </w:rPr>
        <w:t xml:space="preserve"> – не более 20 лет;</w:t>
      </w:r>
    </w:p>
    <w:p w14:paraId="5B45D6F4" w14:textId="77777777" w:rsidR="004E62E0" w:rsidRPr="009E3D18" w:rsidRDefault="00046E4B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– п</w:t>
      </w:r>
      <w:r w:rsidR="004E62E0" w:rsidRPr="009E3D18">
        <w:rPr>
          <w:sz w:val="22"/>
          <w:szCs w:val="22"/>
        </w:rPr>
        <w:t>о займам</w:t>
      </w:r>
      <w:r w:rsidRPr="009E3D18">
        <w:rPr>
          <w:sz w:val="22"/>
          <w:szCs w:val="22"/>
        </w:rPr>
        <w:t xml:space="preserve">, предоставляемым </w:t>
      </w:r>
      <w:r w:rsidRPr="009E3D18">
        <w:rPr>
          <w:b/>
          <w:sz w:val="22"/>
          <w:szCs w:val="22"/>
        </w:rPr>
        <w:t>физическим</w:t>
      </w:r>
      <w:r w:rsidR="004E62E0" w:rsidRPr="009E3D18">
        <w:rPr>
          <w:b/>
          <w:sz w:val="22"/>
          <w:szCs w:val="22"/>
        </w:rPr>
        <w:t xml:space="preserve"> лиц</w:t>
      </w:r>
      <w:r w:rsidRPr="009E3D18">
        <w:rPr>
          <w:b/>
          <w:sz w:val="22"/>
          <w:szCs w:val="22"/>
        </w:rPr>
        <w:t>ам</w:t>
      </w:r>
      <w:r w:rsidR="004E62E0" w:rsidRPr="009E3D18">
        <w:rPr>
          <w:sz w:val="22"/>
          <w:szCs w:val="22"/>
        </w:rPr>
        <w:t xml:space="preserve"> (потребител</w:t>
      </w:r>
      <w:r w:rsidRPr="009E3D18">
        <w:rPr>
          <w:sz w:val="22"/>
          <w:szCs w:val="22"/>
        </w:rPr>
        <w:t>ьским займам) – не более 10 лет;</w:t>
      </w:r>
    </w:p>
    <w:p w14:paraId="21542CFA" w14:textId="77777777" w:rsidR="004E62E0" w:rsidRPr="009E3D18" w:rsidRDefault="00046E4B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lastRenderedPageBreak/>
        <w:t>– п</w:t>
      </w:r>
      <w:r w:rsidR="004E62E0" w:rsidRPr="009E3D18">
        <w:rPr>
          <w:sz w:val="22"/>
          <w:szCs w:val="22"/>
        </w:rPr>
        <w:t>о ипот</w:t>
      </w:r>
      <w:r w:rsidRPr="009E3D18">
        <w:rPr>
          <w:sz w:val="22"/>
          <w:szCs w:val="22"/>
        </w:rPr>
        <w:t>ечным займам – не более 30 лет</w:t>
      </w:r>
      <w:r w:rsidR="00D37AE3" w:rsidRPr="009E3D18">
        <w:rPr>
          <w:sz w:val="22"/>
          <w:szCs w:val="22"/>
        </w:rPr>
        <w:t>;</w:t>
      </w:r>
    </w:p>
    <w:p w14:paraId="354E4099" w14:textId="77777777" w:rsidR="00D37AE3" w:rsidRPr="009E3D18" w:rsidRDefault="00D37AE3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минимальный срок по займам, предоставляемым </w:t>
      </w:r>
      <w:r w:rsidR="00E97309" w:rsidRPr="009E3D18">
        <w:rPr>
          <w:sz w:val="22"/>
          <w:szCs w:val="22"/>
        </w:rPr>
        <w:t>клиентам Банка</w:t>
      </w:r>
      <w:r w:rsidRPr="009E3D18">
        <w:rPr>
          <w:sz w:val="22"/>
          <w:szCs w:val="22"/>
        </w:rPr>
        <w:t xml:space="preserve"> составляет 1 календарный день.</w:t>
      </w:r>
    </w:p>
    <w:p w14:paraId="1610F5E4" w14:textId="77777777" w:rsidR="004E62E0" w:rsidRPr="009E3D18" w:rsidRDefault="00EC150E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5</w:t>
      </w:r>
      <w:r w:rsidR="00E82E43" w:rsidRPr="009E3D18">
        <w:rPr>
          <w:sz w:val="22"/>
          <w:szCs w:val="22"/>
        </w:rPr>
        <w:t>3</w:t>
      </w:r>
      <w:r w:rsidR="00E97309" w:rsidRPr="009E3D18">
        <w:rPr>
          <w:sz w:val="22"/>
          <w:szCs w:val="22"/>
        </w:rPr>
        <w:t xml:space="preserve">. </w:t>
      </w:r>
      <w:r w:rsidR="004E62E0" w:rsidRPr="009E3D18">
        <w:rPr>
          <w:sz w:val="22"/>
          <w:szCs w:val="22"/>
        </w:rPr>
        <w:t>Срок лизинга не должен превышать 75% срока по</w:t>
      </w:r>
      <w:r w:rsidR="00046E4B" w:rsidRPr="009E3D18">
        <w:rPr>
          <w:sz w:val="22"/>
          <w:szCs w:val="22"/>
        </w:rPr>
        <w:t xml:space="preserve">лезной службы основных средств. </w:t>
      </w:r>
      <w:r w:rsidR="004E62E0" w:rsidRPr="009E3D18">
        <w:rPr>
          <w:sz w:val="22"/>
          <w:szCs w:val="22"/>
        </w:rPr>
        <w:t>Максималь</w:t>
      </w:r>
      <w:r w:rsidR="00E97309" w:rsidRPr="009E3D18">
        <w:rPr>
          <w:sz w:val="22"/>
          <w:szCs w:val="22"/>
        </w:rPr>
        <w:t>ный срок лизинга составляет</w:t>
      </w:r>
      <w:r w:rsidR="004E62E0" w:rsidRPr="009E3D18">
        <w:rPr>
          <w:sz w:val="22"/>
          <w:szCs w:val="22"/>
        </w:rPr>
        <w:t xml:space="preserve"> 7 лет.</w:t>
      </w:r>
    </w:p>
    <w:p w14:paraId="23B5EA2C" w14:textId="091F71EF" w:rsidR="00FC4AA5" w:rsidRPr="009E3D18" w:rsidRDefault="00EC150E" w:rsidP="00FC4AA5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5</w:t>
      </w:r>
      <w:r w:rsidR="00E82E43" w:rsidRPr="009E3D18">
        <w:rPr>
          <w:sz w:val="22"/>
          <w:szCs w:val="22"/>
        </w:rPr>
        <w:t>4</w:t>
      </w:r>
      <w:r w:rsidR="00046E4B" w:rsidRPr="00470260">
        <w:rPr>
          <w:sz w:val="22"/>
          <w:szCs w:val="22"/>
        </w:rPr>
        <w:t xml:space="preserve">. </w:t>
      </w:r>
      <w:r w:rsidR="00FC4AA5" w:rsidRPr="00470260">
        <w:rPr>
          <w:sz w:val="22"/>
          <w:szCs w:val="22"/>
        </w:rPr>
        <w:t xml:space="preserve">Ставки вознаграждения по кредитным продуктам утверждаются Главным Кредитным Комитетом </w:t>
      </w:r>
      <w:r w:rsidR="00FC4AA5" w:rsidRPr="00045805">
        <w:rPr>
          <w:sz w:val="22"/>
          <w:szCs w:val="22"/>
        </w:rPr>
        <w:t>в рамках предельных ставок вознаграждения</w:t>
      </w:r>
      <w:r w:rsidR="00FC4AA5" w:rsidRPr="009E3D18">
        <w:rPr>
          <w:sz w:val="22"/>
          <w:szCs w:val="22"/>
        </w:rPr>
        <w:t xml:space="preserve">, </w:t>
      </w:r>
      <w:r w:rsidR="002A6680" w:rsidRPr="00045805">
        <w:rPr>
          <w:sz w:val="22"/>
          <w:szCs w:val="22"/>
        </w:rPr>
        <w:t>предусмотренных в</w:t>
      </w:r>
      <w:r w:rsidR="00FC4AA5" w:rsidRPr="00045805">
        <w:rPr>
          <w:sz w:val="22"/>
          <w:szCs w:val="22"/>
        </w:rPr>
        <w:t xml:space="preserve"> настоящей Глав</w:t>
      </w:r>
      <w:r w:rsidR="002A6680" w:rsidRPr="00045805">
        <w:rPr>
          <w:sz w:val="22"/>
          <w:szCs w:val="22"/>
        </w:rPr>
        <w:t>е</w:t>
      </w:r>
      <w:r w:rsidR="00FC4AA5" w:rsidRPr="009E3D18">
        <w:rPr>
          <w:sz w:val="22"/>
          <w:szCs w:val="22"/>
        </w:rPr>
        <w:t xml:space="preserve">, </w:t>
      </w:r>
      <w:r w:rsidR="00315366">
        <w:rPr>
          <w:sz w:val="22"/>
          <w:szCs w:val="22"/>
        </w:rPr>
        <w:t xml:space="preserve">в </w:t>
      </w:r>
      <w:r w:rsidR="00FC4AA5" w:rsidRPr="009E3D18">
        <w:rPr>
          <w:sz w:val="22"/>
          <w:szCs w:val="22"/>
        </w:rPr>
        <w:t>зависимости от факторов риска запрашиваемого кредита, состояния финансового рынка, спроса на кредитные ресурсы, приемлемой нормы доходности Банка по кредитным операциям с учетом ставок трансфертного ценообразования, утвержденных Комитетом по управлению рыночными рисками и ликвидностью Банка.</w:t>
      </w:r>
    </w:p>
    <w:p w14:paraId="14E55242" w14:textId="77777777" w:rsidR="00FC4AA5" w:rsidRPr="009E3D18" w:rsidRDefault="00FC4AA5" w:rsidP="00FC4AA5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Ставки вознаграждения индивидуально по каждой кредитной заявке устанавливаются в соответствии с Регламентом по лимитам полномочий принятия решений, свя</w:t>
      </w:r>
      <w:r w:rsidR="00875DB6" w:rsidRPr="009E3D18">
        <w:rPr>
          <w:sz w:val="22"/>
          <w:szCs w:val="22"/>
        </w:rPr>
        <w:t>занных с кредитным риском</w:t>
      </w:r>
      <w:r w:rsidRPr="009E3D18">
        <w:rPr>
          <w:sz w:val="22"/>
          <w:szCs w:val="22"/>
        </w:rPr>
        <w:t>.</w:t>
      </w:r>
    </w:p>
    <w:p w14:paraId="3C917143" w14:textId="4129BC75" w:rsidR="006E0E29" w:rsidRPr="009E3D18" w:rsidRDefault="00EC150E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5</w:t>
      </w:r>
      <w:r w:rsidR="00E82E43" w:rsidRPr="009E3D18">
        <w:rPr>
          <w:sz w:val="22"/>
          <w:szCs w:val="22"/>
        </w:rPr>
        <w:t>5</w:t>
      </w:r>
      <w:r w:rsidR="00D37AE3" w:rsidRPr="006F0D99">
        <w:rPr>
          <w:sz w:val="22"/>
          <w:szCs w:val="22"/>
        </w:rPr>
        <w:t xml:space="preserve">. </w:t>
      </w:r>
      <w:r w:rsidR="00827AA0" w:rsidRPr="006F0D99">
        <w:rPr>
          <w:sz w:val="22"/>
          <w:szCs w:val="22"/>
        </w:rPr>
        <w:t>Предельные с</w:t>
      </w:r>
      <w:r w:rsidR="006E0E29" w:rsidRPr="006F0D99">
        <w:rPr>
          <w:sz w:val="22"/>
          <w:szCs w:val="22"/>
        </w:rPr>
        <w:t xml:space="preserve">тавки вознаграждения по платежным кредитным картам установлены </w:t>
      </w:r>
      <w:r w:rsidR="00D467FE" w:rsidRPr="00DC64E0">
        <w:rPr>
          <w:sz w:val="22"/>
          <w:szCs w:val="22"/>
        </w:rPr>
        <w:t>п</w:t>
      </w:r>
      <w:r w:rsidR="006E0E29" w:rsidRPr="00DC64E0">
        <w:rPr>
          <w:sz w:val="22"/>
          <w:szCs w:val="22"/>
        </w:rPr>
        <w:t xml:space="preserve">риложением </w:t>
      </w:r>
      <w:r w:rsidR="00D467FE" w:rsidRPr="00DC64E0">
        <w:rPr>
          <w:sz w:val="22"/>
          <w:szCs w:val="22"/>
        </w:rPr>
        <w:t>№</w:t>
      </w:r>
      <w:r w:rsidR="006E0E29" w:rsidRPr="00DC64E0">
        <w:rPr>
          <w:sz w:val="22"/>
          <w:szCs w:val="22"/>
        </w:rPr>
        <w:t>1</w:t>
      </w:r>
      <w:r w:rsidR="006E0E29" w:rsidRPr="006F0D99">
        <w:rPr>
          <w:sz w:val="22"/>
          <w:szCs w:val="22"/>
        </w:rPr>
        <w:t xml:space="preserve"> к Правилам</w:t>
      </w:r>
      <w:r w:rsidR="006E0E29" w:rsidRPr="009E3D18">
        <w:rPr>
          <w:sz w:val="22"/>
          <w:szCs w:val="22"/>
        </w:rPr>
        <w:t xml:space="preserve"> с предварительным рассмотрением Комитетом по управлению рыночными рисками и ликвидностью Банка.</w:t>
      </w:r>
    </w:p>
    <w:p w14:paraId="7F0DA45C" w14:textId="71FEB116" w:rsidR="002A0116" w:rsidRPr="002A0116" w:rsidRDefault="00EC150E" w:rsidP="002A0116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5</w:t>
      </w:r>
      <w:r w:rsidR="00E82E43" w:rsidRPr="009E3D18">
        <w:rPr>
          <w:sz w:val="22"/>
          <w:szCs w:val="22"/>
        </w:rPr>
        <w:t>6</w:t>
      </w:r>
      <w:r w:rsidR="00A64D51" w:rsidRPr="009E3D18">
        <w:rPr>
          <w:sz w:val="22"/>
          <w:szCs w:val="22"/>
        </w:rPr>
        <w:t>.</w:t>
      </w:r>
      <w:r w:rsidR="006E0E29" w:rsidRPr="009E3D18">
        <w:rPr>
          <w:sz w:val="22"/>
          <w:szCs w:val="22"/>
        </w:rPr>
        <w:t xml:space="preserve"> </w:t>
      </w:r>
      <w:r w:rsidR="002A0116" w:rsidRPr="002A0116">
        <w:rPr>
          <w:sz w:val="22"/>
          <w:szCs w:val="22"/>
        </w:rPr>
        <w:t xml:space="preserve">В Банке устанавливаются </w:t>
      </w:r>
      <w:r w:rsidR="00430A06">
        <w:rPr>
          <w:sz w:val="22"/>
          <w:szCs w:val="22"/>
        </w:rPr>
        <w:t>следующие минимальные размеры</w:t>
      </w:r>
      <w:r w:rsidR="002A0116" w:rsidRPr="002A0116">
        <w:rPr>
          <w:sz w:val="22"/>
          <w:szCs w:val="22"/>
        </w:rPr>
        <w:t>:</w:t>
      </w:r>
    </w:p>
    <w:p w14:paraId="4967481F" w14:textId="77777777" w:rsidR="002A0116" w:rsidRPr="002A0116" w:rsidRDefault="002A0116" w:rsidP="002A0116">
      <w:pPr>
        <w:ind w:firstLine="709"/>
        <w:jc w:val="both"/>
        <w:rPr>
          <w:sz w:val="22"/>
          <w:szCs w:val="22"/>
        </w:rPr>
      </w:pPr>
      <w:r w:rsidRPr="002A0116">
        <w:rPr>
          <w:sz w:val="22"/>
          <w:szCs w:val="22"/>
        </w:rPr>
        <w:t xml:space="preserve"> – по займам, предоставляемым юридическим лицам: ставка вознаграждения от 5% годовых, годовая эффективная ставка вознаграждения -5% годовых;</w:t>
      </w:r>
    </w:p>
    <w:p w14:paraId="1A4699EA" w14:textId="77777777" w:rsidR="002A0116" w:rsidRPr="002A0116" w:rsidRDefault="002A0116" w:rsidP="002A0116">
      <w:pPr>
        <w:ind w:firstLine="709"/>
        <w:jc w:val="both"/>
        <w:rPr>
          <w:sz w:val="22"/>
          <w:szCs w:val="22"/>
        </w:rPr>
      </w:pPr>
      <w:r w:rsidRPr="002A0116">
        <w:rPr>
          <w:sz w:val="22"/>
          <w:szCs w:val="22"/>
        </w:rPr>
        <w:t xml:space="preserve">– по займам, предоставляемым физическим лицам: от 0% годовых на остаток задолженности по основному долгу, годовая эффективная ставка вознаграждения – 0,01% годовых на остаток задолженности по основному долгу; </w:t>
      </w:r>
    </w:p>
    <w:p w14:paraId="218B78E1" w14:textId="77777777" w:rsidR="002A0116" w:rsidRPr="002A0116" w:rsidRDefault="002A0116" w:rsidP="002A0116">
      <w:pPr>
        <w:ind w:firstLine="709"/>
        <w:jc w:val="both"/>
        <w:rPr>
          <w:sz w:val="22"/>
          <w:szCs w:val="22"/>
        </w:rPr>
      </w:pPr>
      <w:r w:rsidRPr="002A0116">
        <w:rPr>
          <w:sz w:val="22"/>
          <w:szCs w:val="22"/>
        </w:rPr>
        <w:t xml:space="preserve">– по займам, предоставляемым клиентам при принятии обеспечения в виде денег, маржа Банка устанавливается в размере от – 0 % годовых, годовая эффективная ставка вознаграждения - 0% годовых; </w:t>
      </w:r>
    </w:p>
    <w:p w14:paraId="7EA92587" w14:textId="77777777" w:rsidR="002A0116" w:rsidRPr="002A0116" w:rsidRDefault="002A0116" w:rsidP="002A0116">
      <w:pPr>
        <w:ind w:firstLine="709"/>
        <w:jc w:val="both"/>
        <w:rPr>
          <w:sz w:val="22"/>
          <w:szCs w:val="22"/>
        </w:rPr>
      </w:pPr>
      <w:r w:rsidRPr="002A0116">
        <w:rPr>
          <w:sz w:val="22"/>
          <w:szCs w:val="22"/>
        </w:rPr>
        <w:t xml:space="preserve">– по гарантиям в зависимости от вида гарантии и обеспечения по ней, согласно ставкам и тарифам по гарантиям, утвержденным Советом директоров; </w:t>
      </w:r>
    </w:p>
    <w:p w14:paraId="3A11AB6C" w14:textId="77777777" w:rsidR="002A0116" w:rsidRPr="002A0116" w:rsidRDefault="002A0116" w:rsidP="002A0116">
      <w:pPr>
        <w:ind w:firstLine="709"/>
        <w:jc w:val="both"/>
        <w:rPr>
          <w:sz w:val="22"/>
          <w:szCs w:val="22"/>
        </w:rPr>
      </w:pPr>
      <w:r w:rsidRPr="002A0116">
        <w:rPr>
          <w:sz w:val="22"/>
          <w:szCs w:val="22"/>
        </w:rPr>
        <w:t xml:space="preserve">– по исполненным Банком аккредитивам – не ниже ставки вознаграждения по кредитным операциям; </w:t>
      </w:r>
    </w:p>
    <w:p w14:paraId="5ADB7EB2" w14:textId="7FED4F5C" w:rsidR="004E62E0" w:rsidRPr="009E3D18" w:rsidRDefault="002A0116" w:rsidP="002A0116">
      <w:pPr>
        <w:ind w:firstLine="709"/>
        <w:jc w:val="both"/>
        <w:rPr>
          <w:sz w:val="22"/>
          <w:szCs w:val="22"/>
        </w:rPr>
      </w:pPr>
      <w:r w:rsidRPr="002A0116">
        <w:rPr>
          <w:sz w:val="22"/>
          <w:szCs w:val="22"/>
        </w:rPr>
        <w:t>– по лизинговым операциям: ставка вознаграждения – от 16 % годовых, годовая эффективная ставка вознаграждения -  16% годовых.</w:t>
      </w:r>
    </w:p>
    <w:p w14:paraId="319855B8" w14:textId="77777777" w:rsidR="004E62E0" w:rsidRPr="009E3D18" w:rsidRDefault="00EC150E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5</w:t>
      </w:r>
      <w:r w:rsidR="00E82E43" w:rsidRPr="009E3D18">
        <w:rPr>
          <w:sz w:val="22"/>
          <w:szCs w:val="22"/>
        </w:rPr>
        <w:t>7</w:t>
      </w:r>
      <w:r w:rsidR="00DA7B20" w:rsidRPr="009E3D18">
        <w:rPr>
          <w:sz w:val="22"/>
          <w:szCs w:val="22"/>
        </w:rPr>
        <w:t xml:space="preserve">. </w:t>
      </w:r>
      <w:r w:rsidR="004E62E0" w:rsidRPr="009E3D18">
        <w:rPr>
          <w:sz w:val="22"/>
          <w:szCs w:val="22"/>
        </w:rPr>
        <w:t>В Банке устанавливаются следующие максимальные размеры ставок вознаграждений по выдаваемым займам:</w:t>
      </w:r>
    </w:p>
    <w:p w14:paraId="3C1D52A1" w14:textId="77777777" w:rsidR="004E62E0" w:rsidRPr="009E3D18" w:rsidRDefault="00DA7B20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 xml:space="preserve">по займам, </w:t>
      </w:r>
      <w:r w:rsidRPr="009E3D18">
        <w:rPr>
          <w:sz w:val="22"/>
          <w:szCs w:val="22"/>
        </w:rPr>
        <w:t xml:space="preserve">предоставляемым </w:t>
      </w:r>
      <w:r w:rsidR="004E62E0" w:rsidRPr="009E3D18">
        <w:rPr>
          <w:b/>
          <w:sz w:val="22"/>
          <w:szCs w:val="22"/>
        </w:rPr>
        <w:t>юридическим лицам</w:t>
      </w:r>
      <w:r w:rsidR="004E62E0" w:rsidRPr="009E3D18">
        <w:rPr>
          <w:sz w:val="22"/>
          <w:szCs w:val="22"/>
        </w:rPr>
        <w:t xml:space="preserve"> – до 36% годовых;</w:t>
      </w:r>
    </w:p>
    <w:p w14:paraId="4BF7BBB6" w14:textId="41DA5D48" w:rsidR="004E62E0" w:rsidRPr="009E3D18" w:rsidRDefault="00D90278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 xml:space="preserve">по займам, </w:t>
      </w:r>
      <w:r w:rsidR="00DA7B20" w:rsidRPr="009E3D18">
        <w:rPr>
          <w:sz w:val="22"/>
          <w:szCs w:val="22"/>
        </w:rPr>
        <w:t xml:space="preserve">предоставляемым </w:t>
      </w:r>
      <w:r w:rsidR="004E62E0" w:rsidRPr="009E3D18">
        <w:rPr>
          <w:b/>
          <w:sz w:val="22"/>
          <w:szCs w:val="22"/>
        </w:rPr>
        <w:t>физическим лицам</w:t>
      </w:r>
      <w:r w:rsidR="00F503D3" w:rsidRPr="009E3D18">
        <w:rPr>
          <w:sz w:val="22"/>
          <w:szCs w:val="22"/>
        </w:rPr>
        <w:t xml:space="preserve"> – до 56</w:t>
      </w:r>
      <w:r w:rsidR="004E62E0" w:rsidRPr="009E3D18">
        <w:rPr>
          <w:sz w:val="22"/>
          <w:szCs w:val="22"/>
        </w:rPr>
        <w:t>% годовых, на остаток основного долга</w:t>
      </w:r>
      <w:r w:rsidR="0025293D">
        <w:rPr>
          <w:sz w:val="22"/>
          <w:szCs w:val="22"/>
        </w:rPr>
        <w:t>,</w:t>
      </w:r>
      <w:r w:rsidR="004E62E0" w:rsidRPr="009E3D18">
        <w:rPr>
          <w:sz w:val="22"/>
          <w:szCs w:val="22"/>
        </w:rPr>
        <w:t xml:space="preserve"> либо на первоначальную сумму займа, с учетом ограничения</w:t>
      </w:r>
      <w:r w:rsidR="0092300C">
        <w:rPr>
          <w:rStyle w:val="aff2"/>
          <w:sz w:val="22"/>
          <w:szCs w:val="22"/>
        </w:rPr>
        <w:footnoteReference w:customMarkFollows="1" w:id="3"/>
        <w:t>2</w:t>
      </w:r>
      <w:r w:rsidRPr="009E3D18">
        <w:rPr>
          <w:sz w:val="22"/>
          <w:szCs w:val="22"/>
        </w:rPr>
        <w:t>, установленного Уполномоченным органом</w:t>
      </w:r>
      <w:r w:rsidR="00A81615" w:rsidRPr="009E3D18">
        <w:rPr>
          <w:sz w:val="22"/>
          <w:szCs w:val="22"/>
        </w:rPr>
        <w:t xml:space="preserve"> Республики Казахстан</w:t>
      </w:r>
      <w:r w:rsidR="004E62E0" w:rsidRPr="009E3D18">
        <w:rPr>
          <w:sz w:val="22"/>
          <w:szCs w:val="22"/>
        </w:rPr>
        <w:t>;</w:t>
      </w:r>
    </w:p>
    <w:p w14:paraId="79E90B0F" w14:textId="77777777" w:rsidR="004E62E0" w:rsidRPr="009E3D18" w:rsidRDefault="00D90278" w:rsidP="002867B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 xml:space="preserve">по займам, </w:t>
      </w:r>
      <w:r w:rsidRPr="009E3D18">
        <w:rPr>
          <w:sz w:val="22"/>
          <w:szCs w:val="22"/>
        </w:rPr>
        <w:t xml:space="preserve">предоставляемым </w:t>
      </w:r>
      <w:r w:rsidR="004E62E0" w:rsidRPr="009E3D18">
        <w:rPr>
          <w:b/>
          <w:sz w:val="22"/>
          <w:szCs w:val="22"/>
        </w:rPr>
        <w:t>физическим лицам</w:t>
      </w:r>
      <w:r w:rsidR="004E62E0" w:rsidRPr="009E3D18">
        <w:rPr>
          <w:sz w:val="22"/>
          <w:szCs w:val="22"/>
        </w:rPr>
        <w:t xml:space="preserve"> при принятии обеспечения в виде денег</w:t>
      </w:r>
      <w:r w:rsidRPr="009E3D18">
        <w:rPr>
          <w:sz w:val="22"/>
          <w:szCs w:val="22"/>
        </w:rPr>
        <w:t>,</w:t>
      </w:r>
      <w:r w:rsidR="004E62E0" w:rsidRPr="009E3D18">
        <w:rPr>
          <w:sz w:val="22"/>
          <w:szCs w:val="22"/>
        </w:rPr>
        <w:t xml:space="preserve"> маржа Банка устанавливается в размере </w:t>
      </w: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до 10% годовых, с учетом ограничения</w:t>
      </w:r>
      <w:r w:rsidRPr="009E3D18">
        <w:rPr>
          <w:sz w:val="22"/>
          <w:szCs w:val="22"/>
        </w:rPr>
        <w:t>, установленного Уполномоченным органом</w:t>
      </w:r>
      <w:r w:rsidR="00A81615" w:rsidRPr="009E3D18">
        <w:rPr>
          <w:sz w:val="22"/>
          <w:szCs w:val="22"/>
        </w:rPr>
        <w:t xml:space="preserve"> Республики Казахстан</w:t>
      </w:r>
      <w:r w:rsidR="004E62E0" w:rsidRPr="009E3D18">
        <w:rPr>
          <w:sz w:val="22"/>
          <w:szCs w:val="22"/>
        </w:rPr>
        <w:t>;</w:t>
      </w:r>
    </w:p>
    <w:p w14:paraId="6EB2A623" w14:textId="57AFFA1F" w:rsidR="004E62E0" w:rsidRPr="009E3D18" w:rsidRDefault="00D90278" w:rsidP="002A0116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 xml:space="preserve">по займам, </w:t>
      </w:r>
      <w:r w:rsidRPr="009E3D18">
        <w:rPr>
          <w:sz w:val="22"/>
          <w:szCs w:val="22"/>
        </w:rPr>
        <w:t xml:space="preserve">предоставляемым </w:t>
      </w:r>
      <w:r w:rsidR="004E62E0" w:rsidRPr="009E3D18">
        <w:rPr>
          <w:b/>
          <w:sz w:val="22"/>
          <w:szCs w:val="22"/>
        </w:rPr>
        <w:t>юридическим лицам</w:t>
      </w:r>
      <w:r w:rsidR="004E62E0" w:rsidRPr="009E3D18">
        <w:rPr>
          <w:sz w:val="22"/>
          <w:szCs w:val="22"/>
        </w:rPr>
        <w:t xml:space="preserve"> при принятии обеспечения в виде денег</w:t>
      </w:r>
      <w:r w:rsidRPr="009E3D18">
        <w:rPr>
          <w:sz w:val="22"/>
          <w:szCs w:val="22"/>
        </w:rPr>
        <w:t>,</w:t>
      </w:r>
      <w:r w:rsidR="004E62E0" w:rsidRPr="009E3D18">
        <w:rPr>
          <w:sz w:val="22"/>
          <w:szCs w:val="22"/>
        </w:rPr>
        <w:t xml:space="preserve"> маржа Банка устанавливается в размере </w:t>
      </w: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до 10% годовых.</w:t>
      </w:r>
    </w:p>
    <w:p w14:paraId="569C7F77" w14:textId="713961C1" w:rsidR="007941A7" w:rsidRPr="009E3D18" w:rsidRDefault="00EC150E" w:rsidP="007941A7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2A0116">
        <w:rPr>
          <w:sz w:val="22"/>
          <w:szCs w:val="22"/>
        </w:rPr>
        <w:t>5</w:t>
      </w:r>
      <w:r w:rsidR="002A0116" w:rsidRPr="002A0116">
        <w:rPr>
          <w:sz w:val="22"/>
          <w:szCs w:val="22"/>
        </w:rPr>
        <w:t>8</w:t>
      </w:r>
      <w:r w:rsidR="007941A7" w:rsidRPr="009E3D18">
        <w:rPr>
          <w:sz w:val="22"/>
          <w:szCs w:val="22"/>
        </w:rPr>
        <w:t xml:space="preserve">. Ставки вознаграждения по займам, предоставляемым </w:t>
      </w:r>
      <w:r w:rsidR="007941A7" w:rsidRPr="009E3D18">
        <w:rPr>
          <w:b/>
          <w:sz w:val="22"/>
          <w:szCs w:val="22"/>
        </w:rPr>
        <w:t>физическим лицам</w:t>
      </w:r>
      <w:r w:rsidR="007941A7" w:rsidRPr="009E3D18">
        <w:rPr>
          <w:sz w:val="22"/>
          <w:szCs w:val="22"/>
        </w:rPr>
        <w:t xml:space="preserve"> могут быть фиксированными и плавающими. </w:t>
      </w:r>
      <w:r w:rsidR="007941A7" w:rsidRPr="009E3D18">
        <w:rPr>
          <w:rStyle w:val="s0"/>
          <w:color w:val="auto"/>
          <w:sz w:val="22"/>
          <w:szCs w:val="22"/>
        </w:rPr>
        <w:t>Порядок расчета и условия действия плавающей ставки вознаграждения определяются нормативным правовым актом Уполномоченного органа</w:t>
      </w:r>
      <w:r w:rsidR="0092300C">
        <w:rPr>
          <w:rStyle w:val="aff2"/>
          <w:sz w:val="22"/>
          <w:szCs w:val="22"/>
        </w:rPr>
        <w:footnoteReference w:customMarkFollows="1" w:id="4"/>
        <w:t>3</w:t>
      </w:r>
      <w:r w:rsidR="007941A7" w:rsidRPr="009E3D18">
        <w:rPr>
          <w:rStyle w:val="s0"/>
          <w:color w:val="auto"/>
          <w:sz w:val="22"/>
          <w:szCs w:val="22"/>
        </w:rPr>
        <w:t xml:space="preserve"> Республики Казахстан.</w:t>
      </w:r>
    </w:p>
    <w:p w14:paraId="4CD2EC4B" w14:textId="4B470AE4" w:rsidR="004E62E0" w:rsidRPr="009E3D18" w:rsidRDefault="002A0116" w:rsidP="002867BB">
      <w:pPr>
        <w:ind w:firstLine="709"/>
        <w:jc w:val="both"/>
        <w:rPr>
          <w:rStyle w:val="s0"/>
          <w:color w:val="auto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59</w:t>
      </w:r>
      <w:r w:rsidR="00682251" w:rsidRPr="009E3D18">
        <w:rPr>
          <w:rStyle w:val="s0"/>
          <w:color w:val="auto"/>
          <w:sz w:val="22"/>
          <w:szCs w:val="22"/>
        </w:rPr>
        <w:t xml:space="preserve">. </w:t>
      </w:r>
      <w:r w:rsidR="004E62E0" w:rsidRPr="009E3D18">
        <w:rPr>
          <w:rStyle w:val="s0"/>
          <w:color w:val="auto"/>
          <w:sz w:val="22"/>
          <w:szCs w:val="22"/>
        </w:rPr>
        <w:t>Банк вправе, в одностороннем порядке, изменять в сторону увел</w:t>
      </w:r>
      <w:r w:rsidR="00682251" w:rsidRPr="009E3D18">
        <w:rPr>
          <w:rStyle w:val="s0"/>
          <w:color w:val="auto"/>
          <w:sz w:val="22"/>
          <w:szCs w:val="22"/>
        </w:rPr>
        <w:t xml:space="preserve">ичения ставки вознаграждения, </w:t>
      </w:r>
      <w:r w:rsidR="004E62E0" w:rsidRPr="009E3D18">
        <w:rPr>
          <w:rStyle w:val="s0"/>
          <w:color w:val="auto"/>
          <w:sz w:val="22"/>
          <w:szCs w:val="22"/>
        </w:rPr>
        <w:t xml:space="preserve">установленные на дату заключения договора банковского займа с </w:t>
      </w:r>
      <w:r w:rsidR="004E62E0" w:rsidRPr="009E3D18">
        <w:rPr>
          <w:rStyle w:val="s0"/>
          <w:b/>
          <w:color w:val="auto"/>
          <w:sz w:val="22"/>
          <w:szCs w:val="22"/>
        </w:rPr>
        <w:t>юридическими лицами</w:t>
      </w:r>
      <w:r w:rsidR="004E62E0" w:rsidRPr="009E3D18">
        <w:rPr>
          <w:rStyle w:val="s0"/>
          <w:color w:val="auto"/>
          <w:sz w:val="22"/>
          <w:szCs w:val="22"/>
        </w:rPr>
        <w:t>, при:</w:t>
      </w:r>
    </w:p>
    <w:p w14:paraId="52BFE0F2" w14:textId="77777777" w:rsidR="004E62E0" w:rsidRPr="009E3D18" w:rsidRDefault="00682251" w:rsidP="002867BB">
      <w:pPr>
        <w:ind w:firstLine="709"/>
        <w:jc w:val="both"/>
        <w:rPr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lastRenderedPageBreak/>
        <w:t>–</w:t>
      </w:r>
      <w:r w:rsidR="004E62E0" w:rsidRPr="009E3D18">
        <w:rPr>
          <w:rStyle w:val="s0"/>
          <w:color w:val="auto"/>
          <w:sz w:val="22"/>
          <w:szCs w:val="22"/>
        </w:rPr>
        <w:t xml:space="preserve"> нарушени</w:t>
      </w:r>
      <w:r w:rsidRPr="009E3D18">
        <w:rPr>
          <w:rStyle w:val="s0"/>
          <w:color w:val="auto"/>
          <w:sz w:val="22"/>
          <w:szCs w:val="22"/>
        </w:rPr>
        <w:t>и</w:t>
      </w:r>
      <w:r w:rsidR="004E62E0" w:rsidRPr="009E3D18">
        <w:rPr>
          <w:rStyle w:val="s0"/>
          <w:color w:val="auto"/>
          <w:sz w:val="22"/>
          <w:szCs w:val="22"/>
        </w:rPr>
        <w:t xml:space="preserve"> заемщиком своих обязательств по предоставлению достоверной информации, связанной с получением и обслуживанием за</w:t>
      </w:r>
      <w:r w:rsidRPr="009E3D18">
        <w:rPr>
          <w:rStyle w:val="s0"/>
          <w:color w:val="auto"/>
          <w:sz w:val="22"/>
          <w:szCs w:val="22"/>
        </w:rPr>
        <w:t>йма, в случаях, предусмотренных</w:t>
      </w:r>
      <w:r w:rsidR="004E62E0" w:rsidRPr="009E3D18">
        <w:rPr>
          <w:rStyle w:val="s0"/>
          <w:color w:val="auto"/>
          <w:sz w:val="22"/>
          <w:szCs w:val="22"/>
        </w:rPr>
        <w:t xml:space="preserve"> договором</w:t>
      </w:r>
      <w:r w:rsidR="004E62E0" w:rsidRPr="009E3D18" w:rsidDel="008B07E7">
        <w:rPr>
          <w:rStyle w:val="s0"/>
          <w:color w:val="auto"/>
          <w:sz w:val="22"/>
          <w:szCs w:val="22"/>
        </w:rPr>
        <w:t xml:space="preserve"> </w:t>
      </w:r>
      <w:r w:rsidR="004E62E0" w:rsidRPr="009E3D18">
        <w:rPr>
          <w:rStyle w:val="s0"/>
          <w:color w:val="auto"/>
          <w:sz w:val="22"/>
          <w:szCs w:val="22"/>
        </w:rPr>
        <w:t>банковского займа</w:t>
      </w:r>
      <w:r w:rsidR="0051169B" w:rsidRPr="009E3D18">
        <w:rPr>
          <w:bCs/>
          <w:sz w:val="22"/>
          <w:szCs w:val="22"/>
        </w:rPr>
        <w:t>/соглашения</w:t>
      </w:r>
      <w:r w:rsidR="004E62E0" w:rsidRPr="009E3D18">
        <w:rPr>
          <w:rStyle w:val="s0"/>
          <w:color w:val="auto"/>
          <w:sz w:val="22"/>
          <w:szCs w:val="22"/>
        </w:rPr>
        <w:t>;</w:t>
      </w:r>
    </w:p>
    <w:p w14:paraId="26258CBE" w14:textId="77777777" w:rsidR="004E62E0" w:rsidRPr="009E3D18" w:rsidRDefault="00682251" w:rsidP="002867BB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>– возникновении у Банка</w:t>
      </w:r>
      <w:r w:rsidR="004E62E0" w:rsidRPr="009E3D18">
        <w:rPr>
          <w:rStyle w:val="s0"/>
          <w:color w:val="auto"/>
          <w:sz w:val="22"/>
          <w:szCs w:val="22"/>
        </w:rPr>
        <w:t xml:space="preserve"> права требования досрочного исполнения обязательства в случаях, предусмотренных законодате</w:t>
      </w:r>
      <w:r w:rsidRPr="009E3D18">
        <w:rPr>
          <w:rStyle w:val="s0"/>
          <w:color w:val="auto"/>
          <w:sz w:val="22"/>
          <w:szCs w:val="22"/>
        </w:rPr>
        <w:t xml:space="preserve">льством Республики Казахстан и </w:t>
      </w:r>
      <w:r w:rsidR="0073601D" w:rsidRPr="009E3D18">
        <w:rPr>
          <w:rStyle w:val="s0"/>
          <w:color w:val="auto"/>
          <w:sz w:val="22"/>
          <w:szCs w:val="22"/>
        </w:rPr>
        <w:t>договором банковского займа</w:t>
      </w:r>
      <w:r w:rsidR="0051169B" w:rsidRPr="009E3D18">
        <w:rPr>
          <w:bCs/>
          <w:sz w:val="22"/>
          <w:szCs w:val="22"/>
        </w:rPr>
        <w:t>/соглашения</w:t>
      </w:r>
      <w:r w:rsidR="0073601D" w:rsidRPr="009E3D18">
        <w:rPr>
          <w:rStyle w:val="s0"/>
          <w:color w:val="auto"/>
          <w:sz w:val="22"/>
          <w:szCs w:val="22"/>
        </w:rPr>
        <w:t>;</w:t>
      </w:r>
    </w:p>
    <w:p w14:paraId="09950CEC" w14:textId="77777777" w:rsidR="004E62E0" w:rsidRPr="009E3D18" w:rsidRDefault="00682251" w:rsidP="002867BB">
      <w:pPr>
        <w:ind w:firstLine="709"/>
        <w:jc w:val="both"/>
        <w:rPr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>–</w:t>
      </w:r>
      <w:r w:rsidR="004E62E0" w:rsidRPr="009E3D18">
        <w:rPr>
          <w:rStyle w:val="s0"/>
          <w:color w:val="auto"/>
          <w:sz w:val="22"/>
          <w:szCs w:val="22"/>
        </w:rPr>
        <w:t xml:space="preserve"> изменени</w:t>
      </w:r>
      <w:r w:rsidRPr="009E3D18">
        <w:rPr>
          <w:rStyle w:val="s0"/>
          <w:color w:val="auto"/>
          <w:sz w:val="22"/>
          <w:szCs w:val="22"/>
        </w:rPr>
        <w:t>и</w:t>
      </w:r>
      <w:r w:rsidR="004E62E0" w:rsidRPr="009E3D18">
        <w:rPr>
          <w:rStyle w:val="s0"/>
          <w:color w:val="auto"/>
          <w:sz w:val="22"/>
          <w:szCs w:val="22"/>
        </w:rPr>
        <w:t xml:space="preserve"> состава участников (акционеров) заемщика, в совокупности владеющих десятью и более процентами акций (долей участия) акционерного общества (хозяйственного товарищества), без предварительного письменного уведомления Банка;</w:t>
      </w:r>
    </w:p>
    <w:p w14:paraId="361D808B" w14:textId="77777777" w:rsidR="004E62E0" w:rsidRPr="009E3D18" w:rsidRDefault="00682251" w:rsidP="002867BB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>– нарушении заемщиком и/</w:t>
      </w:r>
      <w:r w:rsidR="004E62E0" w:rsidRPr="009E3D18">
        <w:rPr>
          <w:rStyle w:val="s0"/>
          <w:color w:val="auto"/>
          <w:sz w:val="22"/>
          <w:szCs w:val="22"/>
        </w:rPr>
        <w:t>или залогодателем права Банка, являю</w:t>
      </w:r>
      <w:r w:rsidRPr="009E3D18">
        <w:rPr>
          <w:rStyle w:val="s0"/>
          <w:color w:val="auto"/>
          <w:sz w:val="22"/>
          <w:szCs w:val="22"/>
        </w:rPr>
        <w:t xml:space="preserve">щегося </w:t>
      </w:r>
      <w:r w:rsidR="004E62E0" w:rsidRPr="009E3D18">
        <w:rPr>
          <w:rStyle w:val="s0"/>
          <w:color w:val="auto"/>
          <w:sz w:val="22"/>
          <w:szCs w:val="22"/>
        </w:rPr>
        <w:t>залогодержателем, пров</w:t>
      </w:r>
      <w:r w:rsidRPr="009E3D18">
        <w:rPr>
          <w:rStyle w:val="s0"/>
          <w:color w:val="auto"/>
          <w:sz w:val="22"/>
          <w:szCs w:val="22"/>
        </w:rPr>
        <w:t>ерять по документам и фактическое</w:t>
      </w:r>
      <w:r w:rsidR="004E62E0" w:rsidRPr="009E3D18">
        <w:rPr>
          <w:rStyle w:val="s0"/>
          <w:color w:val="auto"/>
          <w:sz w:val="22"/>
          <w:szCs w:val="22"/>
        </w:rPr>
        <w:t xml:space="preserve"> наличие, размер, состояние и условия хранения </w:t>
      </w:r>
      <w:r w:rsidRPr="009E3D18">
        <w:rPr>
          <w:rStyle w:val="s0"/>
          <w:color w:val="auto"/>
          <w:sz w:val="22"/>
          <w:szCs w:val="22"/>
        </w:rPr>
        <w:t xml:space="preserve">заложенного имущества, а также факт </w:t>
      </w:r>
      <w:r w:rsidR="004E62E0" w:rsidRPr="009E3D18">
        <w:rPr>
          <w:rStyle w:val="s0"/>
          <w:color w:val="auto"/>
          <w:sz w:val="22"/>
          <w:szCs w:val="22"/>
        </w:rPr>
        <w:t xml:space="preserve">предъявления третьими лицами требований к имуществу заемщика (залогодателя), в том числе </w:t>
      </w:r>
      <w:r w:rsidRPr="009E3D18">
        <w:rPr>
          <w:rStyle w:val="s0"/>
          <w:color w:val="auto"/>
          <w:sz w:val="22"/>
          <w:szCs w:val="22"/>
        </w:rPr>
        <w:t xml:space="preserve">к </w:t>
      </w:r>
      <w:r w:rsidR="004E62E0" w:rsidRPr="009E3D18">
        <w:rPr>
          <w:rStyle w:val="s0"/>
          <w:color w:val="auto"/>
          <w:sz w:val="22"/>
          <w:szCs w:val="22"/>
        </w:rPr>
        <w:t>имуществу, заложенному</w:t>
      </w:r>
      <w:r w:rsidRPr="009E3D18">
        <w:rPr>
          <w:rStyle w:val="s0"/>
          <w:color w:val="auto"/>
          <w:sz w:val="22"/>
          <w:szCs w:val="22"/>
        </w:rPr>
        <w:t xml:space="preserve"> в</w:t>
      </w:r>
      <w:r w:rsidR="004E62E0" w:rsidRPr="009E3D18">
        <w:rPr>
          <w:rStyle w:val="s0"/>
          <w:color w:val="auto"/>
          <w:sz w:val="22"/>
          <w:szCs w:val="22"/>
        </w:rPr>
        <w:t xml:space="preserve"> Банк</w:t>
      </w:r>
      <w:r w:rsidRPr="009E3D18">
        <w:rPr>
          <w:rStyle w:val="s0"/>
          <w:color w:val="auto"/>
          <w:sz w:val="22"/>
          <w:szCs w:val="22"/>
        </w:rPr>
        <w:t>е</w:t>
      </w:r>
      <w:r w:rsidR="004E62E0" w:rsidRPr="009E3D18">
        <w:rPr>
          <w:rStyle w:val="s0"/>
          <w:color w:val="auto"/>
          <w:sz w:val="22"/>
          <w:szCs w:val="22"/>
        </w:rPr>
        <w:t>.</w:t>
      </w:r>
    </w:p>
    <w:p w14:paraId="24D920ED" w14:textId="04DD3766" w:rsidR="004E62E0" w:rsidRPr="009E3D18" w:rsidRDefault="002A0116" w:rsidP="002867BB">
      <w:pPr>
        <w:ind w:firstLine="709"/>
        <w:jc w:val="both"/>
        <w:rPr>
          <w:rStyle w:val="s0"/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>60</w:t>
      </w:r>
      <w:r w:rsidR="00E82E43" w:rsidRPr="009E3D18">
        <w:rPr>
          <w:bCs/>
          <w:sz w:val="22"/>
          <w:szCs w:val="22"/>
        </w:rPr>
        <w:t>.</w:t>
      </w:r>
      <w:r w:rsidR="004E62E0" w:rsidRPr="009E3D18">
        <w:rPr>
          <w:bCs/>
          <w:sz w:val="22"/>
          <w:szCs w:val="22"/>
        </w:rPr>
        <w:t xml:space="preserve"> По займам, </w:t>
      </w:r>
      <w:r w:rsidR="002A6680" w:rsidRPr="009E3D18">
        <w:rPr>
          <w:bCs/>
          <w:sz w:val="22"/>
          <w:szCs w:val="22"/>
        </w:rPr>
        <w:t>представляемым</w:t>
      </w:r>
      <w:r w:rsidR="004E62E0" w:rsidRPr="009E3D18">
        <w:rPr>
          <w:bCs/>
          <w:sz w:val="22"/>
          <w:szCs w:val="22"/>
        </w:rPr>
        <w:t xml:space="preserve"> </w:t>
      </w:r>
      <w:r w:rsidR="004E62E0" w:rsidRPr="009E3D18">
        <w:rPr>
          <w:b/>
          <w:bCs/>
          <w:sz w:val="22"/>
          <w:szCs w:val="22"/>
        </w:rPr>
        <w:t>физическим</w:t>
      </w:r>
      <w:r w:rsidR="002A6680" w:rsidRPr="009E3D18">
        <w:rPr>
          <w:b/>
          <w:bCs/>
          <w:sz w:val="22"/>
          <w:szCs w:val="22"/>
        </w:rPr>
        <w:t xml:space="preserve"> лицам</w:t>
      </w:r>
      <w:r w:rsidR="004E62E0" w:rsidRPr="009E3D18">
        <w:rPr>
          <w:bCs/>
          <w:sz w:val="22"/>
          <w:szCs w:val="22"/>
        </w:rPr>
        <w:t>, в том числе ипотеч</w:t>
      </w:r>
      <w:r w:rsidR="00335DB1" w:rsidRPr="009E3D18">
        <w:rPr>
          <w:bCs/>
          <w:sz w:val="22"/>
          <w:szCs w:val="22"/>
        </w:rPr>
        <w:t xml:space="preserve">ным займам </w:t>
      </w:r>
      <w:r w:rsidR="004E62E0" w:rsidRPr="009E3D18">
        <w:rPr>
          <w:bCs/>
          <w:sz w:val="22"/>
          <w:szCs w:val="22"/>
        </w:rPr>
        <w:t xml:space="preserve">фиксированная </w:t>
      </w:r>
      <w:r w:rsidR="00335DB1" w:rsidRPr="009E3D18">
        <w:rPr>
          <w:bCs/>
          <w:sz w:val="22"/>
          <w:szCs w:val="22"/>
        </w:rPr>
        <w:t xml:space="preserve">годовая </w:t>
      </w:r>
      <w:r w:rsidR="004E62E0" w:rsidRPr="009E3D18">
        <w:rPr>
          <w:bCs/>
          <w:sz w:val="22"/>
          <w:szCs w:val="22"/>
        </w:rPr>
        <w:t>ставка вознаграждения, по соглашению сторон, может быть изменена</w:t>
      </w:r>
      <w:r w:rsidR="004E62E0" w:rsidRPr="009E3D18">
        <w:rPr>
          <w:rStyle w:val="s0"/>
          <w:color w:val="auto"/>
          <w:sz w:val="22"/>
          <w:szCs w:val="22"/>
        </w:rPr>
        <w:t>:</w:t>
      </w:r>
    </w:p>
    <w:p w14:paraId="38D0E210" w14:textId="77777777" w:rsidR="004E62E0" w:rsidRPr="009E3D18" w:rsidRDefault="00335DB1" w:rsidP="002867BB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>–</w:t>
      </w:r>
      <w:r w:rsidR="00400B71" w:rsidRPr="009E3D18">
        <w:rPr>
          <w:rStyle w:val="s0"/>
          <w:color w:val="auto"/>
          <w:sz w:val="22"/>
          <w:szCs w:val="22"/>
        </w:rPr>
        <w:t xml:space="preserve"> </w:t>
      </w:r>
      <w:r w:rsidR="004E62E0" w:rsidRPr="009E3D18">
        <w:rPr>
          <w:rStyle w:val="s0"/>
          <w:color w:val="auto"/>
          <w:sz w:val="22"/>
          <w:szCs w:val="22"/>
        </w:rPr>
        <w:t>на плавающую ставку вознаграждения в течение срока действия договора;</w:t>
      </w:r>
    </w:p>
    <w:p w14:paraId="407D61F8" w14:textId="77777777" w:rsidR="003B796B" w:rsidRPr="009E3D18" w:rsidRDefault="00335DB1" w:rsidP="003B796B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9E3D18">
        <w:rPr>
          <w:rStyle w:val="s0"/>
          <w:color w:val="auto"/>
          <w:sz w:val="22"/>
          <w:szCs w:val="22"/>
        </w:rPr>
        <w:t xml:space="preserve">– </w:t>
      </w:r>
      <w:r w:rsidR="004D2736" w:rsidRPr="009E3D18">
        <w:rPr>
          <w:rFonts w:eastAsiaTheme="minorHAnsi"/>
          <w:sz w:val="22"/>
          <w:szCs w:val="22"/>
          <w:lang w:eastAsia="en-US"/>
        </w:rPr>
        <w:t xml:space="preserve">в сторону </w:t>
      </w:r>
      <w:r w:rsidR="004E62E0" w:rsidRPr="009E3D18">
        <w:rPr>
          <w:rStyle w:val="s0"/>
          <w:color w:val="auto"/>
          <w:sz w:val="22"/>
          <w:szCs w:val="22"/>
        </w:rPr>
        <w:t xml:space="preserve">увеличения по истечении срока ее действия, определенного договором, </w:t>
      </w:r>
      <w:r w:rsidRPr="009E3D18">
        <w:rPr>
          <w:rStyle w:val="s0"/>
          <w:color w:val="auto"/>
          <w:sz w:val="22"/>
          <w:szCs w:val="22"/>
        </w:rPr>
        <w:t>но не ранее трех лет с</w:t>
      </w:r>
      <w:r w:rsidR="004E62E0" w:rsidRPr="009E3D18">
        <w:rPr>
          <w:rStyle w:val="s0"/>
          <w:color w:val="auto"/>
          <w:sz w:val="22"/>
          <w:szCs w:val="22"/>
        </w:rPr>
        <w:t xml:space="preserve"> даты заключения договора банковского займа</w:t>
      </w:r>
      <w:r w:rsidR="0051169B" w:rsidRPr="009E3D18">
        <w:rPr>
          <w:bCs/>
          <w:sz w:val="22"/>
          <w:szCs w:val="22"/>
        </w:rPr>
        <w:t>/соглашения</w:t>
      </w:r>
      <w:r w:rsidR="004E62E0" w:rsidRPr="009E3D18">
        <w:rPr>
          <w:rStyle w:val="s0"/>
          <w:color w:val="auto"/>
          <w:sz w:val="22"/>
          <w:szCs w:val="22"/>
        </w:rPr>
        <w:t>. Каждое последующее изменение в сторону увеличения фиксированной ставки вознаграждения возможно по соглашению сторон по истечении срока действия фиксированной ставки, но не ранее трех лет со дня предыдущего изменения фиксированной ставки вознаграждения.</w:t>
      </w:r>
    </w:p>
    <w:p w14:paraId="25243EFD" w14:textId="716F9A63" w:rsidR="003B796B" w:rsidRPr="009E3D18" w:rsidRDefault="003B796B" w:rsidP="003B796B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Фиксированная ставка вознаграждения не подлежит изменению в одностороннем порядке, за исключением случаев ее изменения в сторону уменьшения или временного изменения в сторону уменьшения Банком, совершенных в порядке, установленном Законом Республики Казахстан «О банках и банковской деятельности». Под временным изменением ставки вознаграждения в сторону уменьшения понимается снижение размера ставки вознаграждения Банком на определенный срок, по истечении которого ставка вознаграждения устанавливается в размере, не превышающем размер ставки вознаграждения, действовавший до временного изменения.</w:t>
      </w:r>
    </w:p>
    <w:p w14:paraId="7A9125DB" w14:textId="1C6D53F2" w:rsidR="00570DBC" w:rsidRPr="009E3D18" w:rsidRDefault="002A0116" w:rsidP="00570DBC">
      <w:pPr>
        <w:ind w:firstLine="709"/>
        <w:jc w:val="both"/>
        <w:rPr>
          <w:sz w:val="22"/>
          <w:szCs w:val="22"/>
        </w:rPr>
      </w:pPr>
      <w:r>
        <w:rPr>
          <w:rStyle w:val="s00"/>
          <w:color w:val="auto"/>
          <w:sz w:val="22"/>
          <w:szCs w:val="22"/>
        </w:rPr>
        <w:t>61</w:t>
      </w:r>
      <w:r w:rsidR="00CC4FB7" w:rsidRPr="000B0F10">
        <w:rPr>
          <w:rStyle w:val="s00"/>
          <w:color w:val="auto"/>
          <w:sz w:val="22"/>
          <w:szCs w:val="22"/>
        </w:rPr>
        <w:t xml:space="preserve">. </w:t>
      </w:r>
      <w:r w:rsidR="00570DBC" w:rsidRPr="009E3D18">
        <w:rPr>
          <w:rStyle w:val="s00"/>
          <w:color w:val="auto"/>
          <w:sz w:val="22"/>
          <w:szCs w:val="22"/>
        </w:rPr>
        <w:t>Сумма произведенного заемщиком платежа по договору банковского займа</w:t>
      </w:r>
      <w:r w:rsidR="00D1030F" w:rsidRPr="009E3D18">
        <w:rPr>
          <w:rStyle w:val="s00"/>
          <w:color w:val="auto"/>
          <w:sz w:val="22"/>
          <w:szCs w:val="22"/>
        </w:rPr>
        <w:t>/соглашению</w:t>
      </w:r>
      <w:r w:rsidR="00570DBC" w:rsidRPr="009E3D18">
        <w:rPr>
          <w:rStyle w:val="s00"/>
          <w:color w:val="auto"/>
          <w:sz w:val="22"/>
          <w:szCs w:val="22"/>
        </w:rPr>
        <w:t>, заключенному с физическим лицом, в случае, если она недостаточна для исполнения обязательства заемщика по договору банковского займа</w:t>
      </w:r>
      <w:r w:rsidR="00D1030F" w:rsidRPr="009E3D18">
        <w:rPr>
          <w:rStyle w:val="s00"/>
          <w:color w:val="auto"/>
          <w:sz w:val="22"/>
          <w:szCs w:val="22"/>
        </w:rPr>
        <w:t>/соглашению</w:t>
      </w:r>
      <w:r w:rsidR="00570DBC" w:rsidRPr="009E3D18">
        <w:rPr>
          <w:rStyle w:val="s00"/>
          <w:color w:val="auto"/>
          <w:sz w:val="22"/>
          <w:szCs w:val="22"/>
        </w:rPr>
        <w:t>, погашает задолженность заемщика в следующей очередности:</w:t>
      </w:r>
    </w:p>
    <w:p w14:paraId="2D663A5F" w14:textId="77777777" w:rsidR="00570DBC" w:rsidRPr="009E3D18" w:rsidRDefault="00570DBC" w:rsidP="00570DBC">
      <w:pPr>
        <w:ind w:firstLine="709"/>
        <w:jc w:val="both"/>
        <w:rPr>
          <w:sz w:val="22"/>
          <w:szCs w:val="22"/>
        </w:rPr>
      </w:pPr>
      <w:r w:rsidRPr="009E3D18">
        <w:rPr>
          <w:rStyle w:val="s00"/>
          <w:color w:val="auto"/>
          <w:sz w:val="22"/>
          <w:szCs w:val="22"/>
        </w:rPr>
        <w:t>1) задолженность по основному долгу;</w:t>
      </w:r>
    </w:p>
    <w:p w14:paraId="45DA1312" w14:textId="77777777" w:rsidR="00570DBC" w:rsidRPr="009E3D18" w:rsidRDefault="00570DBC" w:rsidP="00570DBC">
      <w:pPr>
        <w:ind w:firstLine="709"/>
        <w:jc w:val="both"/>
        <w:rPr>
          <w:sz w:val="22"/>
          <w:szCs w:val="22"/>
        </w:rPr>
      </w:pPr>
      <w:r w:rsidRPr="009E3D18">
        <w:rPr>
          <w:rStyle w:val="s00"/>
          <w:color w:val="auto"/>
          <w:sz w:val="22"/>
          <w:szCs w:val="22"/>
        </w:rPr>
        <w:t>2) задолженность по вознаграждению;</w:t>
      </w:r>
    </w:p>
    <w:p w14:paraId="5A1A7B18" w14:textId="77777777" w:rsidR="00570DBC" w:rsidRPr="009E3D18" w:rsidRDefault="00570DBC" w:rsidP="00570DBC">
      <w:pPr>
        <w:ind w:firstLine="709"/>
        <w:jc w:val="both"/>
        <w:rPr>
          <w:sz w:val="22"/>
          <w:szCs w:val="22"/>
        </w:rPr>
      </w:pPr>
      <w:r w:rsidRPr="009E3D18">
        <w:rPr>
          <w:rStyle w:val="s00"/>
          <w:color w:val="auto"/>
          <w:sz w:val="22"/>
          <w:szCs w:val="22"/>
        </w:rPr>
        <w:t xml:space="preserve">3) неустойка (штраф, пеня) в размере, определенном </w:t>
      </w:r>
      <w:r w:rsidR="00D1030F" w:rsidRPr="009E3D18">
        <w:rPr>
          <w:rStyle w:val="s00"/>
          <w:color w:val="auto"/>
          <w:sz w:val="22"/>
          <w:szCs w:val="22"/>
        </w:rPr>
        <w:t>договором банковского займа/соглашением</w:t>
      </w:r>
      <w:r w:rsidRPr="009E3D18">
        <w:rPr>
          <w:rStyle w:val="s00"/>
          <w:color w:val="auto"/>
          <w:sz w:val="22"/>
          <w:szCs w:val="22"/>
        </w:rPr>
        <w:t>;</w:t>
      </w:r>
    </w:p>
    <w:p w14:paraId="44F13497" w14:textId="77777777" w:rsidR="00570DBC" w:rsidRPr="009E3D18" w:rsidRDefault="00570DBC" w:rsidP="00570DBC">
      <w:pPr>
        <w:ind w:firstLine="709"/>
        <w:jc w:val="both"/>
        <w:rPr>
          <w:sz w:val="22"/>
          <w:szCs w:val="22"/>
        </w:rPr>
      </w:pPr>
      <w:r w:rsidRPr="009E3D18">
        <w:rPr>
          <w:rStyle w:val="s00"/>
          <w:color w:val="auto"/>
          <w:sz w:val="22"/>
          <w:szCs w:val="22"/>
        </w:rPr>
        <w:t>4) сумма основного долга за текущий период платежей;</w:t>
      </w:r>
    </w:p>
    <w:p w14:paraId="747B5BC5" w14:textId="77777777" w:rsidR="00570DBC" w:rsidRPr="009E3D18" w:rsidRDefault="00570DBC" w:rsidP="00570DBC">
      <w:pPr>
        <w:ind w:firstLine="709"/>
        <w:jc w:val="both"/>
        <w:rPr>
          <w:sz w:val="22"/>
          <w:szCs w:val="22"/>
        </w:rPr>
      </w:pPr>
      <w:r w:rsidRPr="009E3D18">
        <w:rPr>
          <w:rStyle w:val="s00"/>
          <w:color w:val="auto"/>
          <w:sz w:val="22"/>
          <w:szCs w:val="22"/>
        </w:rPr>
        <w:t>5) вознаграждение, начисленное за текущий период платежей;</w:t>
      </w:r>
    </w:p>
    <w:p w14:paraId="3B7C8961" w14:textId="77777777" w:rsidR="00570DBC" w:rsidRPr="009E3D18" w:rsidRDefault="00570DBC" w:rsidP="00570DBC">
      <w:pPr>
        <w:ind w:firstLine="709"/>
        <w:jc w:val="both"/>
        <w:rPr>
          <w:sz w:val="22"/>
          <w:szCs w:val="22"/>
        </w:rPr>
      </w:pPr>
      <w:r w:rsidRPr="009E3D18">
        <w:rPr>
          <w:rStyle w:val="s00"/>
          <w:color w:val="auto"/>
          <w:sz w:val="22"/>
          <w:szCs w:val="22"/>
        </w:rPr>
        <w:t xml:space="preserve">6) издержки </w:t>
      </w:r>
      <w:r w:rsidR="00D1030F" w:rsidRPr="009E3D18">
        <w:rPr>
          <w:rStyle w:val="s00"/>
          <w:color w:val="auto"/>
          <w:sz w:val="22"/>
          <w:szCs w:val="22"/>
        </w:rPr>
        <w:t>Банка</w:t>
      </w:r>
      <w:r w:rsidRPr="009E3D18">
        <w:rPr>
          <w:rStyle w:val="s00"/>
          <w:color w:val="auto"/>
          <w:sz w:val="22"/>
          <w:szCs w:val="22"/>
        </w:rPr>
        <w:t xml:space="preserve"> по получению исполнения. </w:t>
      </w:r>
    </w:p>
    <w:p w14:paraId="33AF2EF9" w14:textId="77777777" w:rsidR="00570DBC" w:rsidRPr="009E3D18" w:rsidRDefault="00570DBC" w:rsidP="00570DBC">
      <w:pPr>
        <w:ind w:firstLine="709"/>
        <w:jc w:val="both"/>
        <w:rPr>
          <w:sz w:val="22"/>
          <w:szCs w:val="22"/>
        </w:rPr>
      </w:pPr>
      <w:r w:rsidRPr="009E3D18">
        <w:rPr>
          <w:rStyle w:val="s00"/>
          <w:color w:val="auto"/>
          <w:sz w:val="22"/>
          <w:szCs w:val="22"/>
        </w:rPr>
        <w:t>По истечении ста восьмидесяти последовательных календарных дней просрочки сумма произведенного заемщиком платежа по договору банковского займа</w:t>
      </w:r>
      <w:r w:rsidR="00D1030F" w:rsidRPr="009E3D18">
        <w:rPr>
          <w:bCs/>
          <w:sz w:val="22"/>
          <w:szCs w:val="22"/>
        </w:rPr>
        <w:t>/соглашения</w:t>
      </w:r>
      <w:r w:rsidRPr="009E3D18">
        <w:rPr>
          <w:rStyle w:val="s00"/>
          <w:color w:val="auto"/>
          <w:sz w:val="22"/>
          <w:szCs w:val="22"/>
        </w:rPr>
        <w:t>, заключенному с физическим лицом, в случае, если она недостаточна для исполнения обязательства заемщика по договору банковского займа</w:t>
      </w:r>
      <w:r w:rsidR="00D1030F" w:rsidRPr="009E3D18">
        <w:rPr>
          <w:bCs/>
          <w:sz w:val="22"/>
          <w:szCs w:val="22"/>
        </w:rPr>
        <w:t>/соглашения</w:t>
      </w:r>
      <w:r w:rsidRPr="009E3D18">
        <w:rPr>
          <w:rStyle w:val="s00"/>
          <w:color w:val="auto"/>
          <w:sz w:val="22"/>
          <w:szCs w:val="22"/>
        </w:rPr>
        <w:t>, погашает задолженность заемщика в следующей очередности:</w:t>
      </w:r>
    </w:p>
    <w:p w14:paraId="62A9CD0A" w14:textId="77777777" w:rsidR="00570DBC" w:rsidRPr="009E3D18" w:rsidRDefault="00570DBC" w:rsidP="00570DBC">
      <w:pPr>
        <w:ind w:firstLine="709"/>
        <w:jc w:val="both"/>
        <w:rPr>
          <w:sz w:val="22"/>
          <w:szCs w:val="22"/>
        </w:rPr>
      </w:pPr>
      <w:r w:rsidRPr="009E3D18">
        <w:rPr>
          <w:rStyle w:val="s00"/>
          <w:color w:val="auto"/>
          <w:sz w:val="22"/>
          <w:szCs w:val="22"/>
        </w:rPr>
        <w:t>1) задолженность по основному долгу;</w:t>
      </w:r>
    </w:p>
    <w:p w14:paraId="272BD685" w14:textId="77777777" w:rsidR="00570DBC" w:rsidRPr="009E3D18" w:rsidRDefault="00570DBC" w:rsidP="00570DBC">
      <w:pPr>
        <w:ind w:firstLine="709"/>
        <w:jc w:val="both"/>
        <w:rPr>
          <w:sz w:val="22"/>
          <w:szCs w:val="22"/>
        </w:rPr>
      </w:pPr>
      <w:r w:rsidRPr="009E3D18">
        <w:rPr>
          <w:rStyle w:val="s00"/>
          <w:color w:val="auto"/>
          <w:sz w:val="22"/>
          <w:szCs w:val="22"/>
        </w:rPr>
        <w:t>2) задолженность по вознаграждению;</w:t>
      </w:r>
    </w:p>
    <w:p w14:paraId="57D176A5" w14:textId="77777777" w:rsidR="00570DBC" w:rsidRPr="009E3D18" w:rsidRDefault="00570DBC" w:rsidP="00570DBC">
      <w:pPr>
        <w:ind w:firstLine="709"/>
        <w:jc w:val="both"/>
        <w:rPr>
          <w:sz w:val="22"/>
          <w:szCs w:val="22"/>
        </w:rPr>
      </w:pPr>
      <w:r w:rsidRPr="009E3D18">
        <w:rPr>
          <w:rStyle w:val="s00"/>
          <w:color w:val="auto"/>
          <w:sz w:val="22"/>
          <w:szCs w:val="22"/>
        </w:rPr>
        <w:t>3) сумма основного долга за текущий период платежей;</w:t>
      </w:r>
    </w:p>
    <w:p w14:paraId="19C178FA" w14:textId="77777777" w:rsidR="00570DBC" w:rsidRPr="009E3D18" w:rsidRDefault="00570DBC" w:rsidP="00570DBC">
      <w:pPr>
        <w:ind w:firstLine="709"/>
        <w:jc w:val="both"/>
        <w:rPr>
          <w:sz w:val="22"/>
          <w:szCs w:val="22"/>
        </w:rPr>
      </w:pPr>
      <w:r w:rsidRPr="009E3D18">
        <w:rPr>
          <w:rStyle w:val="s00"/>
          <w:color w:val="auto"/>
          <w:sz w:val="22"/>
          <w:szCs w:val="22"/>
        </w:rPr>
        <w:t>4) вознаграждение, начисленное за текущий период платежей;</w:t>
      </w:r>
    </w:p>
    <w:p w14:paraId="2E4ACAEA" w14:textId="77777777" w:rsidR="00570DBC" w:rsidRPr="009E3D18" w:rsidRDefault="00570DBC" w:rsidP="00570DBC">
      <w:pPr>
        <w:ind w:firstLine="709"/>
        <w:jc w:val="both"/>
        <w:rPr>
          <w:sz w:val="22"/>
          <w:szCs w:val="22"/>
        </w:rPr>
      </w:pPr>
      <w:r w:rsidRPr="009E3D18">
        <w:rPr>
          <w:rStyle w:val="s00"/>
          <w:color w:val="auto"/>
          <w:sz w:val="22"/>
          <w:szCs w:val="22"/>
        </w:rPr>
        <w:t xml:space="preserve">5) неустойка (штраф, пеня) в размере, определенном </w:t>
      </w:r>
      <w:r w:rsidR="00D1030F" w:rsidRPr="009E3D18">
        <w:rPr>
          <w:rStyle w:val="s00"/>
          <w:color w:val="auto"/>
          <w:sz w:val="22"/>
          <w:szCs w:val="22"/>
        </w:rPr>
        <w:t>договором банковского займа/соглашением</w:t>
      </w:r>
      <w:r w:rsidRPr="009E3D18">
        <w:rPr>
          <w:rStyle w:val="s00"/>
          <w:color w:val="auto"/>
          <w:sz w:val="22"/>
          <w:szCs w:val="22"/>
        </w:rPr>
        <w:t>;</w:t>
      </w:r>
    </w:p>
    <w:p w14:paraId="0657406A" w14:textId="77777777" w:rsidR="00570DBC" w:rsidRPr="009E3D18" w:rsidRDefault="00570DBC" w:rsidP="00570DBC">
      <w:pPr>
        <w:ind w:firstLine="709"/>
        <w:jc w:val="both"/>
        <w:rPr>
          <w:sz w:val="22"/>
          <w:szCs w:val="22"/>
        </w:rPr>
      </w:pPr>
      <w:r w:rsidRPr="009E3D18">
        <w:rPr>
          <w:rStyle w:val="s00"/>
          <w:color w:val="auto"/>
          <w:sz w:val="22"/>
          <w:szCs w:val="22"/>
        </w:rPr>
        <w:t xml:space="preserve">6) издержки </w:t>
      </w:r>
      <w:r w:rsidR="00A86651" w:rsidRPr="009E3D18">
        <w:rPr>
          <w:rStyle w:val="s00"/>
          <w:color w:val="auto"/>
          <w:sz w:val="22"/>
          <w:szCs w:val="22"/>
        </w:rPr>
        <w:t>Банка</w:t>
      </w:r>
      <w:r w:rsidRPr="009E3D18">
        <w:rPr>
          <w:rStyle w:val="s00"/>
          <w:color w:val="auto"/>
          <w:sz w:val="22"/>
          <w:szCs w:val="22"/>
        </w:rPr>
        <w:t xml:space="preserve"> по получению исполнения.</w:t>
      </w:r>
    </w:p>
    <w:p w14:paraId="5C4EC7F8" w14:textId="47912415" w:rsidR="00AE6C11" w:rsidRPr="00F14FC3" w:rsidRDefault="002A0116" w:rsidP="00AE6C11">
      <w:pPr>
        <w:ind w:firstLine="709"/>
        <w:jc w:val="both"/>
        <w:rPr>
          <w:bCs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62</w:t>
      </w:r>
      <w:r w:rsidR="00D67E5F" w:rsidRPr="00F14FC3">
        <w:rPr>
          <w:rStyle w:val="s0"/>
          <w:color w:val="auto"/>
          <w:sz w:val="22"/>
          <w:szCs w:val="22"/>
        </w:rPr>
        <w:t>.</w:t>
      </w:r>
      <w:r w:rsidR="00AE6C11" w:rsidRPr="00F14FC3">
        <w:rPr>
          <w:rStyle w:val="s0"/>
          <w:color w:val="auto"/>
          <w:sz w:val="22"/>
          <w:szCs w:val="22"/>
        </w:rPr>
        <w:t xml:space="preserve"> </w:t>
      </w:r>
      <w:r w:rsidR="00AE6C11" w:rsidRPr="00F14FC3">
        <w:rPr>
          <w:bCs/>
          <w:sz w:val="22"/>
          <w:szCs w:val="22"/>
        </w:rPr>
        <w:t xml:space="preserve">Изменение ставок вознаграждения по ранее выданным займам и другим кредитным инструментам (гарантии, аккредитивы) может осуществляться по решению </w:t>
      </w:r>
      <w:r w:rsidR="00D1030F" w:rsidRPr="00F14FC3">
        <w:rPr>
          <w:bCs/>
          <w:sz w:val="22"/>
          <w:szCs w:val="22"/>
        </w:rPr>
        <w:t xml:space="preserve">Главного </w:t>
      </w:r>
      <w:r w:rsidR="00AE6C11" w:rsidRPr="00F14FC3">
        <w:rPr>
          <w:bCs/>
          <w:sz w:val="22"/>
          <w:szCs w:val="22"/>
        </w:rPr>
        <w:t>Кредитного Комитета/Правления или Совета директоров Банка, исходя из условий кредитного продукта/инструмента и договора банковского займа</w:t>
      </w:r>
      <w:r w:rsidR="00D1030F" w:rsidRPr="00F14FC3">
        <w:rPr>
          <w:bCs/>
          <w:sz w:val="22"/>
          <w:szCs w:val="22"/>
        </w:rPr>
        <w:t>/соглашения</w:t>
      </w:r>
      <w:r w:rsidR="00AE6C11" w:rsidRPr="00F14FC3">
        <w:rPr>
          <w:bCs/>
          <w:sz w:val="22"/>
          <w:szCs w:val="22"/>
        </w:rPr>
        <w:t>.</w:t>
      </w:r>
    </w:p>
    <w:p w14:paraId="555A6E67" w14:textId="082A1A8C" w:rsidR="00C70AC4" w:rsidRPr="00F14FC3" w:rsidRDefault="002A0116" w:rsidP="00C70A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63</w:t>
      </w:r>
      <w:r w:rsidR="00D67E5F" w:rsidRPr="00F14FC3">
        <w:rPr>
          <w:sz w:val="22"/>
          <w:szCs w:val="22"/>
        </w:rPr>
        <w:t>.</w:t>
      </w:r>
      <w:r w:rsidR="00C70AC4" w:rsidRPr="00F14FC3">
        <w:rPr>
          <w:sz w:val="22"/>
          <w:szCs w:val="22"/>
        </w:rPr>
        <w:t xml:space="preserve"> Перечень документов, необходимых для формирования кредитного досье заемщика</w:t>
      </w:r>
      <w:r w:rsidR="00D5529B" w:rsidRPr="00F14FC3">
        <w:rPr>
          <w:sz w:val="22"/>
          <w:szCs w:val="22"/>
        </w:rPr>
        <w:t>,</w:t>
      </w:r>
      <w:r w:rsidR="00C70AC4" w:rsidRPr="00F14FC3">
        <w:rPr>
          <w:sz w:val="22"/>
          <w:szCs w:val="22"/>
        </w:rPr>
        <w:t xml:space="preserve"> определен ВНД Банка, регламентирующими кредитную деятельность Банка.</w:t>
      </w:r>
    </w:p>
    <w:p w14:paraId="094A422F" w14:textId="416817B5" w:rsidR="004E62E0" w:rsidRPr="00F14FC3" w:rsidRDefault="002A0116" w:rsidP="00C70A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64</w:t>
      </w:r>
      <w:r w:rsidR="00D67E5F" w:rsidRPr="00F14FC3">
        <w:rPr>
          <w:sz w:val="22"/>
          <w:szCs w:val="22"/>
        </w:rPr>
        <w:t>.</w:t>
      </w:r>
      <w:r w:rsidR="00335DB1" w:rsidRPr="00F14FC3">
        <w:rPr>
          <w:sz w:val="22"/>
          <w:szCs w:val="22"/>
        </w:rPr>
        <w:t xml:space="preserve"> </w:t>
      </w:r>
      <w:r w:rsidR="004E62E0" w:rsidRPr="00F14FC3">
        <w:rPr>
          <w:sz w:val="22"/>
          <w:szCs w:val="22"/>
        </w:rPr>
        <w:t>В договоре банковского займа</w:t>
      </w:r>
      <w:r w:rsidR="00D1030F" w:rsidRPr="00F14FC3">
        <w:rPr>
          <w:bCs/>
          <w:sz w:val="22"/>
          <w:szCs w:val="22"/>
        </w:rPr>
        <w:t>/соглашения</w:t>
      </w:r>
      <w:r w:rsidR="004E62E0" w:rsidRPr="00F14FC3">
        <w:rPr>
          <w:sz w:val="22"/>
          <w:szCs w:val="22"/>
        </w:rPr>
        <w:t xml:space="preserve"> указываются </w:t>
      </w:r>
      <w:r w:rsidR="00335DB1" w:rsidRPr="00F14FC3">
        <w:rPr>
          <w:sz w:val="22"/>
          <w:szCs w:val="22"/>
        </w:rPr>
        <w:t>годовая эффективная ставка</w:t>
      </w:r>
      <w:r w:rsidR="004E62E0" w:rsidRPr="00F14FC3">
        <w:rPr>
          <w:sz w:val="22"/>
          <w:szCs w:val="22"/>
        </w:rPr>
        <w:t xml:space="preserve"> вознаграждения,</w:t>
      </w:r>
      <w:r w:rsidR="00335DB1" w:rsidRPr="00F14FC3">
        <w:rPr>
          <w:sz w:val="22"/>
          <w:szCs w:val="22"/>
        </w:rPr>
        <w:t xml:space="preserve"> рассчитанн</w:t>
      </w:r>
      <w:r w:rsidR="004A69DE" w:rsidRPr="00F14FC3">
        <w:rPr>
          <w:sz w:val="22"/>
          <w:szCs w:val="22"/>
        </w:rPr>
        <w:t>ая</w:t>
      </w:r>
      <w:r w:rsidR="004E62E0" w:rsidRPr="00F14FC3">
        <w:rPr>
          <w:sz w:val="22"/>
          <w:szCs w:val="22"/>
        </w:rPr>
        <w:t xml:space="preserve"> в соответствии с </w:t>
      </w:r>
      <w:r w:rsidR="00C70AC4" w:rsidRPr="00F14FC3">
        <w:rPr>
          <w:sz w:val="22"/>
          <w:szCs w:val="22"/>
        </w:rPr>
        <w:t>требованиями</w:t>
      </w:r>
      <w:r w:rsidR="004E62E0" w:rsidRPr="00F14FC3">
        <w:rPr>
          <w:sz w:val="22"/>
          <w:szCs w:val="22"/>
        </w:rPr>
        <w:t xml:space="preserve"> </w:t>
      </w:r>
      <w:r w:rsidR="00C70AC4" w:rsidRPr="00F14FC3">
        <w:rPr>
          <w:rStyle w:val="s0"/>
          <w:color w:val="auto"/>
          <w:sz w:val="22"/>
          <w:szCs w:val="22"/>
        </w:rPr>
        <w:t>нормативного правового акта</w:t>
      </w:r>
      <w:r w:rsidR="00335DB1" w:rsidRPr="00F14FC3">
        <w:rPr>
          <w:rStyle w:val="s0"/>
          <w:color w:val="auto"/>
          <w:sz w:val="22"/>
          <w:szCs w:val="22"/>
        </w:rPr>
        <w:t xml:space="preserve"> Уполномоченного органа</w:t>
      </w:r>
      <w:r w:rsidR="0092300C">
        <w:rPr>
          <w:rStyle w:val="aff2"/>
          <w:sz w:val="22"/>
          <w:szCs w:val="22"/>
        </w:rPr>
        <w:footnoteReference w:customMarkFollows="1" w:id="5"/>
        <w:t>4</w:t>
      </w:r>
      <w:r w:rsidR="00A81615" w:rsidRPr="00F14FC3">
        <w:rPr>
          <w:rStyle w:val="s0"/>
          <w:color w:val="auto"/>
          <w:sz w:val="22"/>
          <w:szCs w:val="22"/>
        </w:rPr>
        <w:t xml:space="preserve"> Республики Казахстан</w:t>
      </w:r>
      <w:r w:rsidR="00D1030F" w:rsidRPr="00F14FC3">
        <w:rPr>
          <w:rStyle w:val="s0"/>
          <w:color w:val="auto"/>
          <w:sz w:val="22"/>
          <w:szCs w:val="22"/>
        </w:rPr>
        <w:t>.</w:t>
      </w:r>
    </w:p>
    <w:p w14:paraId="00D9B39C" w14:textId="65D69956" w:rsidR="004E62E0" w:rsidRPr="009E3D18" w:rsidRDefault="002A0116" w:rsidP="002867B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65</w:t>
      </w:r>
      <w:r w:rsidR="001A5844" w:rsidRPr="00F14FC3">
        <w:rPr>
          <w:sz w:val="22"/>
          <w:szCs w:val="22"/>
        </w:rPr>
        <w:t>.</w:t>
      </w:r>
      <w:r w:rsidR="004E62E0" w:rsidRPr="00F14FC3">
        <w:rPr>
          <w:sz w:val="22"/>
          <w:szCs w:val="22"/>
        </w:rPr>
        <w:t xml:space="preserve"> </w:t>
      </w:r>
      <w:r w:rsidR="00C70AC4" w:rsidRPr="00F14FC3">
        <w:rPr>
          <w:sz w:val="22"/>
          <w:szCs w:val="22"/>
        </w:rPr>
        <w:t>Порядок и с</w:t>
      </w:r>
      <w:r w:rsidR="004E62E0" w:rsidRPr="00F14FC3">
        <w:rPr>
          <w:sz w:val="22"/>
          <w:szCs w:val="22"/>
        </w:rPr>
        <w:t xml:space="preserve">роки </w:t>
      </w:r>
      <w:r w:rsidR="00335DB1" w:rsidRPr="00F14FC3">
        <w:rPr>
          <w:sz w:val="22"/>
          <w:szCs w:val="22"/>
        </w:rPr>
        <w:t>о</w:t>
      </w:r>
      <w:r w:rsidR="004E62E0" w:rsidRPr="00F14FC3">
        <w:rPr>
          <w:sz w:val="22"/>
          <w:szCs w:val="22"/>
        </w:rPr>
        <w:t>платы вознаграж</w:t>
      </w:r>
      <w:r w:rsidR="00C70758" w:rsidRPr="00F14FC3">
        <w:rPr>
          <w:sz w:val="22"/>
          <w:szCs w:val="22"/>
        </w:rPr>
        <w:t xml:space="preserve">дения по займу устанавливаются </w:t>
      </w:r>
      <w:r w:rsidR="004E62E0" w:rsidRPr="00F14FC3">
        <w:rPr>
          <w:sz w:val="22"/>
          <w:szCs w:val="22"/>
        </w:rPr>
        <w:t>договор</w:t>
      </w:r>
      <w:r w:rsidR="004A69DE" w:rsidRPr="00F14FC3">
        <w:rPr>
          <w:sz w:val="22"/>
          <w:szCs w:val="22"/>
        </w:rPr>
        <w:t>ом</w:t>
      </w:r>
      <w:r w:rsidR="004E62E0" w:rsidRPr="00F14FC3">
        <w:rPr>
          <w:sz w:val="22"/>
          <w:szCs w:val="22"/>
        </w:rPr>
        <w:t xml:space="preserve"> банковского займа</w:t>
      </w:r>
      <w:r w:rsidR="00D1030F" w:rsidRPr="00F14FC3">
        <w:rPr>
          <w:bCs/>
          <w:sz w:val="22"/>
          <w:szCs w:val="22"/>
        </w:rPr>
        <w:t>/соглашения</w:t>
      </w:r>
      <w:r w:rsidR="004E62E0" w:rsidRPr="00F14FC3">
        <w:rPr>
          <w:sz w:val="22"/>
          <w:szCs w:val="22"/>
        </w:rPr>
        <w:t xml:space="preserve">, исходя из условий займа. </w:t>
      </w:r>
      <w:r w:rsidR="00CA3D76" w:rsidRPr="00F14FC3">
        <w:rPr>
          <w:sz w:val="22"/>
          <w:szCs w:val="22"/>
        </w:rPr>
        <w:t xml:space="preserve">Для </w:t>
      </w:r>
      <w:r w:rsidR="00CA3D76" w:rsidRPr="00F14FC3">
        <w:rPr>
          <w:b/>
          <w:sz w:val="22"/>
          <w:szCs w:val="22"/>
        </w:rPr>
        <w:t>физических</w:t>
      </w:r>
      <w:r w:rsidR="004E62E0" w:rsidRPr="00F14FC3">
        <w:rPr>
          <w:b/>
          <w:sz w:val="22"/>
          <w:szCs w:val="22"/>
        </w:rPr>
        <w:t xml:space="preserve"> лиц</w:t>
      </w:r>
      <w:r w:rsidR="004E62E0" w:rsidRPr="00F14FC3">
        <w:rPr>
          <w:sz w:val="22"/>
          <w:szCs w:val="22"/>
        </w:rPr>
        <w:t xml:space="preserve"> в договоре банковского займа</w:t>
      </w:r>
      <w:r w:rsidR="00D1030F" w:rsidRPr="00F14FC3">
        <w:rPr>
          <w:bCs/>
          <w:sz w:val="22"/>
          <w:szCs w:val="22"/>
        </w:rPr>
        <w:t>/соглашения</w:t>
      </w:r>
      <w:r w:rsidR="004E62E0" w:rsidRPr="00F14FC3">
        <w:rPr>
          <w:sz w:val="22"/>
          <w:szCs w:val="22"/>
        </w:rPr>
        <w:t xml:space="preserve"> указывается метод погашения займа </w:t>
      </w:r>
      <w:r w:rsidR="00CA3D76" w:rsidRPr="00F14FC3">
        <w:rPr>
          <w:sz w:val="22"/>
          <w:szCs w:val="22"/>
        </w:rPr>
        <w:t xml:space="preserve">по выбору заемщика, для выбора </w:t>
      </w:r>
      <w:r w:rsidR="004E62E0" w:rsidRPr="00F14FC3">
        <w:rPr>
          <w:sz w:val="22"/>
          <w:szCs w:val="22"/>
        </w:rPr>
        <w:t xml:space="preserve">метода погашения </w:t>
      </w:r>
      <w:r w:rsidR="00C70AC4" w:rsidRPr="00F14FC3">
        <w:rPr>
          <w:sz w:val="22"/>
          <w:szCs w:val="22"/>
        </w:rPr>
        <w:t>ему</w:t>
      </w:r>
      <w:r w:rsidR="00CA3D76" w:rsidRPr="00F14FC3">
        <w:rPr>
          <w:sz w:val="22"/>
          <w:szCs w:val="22"/>
        </w:rPr>
        <w:t xml:space="preserve"> предоставляются </w:t>
      </w:r>
      <w:r w:rsidR="004E62E0" w:rsidRPr="00F14FC3">
        <w:rPr>
          <w:sz w:val="22"/>
          <w:szCs w:val="22"/>
        </w:rPr>
        <w:t xml:space="preserve">проекты графиков погашения займа, рассчитанные методами дифференцированных </w:t>
      </w:r>
      <w:r w:rsidR="00481C1E" w:rsidRPr="009E3D18">
        <w:rPr>
          <w:sz w:val="22"/>
          <w:szCs w:val="22"/>
        </w:rPr>
        <w:t>и/или</w:t>
      </w:r>
      <w:r w:rsidR="004E62E0" w:rsidRPr="009E3D18">
        <w:rPr>
          <w:sz w:val="22"/>
          <w:szCs w:val="22"/>
        </w:rPr>
        <w:t xml:space="preserve"> </w:t>
      </w:r>
      <w:proofErr w:type="spellStart"/>
      <w:r w:rsidR="004E62E0" w:rsidRPr="009E3D18">
        <w:rPr>
          <w:sz w:val="22"/>
          <w:szCs w:val="22"/>
        </w:rPr>
        <w:t>аннуитетных</w:t>
      </w:r>
      <w:proofErr w:type="spellEnd"/>
      <w:r w:rsidR="004E62E0" w:rsidRPr="009E3D18">
        <w:rPr>
          <w:sz w:val="22"/>
          <w:szCs w:val="22"/>
        </w:rPr>
        <w:t xml:space="preserve"> платежей до заключения договора банковского займа</w:t>
      </w:r>
      <w:r w:rsidR="00D1030F" w:rsidRPr="009E3D18">
        <w:rPr>
          <w:bCs/>
          <w:sz w:val="22"/>
          <w:szCs w:val="22"/>
        </w:rPr>
        <w:t>/соглашения</w:t>
      </w:r>
      <w:r w:rsidR="004E62E0" w:rsidRPr="009E3D18">
        <w:rPr>
          <w:sz w:val="22"/>
          <w:szCs w:val="22"/>
        </w:rPr>
        <w:t>.</w:t>
      </w:r>
    </w:p>
    <w:p w14:paraId="3ACC136E" w14:textId="62074816" w:rsidR="00570DBC" w:rsidRPr="009E3D18" w:rsidRDefault="002A0116" w:rsidP="00570D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66</w:t>
      </w:r>
      <w:r w:rsidR="001A5844" w:rsidRPr="00F14FC3">
        <w:rPr>
          <w:sz w:val="22"/>
          <w:szCs w:val="22"/>
        </w:rPr>
        <w:t>.</w:t>
      </w:r>
      <w:r w:rsidR="00570DBC" w:rsidRPr="00F14FC3">
        <w:rPr>
          <w:sz w:val="22"/>
          <w:szCs w:val="22"/>
        </w:rPr>
        <w:t xml:space="preserve"> </w:t>
      </w:r>
      <w:r w:rsidR="00570DBC" w:rsidRPr="009E3D18">
        <w:rPr>
          <w:sz w:val="22"/>
          <w:szCs w:val="22"/>
        </w:rPr>
        <w:t xml:space="preserve">До заключения договора банковского займа с физическим лицом, не связанного с предпринимательской деятельностью, </w:t>
      </w:r>
      <w:r w:rsidR="00A15A1B" w:rsidRPr="009E3D18">
        <w:rPr>
          <w:sz w:val="22"/>
          <w:szCs w:val="22"/>
        </w:rPr>
        <w:t>Б</w:t>
      </w:r>
      <w:r w:rsidR="00570DBC" w:rsidRPr="009E3D18">
        <w:rPr>
          <w:sz w:val="22"/>
          <w:szCs w:val="22"/>
        </w:rPr>
        <w:t xml:space="preserve">анк, обязан предоставить физическому лицу для выбора условия кредитования, при которых не предусмотрено взимание комиссий и иных платежей, учитываемых при расчете годовой эффективной ставки вознаграждения по займу в соответствии с порядком, установленным нормативным правовым актом </w:t>
      </w:r>
      <w:r w:rsidR="00A15A1B" w:rsidRPr="009E3D18">
        <w:rPr>
          <w:sz w:val="22"/>
          <w:szCs w:val="22"/>
        </w:rPr>
        <w:t>У</w:t>
      </w:r>
      <w:r w:rsidR="00570DBC" w:rsidRPr="009E3D18">
        <w:rPr>
          <w:sz w:val="22"/>
          <w:szCs w:val="22"/>
        </w:rPr>
        <w:t xml:space="preserve">полномоченного органа, а также условия кредитования, предусматривающие право </w:t>
      </w:r>
      <w:r w:rsidR="00A15A1B" w:rsidRPr="009E3D18">
        <w:rPr>
          <w:sz w:val="22"/>
          <w:szCs w:val="22"/>
        </w:rPr>
        <w:t>Б</w:t>
      </w:r>
      <w:r w:rsidR="00570DBC" w:rsidRPr="009E3D18">
        <w:rPr>
          <w:sz w:val="22"/>
          <w:szCs w:val="22"/>
        </w:rPr>
        <w:t>анка, помимо ставки вознаграждения, комиссии и иные платежи, связанные с выдачей и обслуживанием займа и предусмотренные договором банковского займа</w:t>
      </w:r>
      <w:r w:rsidR="00A15A1B" w:rsidRPr="009E3D18">
        <w:rPr>
          <w:sz w:val="22"/>
          <w:szCs w:val="22"/>
        </w:rPr>
        <w:t>/соглашением</w:t>
      </w:r>
      <w:r w:rsidR="00570DBC" w:rsidRPr="009E3D18">
        <w:rPr>
          <w:sz w:val="22"/>
          <w:szCs w:val="22"/>
        </w:rPr>
        <w:t>.</w:t>
      </w:r>
    </w:p>
    <w:p w14:paraId="42123FCC" w14:textId="2D33158E" w:rsidR="00570DBC" w:rsidRPr="009E3D18" w:rsidRDefault="00570DBC" w:rsidP="00570DBC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>Банк</w:t>
      </w:r>
      <w:r w:rsidR="00A15A1B" w:rsidRPr="009E3D18">
        <w:rPr>
          <w:sz w:val="22"/>
          <w:szCs w:val="22"/>
        </w:rPr>
        <w:t xml:space="preserve"> </w:t>
      </w:r>
      <w:r w:rsidRPr="009E3D18">
        <w:rPr>
          <w:sz w:val="22"/>
          <w:szCs w:val="22"/>
        </w:rPr>
        <w:t>обязан в договорах банковского займа</w:t>
      </w:r>
      <w:r w:rsidR="00A15A1B" w:rsidRPr="009E3D18">
        <w:rPr>
          <w:sz w:val="22"/>
          <w:szCs w:val="22"/>
        </w:rPr>
        <w:t>/соглашениях</w:t>
      </w:r>
      <w:r w:rsidRPr="009E3D18">
        <w:rPr>
          <w:sz w:val="22"/>
          <w:szCs w:val="22"/>
        </w:rPr>
        <w:t xml:space="preserve"> указывать полный перечень комиссий и иных платежей, а также их размеры, подлежащие взиманию в связи с выдачей и обслуживанием займа, и не вправе в одностороннем порядке вводить новые виды комиссий и иных платежей в рамках заключенного договора</w:t>
      </w:r>
      <w:r w:rsidR="00A15A1B" w:rsidRPr="009E3D18">
        <w:rPr>
          <w:sz w:val="22"/>
          <w:szCs w:val="22"/>
        </w:rPr>
        <w:t>/соглашения</w:t>
      </w:r>
      <w:r w:rsidRPr="009E3D18">
        <w:rPr>
          <w:sz w:val="22"/>
          <w:szCs w:val="22"/>
        </w:rPr>
        <w:t>.</w:t>
      </w:r>
    </w:p>
    <w:p w14:paraId="51265C6F" w14:textId="78911C9B" w:rsidR="00EE2FA5" w:rsidRPr="004B6618" w:rsidRDefault="002A0116" w:rsidP="00EE2FA5">
      <w:pPr>
        <w:ind w:firstLine="709"/>
        <w:jc w:val="both"/>
        <w:rPr>
          <w:rStyle w:val="s0"/>
          <w:color w:val="auto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67</w:t>
      </w:r>
      <w:r w:rsidR="004F5D6C" w:rsidRPr="004B6618">
        <w:rPr>
          <w:rStyle w:val="s0"/>
          <w:color w:val="auto"/>
          <w:sz w:val="22"/>
          <w:szCs w:val="22"/>
        </w:rPr>
        <w:t>.</w:t>
      </w:r>
      <w:r w:rsidR="00EE2FA5" w:rsidRPr="004B6618">
        <w:rPr>
          <w:rStyle w:val="s0"/>
          <w:color w:val="auto"/>
          <w:sz w:val="22"/>
          <w:szCs w:val="22"/>
        </w:rPr>
        <w:t xml:space="preserve"> Банк не вправе изменять условия договора банковского займа</w:t>
      </w:r>
      <w:r w:rsidR="007F1FCE" w:rsidRPr="004B6618">
        <w:rPr>
          <w:bCs/>
          <w:sz w:val="22"/>
          <w:szCs w:val="22"/>
        </w:rPr>
        <w:t>/соглашения</w:t>
      </w:r>
      <w:r w:rsidR="00EE2FA5" w:rsidRPr="004B6618">
        <w:rPr>
          <w:rStyle w:val="s0"/>
          <w:color w:val="auto"/>
          <w:sz w:val="22"/>
          <w:szCs w:val="22"/>
        </w:rPr>
        <w:t xml:space="preserve"> в одностороннем порядке, за исключением случаев их улучшения для заемщика.</w:t>
      </w:r>
    </w:p>
    <w:p w14:paraId="47B4FAAC" w14:textId="77777777" w:rsidR="00EE2FA5" w:rsidRPr="004B6618" w:rsidRDefault="00EE2FA5" w:rsidP="00EE2FA5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4B6618">
        <w:rPr>
          <w:rStyle w:val="s0"/>
          <w:color w:val="auto"/>
          <w:sz w:val="22"/>
          <w:szCs w:val="22"/>
        </w:rPr>
        <w:t>Под улучшением условий договора банковского займа</w:t>
      </w:r>
      <w:r w:rsidR="007F1FCE" w:rsidRPr="004B6618">
        <w:rPr>
          <w:bCs/>
          <w:sz w:val="22"/>
          <w:szCs w:val="22"/>
        </w:rPr>
        <w:t>/соглашения</w:t>
      </w:r>
      <w:r w:rsidRPr="004B6618">
        <w:rPr>
          <w:rStyle w:val="s0"/>
          <w:color w:val="auto"/>
          <w:sz w:val="22"/>
          <w:szCs w:val="22"/>
        </w:rPr>
        <w:t xml:space="preserve"> для заемщика для целей настоящего пункта понимаются:</w:t>
      </w:r>
    </w:p>
    <w:p w14:paraId="050164FD" w14:textId="728AE3AA" w:rsidR="00EE2FA5" w:rsidRPr="004B6618" w:rsidRDefault="00233057" w:rsidP="00EE2FA5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4B6618">
        <w:rPr>
          <w:sz w:val="22"/>
          <w:szCs w:val="22"/>
        </w:rPr>
        <w:t>–</w:t>
      </w:r>
      <w:r w:rsidR="00EE2FA5" w:rsidRPr="004B6618">
        <w:rPr>
          <w:rStyle w:val="s0"/>
          <w:color w:val="auto"/>
          <w:sz w:val="22"/>
          <w:szCs w:val="22"/>
        </w:rPr>
        <w:t xml:space="preserve"> изменение в сторону уменьшения или полная отмена комиссий и иных платежей за оказание услуг, связанных с обслуживанием банковского займа</w:t>
      </w:r>
      <w:r w:rsidR="007F1FCE" w:rsidRPr="004B6618">
        <w:rPr>
          <w:bCs/>
          <w:sz w:val="22"/>
          <w:szCs w:val="22"/>
        </w:rPr>
        <w:t>/соглашения</w:t>
      </w:r>
      <w:r w:rsidR="00EE2FA5" w:rsidRPr="004B6618">
        <w:rPr>
          <w:rStyle w:val="s0"/>
          <w:color w:val="auto"/>
          <w:sz w:val="22"/>
          <w:szCs w:val="22"/>
        </w:rPr>
        <w:t>;</w:t>
      </w:r>
    </w:p>
    <w:p w14:paraId="218C02D9" w14:textId="56EAAD0B" w:rsidR="00EE2FA5" w:rsidRPr="004B6618" w:rsidRDefault="00233057" w:rsidP="00EE2FA5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4B6618">
        <w:rPr>
          <w:sz w:val="22"/>
          <w:szCs w:val="22"/>
        </w:rPr>
        <w:t>–</w:t>
      </w:r>
      <w:r w:rsidR="00EE2FA5" w:rsidRPr="004B6618">
        <w:rPr>
          <w:rStyle w:val="s0"/>
          <w:color w:val="auto"/>
          <w:sz w:val="22"/>
          <w:szCs w:val="22"/>
        </w:rPr>
        <w:t xml:space="preserve"> изменение в сторону уменьшения или полная отмена неустойки (штрафа, пени);</w:t>
      </w:r>
    </w:p>
    <w:p w14:paraId="1355F682" w14:textId="3D7AC6DA" w:rsidR="00EE2FA5" w:rsidRPr="004B6618" w:rsidRDefault="00233057" w:rsidP="00EE2FA5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4B6618">
        <w:rPr>
          <w:sz w:val="22"/>
          <w:szCs w:val="22"/>
        </w:rPr>
        <w:t>–</w:t>
      </w:r>
      <w:r w:rsidR="00EE2FA5" w:rsidRPr="004B6618">
        <w:rPr>
          <w:rStyle w:val="s0"/>
          <w:color w:val="auto"/>
          <w:sz w:val="22"/>
          <w:szCs w:val="22"/>
        </w:rPr>
        <w:t xml:space="preserve"> изменение в сторону уменьшения ставки вознаграждения по договору банковского займа</w:t>
      </w:r>
      <w:r w:rsidR="007F1FCE" w:rsidRPr="004B6618">
        <w:rPr>
          <w:bCs/>
          <w:sz w:val="22"/>
          <w:szCs w:val="22"/>
        </w:rPr>
        <w:t>/соглашения</w:t>
      </w:r>
      <w:r w:rsidR="00EE2FA5" w:rsidRPr="004B6618">
        <w:rPr>
          <w:rStyle w:val="s0"/>
          <w:color w:val="auto"/>
          <w:sz w:val="22"/>
          <w:szCs w:val="22"/>
        </w:rPr>
        <w:t>;</w:t>
      </w:r>
    </w:p>
    <w:p w14:paraId="63DE8B20" w14:textId="221ABA9C" w:rsidR="00EE2FA5" w:rsidRPr="004B6618" w:rsidRDefault="00846DB9" w:rsidP="00EE2FA5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4B6618">
        <w:rPr>
          <w:sz w:val="22"/>
          <w:szCs w:val="22"/>
        </w:rPr>
        <w:t>–</w:t>
      </w:r>
      <w:r w:rsidR="00EE2FA5" w:rsidRPr="004B6618">
        <w:rPr>
          <w:rStyle w:val="s0"/>
          <w:color w:val="auto"/>
          <w:sz w:val="22"/>
          <w:szCs w:val="22"/>
        </w:rPr>
        <w:t xml:space="preserve"> отсрочка и (или) рассрочка платежей по договору банковского займа</w:t>
      </w:r>
      <w:r w:rsidR="007F1FCE" w:rsidRPr="004B6618">
        <w:rPr>
          <w:bCs/>
          <w:sz w:val="22"/>
          <w:szCs w:val="22"/>
        </w:rPr>
        <w:t>/соглашения</w:t>
      </w:r>
      <w:r w:rsidR="00EE2FA5" w:rsidRPr="004B6618">
        <w:rPr>
          <w:rStyle w:val="s0"/>
          <w:color w:val="auto"/>
          <w:sz w:val="22"/>
          <w:szCs w:val="22"/>
        </w:rPr>
        <w:t>.</w:t>
      </w:r>
    </w:p>
    <w:p w14:paraId="6B8C49C7" w14:textId="77777777" w:rsidR="00EE2FA5" w:rsidRPr="004B6618" w:rsidRDefault="00EE2FA5" w:rsidP="002867BB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4B6618">
        <w:rPr>
          <w:rStyle w:val="s0"/>
          <w:color w:val="auto"/>
          <w:sz w:val="22"/>
          <w:szCs w:val="22"/>
        </w:rPr>
        <w:t>В договоре банковского займа</w:t>
      </w:r>
      <w:r w:rsidR="007F1FCE" w:rsidRPr="004B6618">
        <w:rPr>
          <w:bCs/>
          <w:sz w:val="22"/>
          <w:szCs w:val="22"/>
        </w:rPr>
        <w:t>/соглашения</w:t>
      </w:r>
      <w:r w:rsidRPr="004B6618">
        <w:rPr>
          <w:rStyle w:val="s0"/>
          <w:color w:val="auto"/>
          <w:sz w:val="22"/>
          <w:szCs w:val="22"/>
        </w:rPr>
        <w:t xml:space="preserve"> может быть предусмотрен дополнительный перечень улучшающих условий для заемщика. В случае применения банком улучшающих условий заемщик уведомляется об изменении условия договора банковского займа</w:t>
      </w:r>
      <w:r w:rsidR="007F1FCE" w:rsidRPr="004B6618">
        <w:rPr>
          <w:bCs/>
          <w:sz w:val="22"/>
          <w:szCs w:val="22"/>
        </w:rPr>
        <w:t>/соглашения</w:t>
      </w:r>
      <w:r w:rsidRPr="004B6618">
        <w:rPr>
          <w:rStyle w:val="s0"/>
          <w:color w:val="auto"/>
          <w:sz w:val="22"/>
          <w:szCs w:val="22"/>
        </w:rPr>
        <w:t xml:space="preserve"> в порядке, предусмотренном в договоре банковского займа</w:t>
      </w:r>
      <w:r w:rsidR="007F1FCE" w:rsidRPr="004B6618">
        <w:rPr>
          <w:bCs/>
          <w:sz w:val="22"/>
          <w:szCs w:val="22"/>
        </w:rPr>
        <w:t>/соглашения</w:t>
      </w:r>
      <w:r w:rsidRPr="004B6618">
        <w:rPr>
          <w:rStyle w:val="s0"/>
          <w:color w:val="auto"/>
          <w:sz w:val="22"/>
          <w:szCs w:val="22"/>
        </w:rPr>
        <w:t>. Заемщик вправе в течение четырнадцати календарных дней с даты получения уведомления отказаться в порядке, предусмотренном в договоре банковского займа</w:t>
      </w:r>
      <w:r w:rsidR="007F1FCE" w:rsidRPr="004B6618">
        <w:rPr>
          <w:bCs/>
          <w:sz w:val="22"/>
          <w:szCs w:val="22"/>
        </w:rPr>
        <w:t>/соглашения</w:t>
      </w:r>
      <w:r w:rsidRPr="004B6618">
        <w:rPr>
          <w:rStyle w:val="s0"/>
          <w:color w:val="auto"/>
          <w:sz w:val="22"/>
          <w:szCs w:val="22"/>
        </w:rPr>
        <w:t xml:space="preserve">, от предложенных банком улучшающих условий. </w:t>
      </w:r>
      <w:r w:rsidRPr="004B6618">
        <w:rPr>
          <w:rStyle w:val="s0"/>
          <w:color w:val="auto"/>
          <w:sz w:val="22"/>
          <w:szCs w:val="22"/>
          <w:lang w:val="kk-KZ"/>
        </w:rPr>
        <w:t>В случае согласия Заемщика заключается дополнительное соглашение к договору банковского займа</w:t>
      </w:r>
      <w:r w:rsidR="007F1FCE" w:rsidRPr="004B6618">
        <w:rPr>
          <w:bCs/>
          <w:sz w:val="22"/>
          <w:szCs w:val="22"/>
        </w:rPr>
        <w:t>/соглашения</w:t>
      </w:r>
      <w:r w:rsidRPr="004B6618">
        <w:rPr>
          <w:rStyle w:val="s0"/>
          <w:color w:val="auto"/>
          <w:sz w:val="22"/>
          <w:szCs w:val="22"/>
        </w:rPr>
        <w:t>.</w:t>
      </w:r>
    </w:p>
    <w:p w14:paraId="7FF73A7F" w14:textId="0C9AF20A" w:rsidR="00EF495D" w:rsidRPr="004B6618" w:rsidRDefault="002A0116" w:rsidP="002867B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68</w:t>
      </w:r>
      <w:r w:rsidR="00331DFC" w:rsidRPr="004B6618">
        <w:rPr>
          <w:sz w:val="22"/>
          <w:szCs w:val="22"/>
        </w:rPr>
        <w:t>.</w:t>
      </w:r>
      <w:r w:rsidR="004E62E0" w:rsidRPr="004B6618">
        <w:rPr>
          <w:sz w:val="22"/>
          <w:szCs w:val="22"/>
        </w:rPr>
        <w:t xml:space="preserve"> </w:t>
      </w:r>
      <w:r w:rsidR="00816CC8" w:rsidRPr="004B6618">
        <w:rPr>
          <w:rStyle w:val="s0"/>
          <w:color w:val="auto"/>
          <w:sz w:val="22"/>
          <w:szCs w:val="22"/>
        </w:rPr>
        <w:t>Запрещается</w:t>
      </w:r>
      <w:r w:rsidR="004E62E0" w:rsidRPr="004B6618">
        <w:rPr>
          <w:rStyle w:val="s0"/>
          <w:color w:val="auto"/>
          <w:sz w:val="22"/>
          <w:szCs w:val="22"/>
        </w:rPr>
        <w:t xml:space="preserve"> индексация </w:t>
      </w:r>
      <w:r w:rsidR="004A69DE" w:rsidRPr="004B6618">
        <w:rPr>
          <w:rStyle w:val="s0"/>
          <w:color w:val="auto"/>
          <w:sz w:val="22"/>
          <w:szCs w:val="22"/>
        </w:rPr>
        <w:t xml:space="preserve">Банком </w:t>
      </w:r>
      <w:r w:rsidR="004E62E0" w:rsidRPr="004B6618">
        <w:rPr>
          <w:rStyle w:val="s0"/>
          <w:color w:val="auto"/>
          <w:sz w:val="22"/>
          <w:szCs w:val="22"/>
        </w:rPr>
        <w:t xml:space="preserve">обязательств и платежей </w:t>
      </w:r>
      <w:r w:rsidR="004A69DE" w:rsidRPr="004B6618">
        <w:rPr>
          <w:rStyle w:val="s0"/>
          <w:color w:val="auto"/>
          <w:sz w:val="22"/>
          <w:szCs w:val="22"/>
        </w:rPr>
        <w:t xml:space="preserve">клиента </w:t>
      </w:r>
      <w:r w:rsidR="004E62E0" w:rsidRPr="004B6618">
        <w:rPr>
          <w:rStyle w:val="s0"/>
          <w:color w:val="auto"/>
          <w:sz w:val="22"/>
          <w:szCs w:val="22"/>
        </w:rPr>
        <w:t>по договору банковского займа</w:t>
      </w:r>
      <w:r w:rsidR="00816CC8" w:rsidRPr="004B6618">
        <w:rPr>
          <w:rStyle w:val="s0"/>
          <w:color w:val="auto"/>
          <w:sz w:val="22"/>
          <w:szCs w:val="22"/>
        </w:rPr>
        <w:t>, заключенного</w:t>
      </w:r>
      <w:r w:rsidR="00EF495D" w:rsidRPr="004B6618">
        <w:rPr>
          <w:rStyle w:val="s0"/>
          <w:color w:val="auto"/>
          <w:sz w:val="22"/>
          <w:szCs w:val="22"/>
        </w:rPr>
        <w:t xml:space="preserve"> с клиентом</w:t>
      </w:r>
      <w:r w:rsidR="004E62E0" w:rsidRPr="004B6618">
        <w:rPr>
          <w:rStyle w:val="s0"/>
          <w:color w:val="auto"/>
          <w:sz w:val="22"/>
          <w:szCs w:val="22"/>
        </w:rPr>
        <w:t xml:space="preserve">, выданного в тенге с привязкой </w:t>
      </w:r>
      <w:r w:rsidR="00913E02" w:rsidRPr="004B6618">
        <w:rPr>
          <w:rStyle w:val="s0"/>
          <w:color w:val="auto"/>
          <w:sz w:val="22"/>
          <w:szCs w:val="22"/>
        </w:rPr>
        <w:t xml:space="preserve">его </w:t>
      </w:r>
      <w:r w:rsidR="004E62E0" w:rsidRPr="004B6618">
        <w:rPr>
          <w:rStyle w:val="s0"/>
          <w:color w:val="auto"/>
          <w:sz w:val="22"/>
          <w:szCs w:val="22"/>
        </w:rPr>
        <w:t>к любому валютному эквиваленту</w:t>
      </w:r>
      <w:r w:rsidR="00816CC8" w:rsidRPr="004B6618">
        <w:rPr>
          <w:rStyle w:val="s0"/>
          <w:color w:val="auto"/>
          <w:sz w:val="22"/>
          <w:szCs w:val="22"/>
        </w:rPr>
        <w:t xml:space="preserve"> в соответствии с Законом о </w:t>
      </w:r>
      <w:r w:rsidR="00D5529B" w:rsidRPr="004B6618">
        <w:rPr>
          <w:rStyle w:val="s0"/>
          <w:color w:val="auto"/>
          <w:sz w:val="22"/>
          <w:szCs w:val="22"/>
        </w:rPr>
        <w:t>б</w:t>
      </w:r>
      <w:r w:rsidR="00816CC8" w:rsidRPr="004B6618">
        <w:rPr>
          <w:rStyle w:val="s0"/>
          <w:color w:val="auto"/>
          <w:sz w:val="22"/>
          <w:szCs w:val="22"/>
        </w:rPr>
        <w:t>анках</w:t>
      </w:r>
      <w:r w:rsidR="004E62E0" w:rsidRPr="004B6618">
        <w:rPr>
          <w:rStyle w:val="s0"/>
          <w:color w:val="auto"/>
          <w:sz w:val="22"/>
          <w:szCs w:val="22"/>
        </w:rPr>
        <w:t>.</w:t>
      </w:r>
    </w:p>
    <w:p w14:paraId="4A8C06DB" w14:textId="4158BEC8" w:rsidR="00EE2FA5" w:rsidRPr="004B6618" w:rsidRDefault="002A0116" w:rsidP="00EE2FA5">
      <w:pPr>
        <w:ind w:firstLine="709"/>
        <w:jc w:val="both"/>
        <w:rPr>
          <w:rStyle w:val="s0"/>
          <w:color w:val="auto"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69</w:t>
      </w:r>
      <w:r w:rsidR="00331DFC" w:rsidRPr="004B6618">
        <w:rPr>
          <w:sz w:val="22"/>
          <w:szCs w:val="22"/>
          <w:lang w:val="kk-KZ"/>
        </w:rPr>
        <w:t>.</w:t>
      </w:r>
      <w:r w:rsidR="00EE2FA5" w:rsidRPr="004B6618">
        <w:rPr>
          <w:sz w:val="22"/>
          <w:szCs w:val="22"/>
          <w:lang w:val="kk-KZ"/>
        </w:rPr>
        <w:t xml:space="preserve"> </w:t>
      </w:r>
      <w:r w:rsidR="00EE2FA5" w:rsidRPr="004B6618">
        <w:rPr>
          <w:sz w:val="22"/>
          <w:szCs w:val="22"/>
        </w:rPr>
        <w:t>Банк не вправе взимать неустойку/</w:t>
      </w:r>
      <w:r w:rsidR="00EE2FA5" w:rsidRPr="004B6618">
        <w:rPr>
          <w:sz w:val="22"/>
          <w:szCs w:val="22"/>
          <w:lang w:val="kk-KZ"/>
        </w:rPr>
        <w:t>комиссию</w:t>
      </w:r>
      <w:r w:rsidR="00EE2FA5" w:rsidRPr="004B6618">
        <w:rPr>
          <w:sz w:val="22"/>
          <w:szCs w:val="22"/>
        </w:rPr>
        <w:t xml:space="preserve"> или иные виды штрафных санкций за досрочное погашение займов в течение 14 календарных дней с даты получения займа и по истечении:</w:t>
      </w:r>
      <w:r w:rsidR="00EE2FA5" w:rsidRPr="004B6618">
        <w:rPr>
          <w:rStyle w:val="s0"/>
          <w:color w:val="auto"/>
          <w:sz w:val="22"/>
          <w:szCs w:val="22"/>
        </w:rPr>
        <w:t xml:space="preserve"> </w:t>
      </w:r>
    </w:p>
    <w:p w14:paraId="78EFEEF9" w14:textId="3B020EB9" w:rsidR="00EE2FA5" w:rsidRPr="004B6618" w:rsidRDefault="00BE788A" w:rsidP="00EE2FA5">
      <w:pPr>
        <w:ind w:firstLine="709"/>
        <w:jc w:val="both"/>
        <w:rPr>
          <w:rStyle w:val="s0"/>
          <w:color w:val="auto"/>
          <w:sz w:val="22"/>
          <w:szCs w:val="22"/>
          <w:lang w:val="kk-KZ"/>
        </w:rPr>
      </w:pPr>
      <w:r w:rsidRPr="004B6618">
        <w:rPr>
          <w:sz w:val="22"/>
          <w:szCs w:val="22"/>
        </w:rPr>
        <w:t>–</w:t>
      </w:r>
      <w:r w:rsidR="00EE2FA5" w:rsidRPr="004B6618">
        <w:rPr>
          <w:rStyle w:val="s0"/>
          <w:color w:val="auto"/>
          <w:sz w:val="22"/>
          <w:szCs w:val="22"/>
          <w:lang w:val="kk-KZ"/>
        </w:rPr>
        <w:t xml:space="preserve"> 6 (шести) месяцев с даты получения займа, выданного на срок до 1 (одного) года;</w:t>
      </w:r>
    </w:p>
    <w:p w14:paraId="27AFCA7C" w14:textId="4CF289E8" w:rsidR="00EE2FA5" w:rsidRPr="004B6618" w:rsidRDefault="00BE788A" w:rsidP="00EE2FA5">
      <w:pPr>
        <w:ind w:firstLine="709"/>
        <w:jc w:val="both"/>
        <w:rPr>
          <w:rStyle w:val="s0"/>
          <w:color w:val="auto"/>
          <w:sz w:val="22"/>
          <w:szCs w:val="22"/>
          <w:lang w:val="kk-KZ"/>
        </w:rPr>
      </w:pPr>
      <w:r w:rsidRPr="004B6618">
        <w:rPr>
          <w:sz w:val="22"/>
          <w:szCs w:val="22"/>
        </w:rPr>
        <w:t>–</w:t>
      </w:r>
      <w:r w:rsidR="00EE2FA5" w:rsidRPr="004B6618">
        <w:rPr>
          <w:rStyle w:val="s0"/>
          <w:color w:val="auto"/>
          <w:sz w:val="22"/>
          <w:szCs w:val="22"/>
          <w:lang w:val="kk-KZ"/>
        </w:rPr>
        <w:t xml:space="preserve"> 1 (одного) года с даты получения займа, выданного на срок свыше 1 (одного) года.</w:t>
      </w:r>
    </w:p>
    <w:p w14:paraId="41A624BB" w14:textId="71BC989B" w:rsidR="004E62E0" w:rsidRPr="009E3D18" w:rsidRDefault="002A0116" w:rsidP="002867BB">
      <w:pPr>
        <w:ind w:firstLine="709"/>
        <w:jc w:val="both"/>
        <w:rPr>
          <w:rStyle w:val="s0"/>
          <w:color w:val="auto"/>
          <w:sz w:val="22"/>
          <w:szCs w:val="22"/>
        </w:rPr>
      </w:pPr>
      <w:r>
        <w:rPr>
          <w:sz w:val="22"/>
          <w:szCs w:val="22"/>
        </w:rPr>
        <w:t>70</w:t>
      </w:r>
      <w:r w:rsidR="00032C69" w:rsidRPr="004B6618">
        <w:rPr>
          <w:sz w:val="22"/>
          <w:szCs w:val="22"/>
        </w:rPr>
        <w:t>.</w:t>
      </w:r>
      <w:r w:rsidR="00EF495D" w:rsidRPr="004B6618">
        <w:rPr>
          <w:sz w:val="22"/>
          <w:szCs w:val="22"/>
        </w:rPr>
        <w:t xml:space="preserve"> </w:t>
      </w:r>
      <w:r w:rsidR="004E62E0" w:rsidRPr="004B6618">
        <w:rPr>
          <w:sz w:val="22"/>
          <w:szCs w:val="22"/>
        </w:rPr>
        <w:t>Физическое лицо, получившее заем, не связанный с осуществлением предпринимательской деятельности</w:t>
      </w:r>
      <w:r w:rsidR="004E62E0" w:rsidRPr="009E3D18">
        <w:rPr>
          <w:sz w:val="22"/>
          <w:szCs w:val="22"/>
        </w:rPr>
        <w:t>, на приобретение товаров, работ и услуг, вп</w:t>
      </w:r>
      <w:r w:rsidR="00EF495D" w:rsidRPr="009E3D18">
        <w:rPr>
          <w:sz w:val="22"/>
          <w:szCs w:val="22"/>
        </w:rPr>
        <w:t>раве</w:t>
      </w:r>
      <w:r w:rsidR="004E62E0" w:rsidRPr="009E3D18">
        <w:rPr>
          <w:sz w:val="22"/>
          <w:szCs w:val="22"/>
        </w:rPr>
        <w:t xml:space="preserve"> в течение </w:t>
      </w:r>
      <w:r w:rsidR="00E77DA0" w:rsidRPr="009E3D18">
        <w:rPr>
          <w:sz w:val="22"/>
          <w:szCs w:val="22"/>
        </w:rPr>
        <w:t>14 (</w:t>
      </w:r>
      <w:r w:rsidR="004E62E0" w:rsidRPr="009E3D18">
        <w:rPr>
          <w:sz w:val="22"/>
          <w:szCs w:val="22"/>
        </w:rPr>
        <w:t>четырнадцати</w:t>
      </w:r>
      <w:r w:rsidR="00E77DA0" w:rsidRPr="009E3D18">
        <w:rPr>
          <w:sz w:val="22"/>
          <w:szCs w:val="22"/>
        </w:rPr>
        <w:t>)</w:t>
      </w:r>
      <w:r w:rsidR="004E62E0" w:rsidRPr="009E3D18">
        <w:rPr>
          <w:sz w:val="22"/>
          <w:szCs w:val="22"/>
        </w:rPr>
        <w:t xml:space="preserve"> календарных дней с даты заключения договора</w:t>
      </w:r>
      <w:r w:rsidR="00EF495D" w:rsidRPr="009E3D18">
        <w:rPr>
          <w:sz w:val="22"/>
          <w:szCs w:val="22"/>
        </w:rPr>
        <w:t xml:space="preserve"> банковского займа</w:t>
      </w:r>
      <w:r w:rsidR="0051169B" w:rsidRPr="009E3D18">
        <w:rPr>
          <w:bCs/>
          <w:sz w:val="22"/>
          <w:szCs w:val="22"/>
        </w:rPr>
        <w:t>/соглашения</w:t>
      </w:r>
      <w:r w:rsidR="00913E02" w:rsidRPr="009E3D18">
        <w:rPr>
          <w:sz w:val="22"/>
          <w:szCs w:val="22"/>
        </w:rPr>
        <w:t xml:space="preserve">, </w:t>
      </w:r>
      <w:r w:rsidR="004E62E0" w:rsidRPr="009E3D18">
        <w:rPr>
          <w:sz w:val="22"/>
          <w:szCs w:val="22"/>
        </w:rPr>
        <w:t>возвратить заем с оплатой вознаграждения, начисленного Банком с даты предоставления займа, без уплаты неустойки и иных видов штрафных санкций за возврат займа</w:t>
      </w:r>
      <w:r w:rsidR="00347963" w:rsidRPr="009E3D18">
        <w:rPr>
          <w:sz w:val="22"/>
          <w:szCs w:val="22"/>
        </w:rPr>
        <w:t>, если иное не предусмотрено условиями банковского займа</w:t>
      </w:r>
      <w:r w:rsidR="0051169B" w:rsidRPr="009E3D18">
        <w:rPr>
          <w:bCs/>
          <w:sz w:val="22"/>
          <w:szCs w:val="22"/>
        </w:rPr>
        <w:t>/соглашения</w:t>
      </w:r>
      <w:r w:rsidR="004E62E0" w:rsidRPr="009E3D18">
        <w:rPr>
          <w:sz w:val="22"/>
          <w:szCs w:val="22"/>
        </w:rPr>
        <w:t>.</w:t>
      </w:r>
    </w:p>
    <w:p w14:paraId="1DDBF307" w14:textId="5FFE6F59" w:rsidR="004E62E0" w:rsidRPr="009E3D18" w:rsidRDefault="002A0116" w:rsidP="003914A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71</w:t>
      </w:r>
      <w:r w:rsidR="00674639" w:rsidRPr="00953CDF">
        <w:rPr>
          <w:sz w:val="22"/>
          <w:szCs w:val="22"/>
        </w:rPr>
        <w:t>.</w:t>
      </w:r>
      <w:r w:rsidR="00EF495D" w:rsidRPr="00674639">
        <w:rPr>
          <w:color w:val="00B050"/>
          <w:sz w:val="22"/>
          <w:szCs w:val="22"/>
        </w:rPr>
        <w:t xml:space="preserve"> </w:t>
      </w:r>
      <w:r w:rsidR="004E62E0" w:rsidRPr="009E3D18">
        <w:rPr>
          <w:sz w:val="22"/>
          <w:szCs w:val="22"/>
        </w:rPr>
        <w:t>Исполнение обязательств по возврату выдаваемых Банком займов и выплате вознаграждения по ним может быть обеспечено</w:t>
      </w:r>
      <w:r w:rsidR="00A77A0B" w:rsidRPr="009E3D18">
        <w:rPr>
          <w:sz w:val="22"/>
          <w:szCs w:val="22"/>
        </w:rPr>
        <w:t xml:space="preserve"> </w:t>
      </w:r>
      <w:r w:rsidR="00367651" w:rsidRPr="009E3D18">
        <w:rPr>
          <w:sz w:val="22"/>
          <w:szCs w:val="22"/>
        </w:rPr>
        <w:t xml:space="preserve">предоставлением имущества </w:t>
      </w:r>
      <w:r w:rsidR="00A77A0B" w:rsidRPr="009E3D18">
        <w:rPr>
          <w:sz w:val="22"/>
          <w:szCs w:val="22"/>
        </w:rPr>
        <w:t xml:space="preserve">(активов) </w:t>
      </w:r>
      <w:r w:rsidR="004E62E0" w:rsidRPr="009E3D18">
        <w:rPr>
          <w:sz w:val="22"/>
          <w:szCs w:val="22"/>
        </w:rPr>
        <w:t>з</w:t>
      </w:r>
      <w:r w:rsidR="00A77A0B" w:rsidRPr="009E3D18">
        <w:rPr>
          <w:sz w:val="22"/>
          <w:szCs w:val="22"/>
        </w:rPr>
        <w:t xml:space="preserve">аемщика или третьих лиц </w:t>
      </w:r>
      <w:r w:rsidR="00367651" w:rsidRPr="009E3D18">
        <w:rPr>
          <w:sz w:val="22"/>
          <w:szCs w:val="22"/>
        </w:rPr>
        <w:t xml:space="preserve">в залог </w:t>
      </w:r>
      <w:r w:rsidR="00A77A0B" w:rsidRPr="009E3D18">
        <w:rPr>
          <w:sz w:val="22"/>
          <w:szCs w:val="22"/>
        </w:rPr>
        <w:t>(далее –</w:t>
      </w:r>
      <w:r w:rsidR="004E62E0" w:rsidRPr="009E3D18">
        <w:rPr>
          <w:sz w:val="22"/>
          <w:szCs w:val="22"/>
        </w:rPr>
        <w:t xml:space="preserve"> залогодатели)</w:t>
      </w:r>
      <w:r w:rsidR="00887DC9" w:rsidRPr="009E3D18">
        <w:rPr>
          <w:sz w:val="22"/>
          <w:szCs w:val="22"/>
        </w:rPr>
        <w:t xml:space="preserve"> определенного</w:t>
      </w:r>
      <w:r w:rsidR="0005016E" w:rsidRPr="009E3D18">
        <w:rPr>
          <w:sz w:val="22"/>
          <w:szCs w:val="22"/>
        </w:rPr>
        <w:t xml:space="preserve"> Гражданским Кодексом</w:t>
      </w:r>
      <w:r w:rsidR="004E62E0" w:rsidRPr="009E3D18">
        <w:rPr>
          <w:sz w:val="22"/>
          <w:szCs w:val="22"/>
        </w:rPr>
        <w:t>, в том числе:</w:t>
      </w:r>
    </w:p>
    <w:p w14:paraId="1A0705E6" w14:textId="77777777" w:rsidR="004E62E0" w:rsidRPr="009E3D18" w:rsidRDefault="00066B77" w:rsidP="003914A4">
      <w:pPr>
        <w:pStyle w:val="31"/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вкладов (депозитов), размещенных на сберегательных счетах залогодателей, открытых в Банке</w:t>
      </w:r>
      <w:r w:rsidR="00367651" w:rsidRPr="009E3D18">
        <w:rPr>
          <w:sz w:val="22"/>
          <w:szCs w:val="22"/>
        </w:rPr>
        <w:t>;</w:t>
      </w:r>
    </w:p>
    <w:p w14:paraId="1A79FE6E" w14:textId="77777777" w:rsidR="004E62E0" w:rsidRPr="009E3D18" w:rsidRDefault="00066B77" w:rsidP="003914A4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движимого имущества (</w:t>
      </w:r>
      <w:r w:rsidR="00367651" w:rsidRPr="009E3D18">
        <w:rPr>
          <w:sz w:val="22"/>
          <w:szCs w:val="22"/>
        </w:rPr>
        <w:t xml:space="preserve">транспортное средство, </w:t>
      </w:r>
      <w:r w:rsidR="004E62E0" w:rsidRPr="009E3D18">
        <w:rPr>
          <w:sz w:val="22"/>
          <w:szCs w:val="22"/>
        </w:rPr>
        <w:t>ликвидная товарная продукция, аффинированные драгоценные металлы в слитках, монеты из драгоценных металлов</w:t>
      </w:r>
      <w:r w:rsidR="00367651" w:rsidRPr="009E3D18">
        <w:rPr>
          <w:sz w:val="22"/>
          <w:szCs w:val="22"/>
        </w:rPr>
        <w:t>, установленными</w:t>
      </w:r>
      <w:r w:rsidR="004E62E0" w:rsidRPr="009E3D18">
        <w:rPr>
          <w:sz w:val="22"/>
          <w:szCs w:val="22"/>
        </w:rPr>
        <w:t xml:space="preserve"> законодательств</w:t>
      </w:r>
      <w:r w:rsidR="00367651" w:rsidRPr="009E3D18">
        <w:rPr>
          <w:sz w:val="22"/>
          <w:szCs w:val="22"/>
        </w:rPr>
        <w:t>ом</w:t>
      </w:r>
      <w:r w:rsidR="004E62E0" w:rsidRPr="009E3D18">
        <w:rPr>
          <w:sz w:val="22"/>
          <w:szCs w:val="22"/>
        </w:rPr>
        <w:t xml:space="preserve"> Республики Казахстан, ценные бумаги</w:t>
      </w:r>
      <w:r w:rsidR="00037B41" w:rsidRPr="009E3D18">
        <w:rPr>
          <w:sz w:val="22"/>
          <w:szCs w:val="22"/>
        </w:rPr>
        <w:t xml:space="preserve"> и иное имуществ</w:t>
      </w:r>
      <w:r w:rsidR="00913E02" w:rsidRPr="009E3D18">
        <w:rPr>
          <w:sz w:val="22"/>
          <w:szCs w:val="22"/>
        </w:rPr>
        <w:t>о</w:t>
      </w:r>
      <w:r w:rsidR="00367651" w:rsidRPr="009E3D18">
        <w:rPr>
          <w:sz w:val="22"/>
          <w:szCs w:val="22"/>
        </w:rPr>
        <w:t>);</w:t>
      </w:r>
    </w:p>
    <w:p w14:paraId="55228C70" w14:textId="77777777" w:rsidR="004E62E0" w:rsidRPr="009E3D18" w:rsidRDefault="00367651" w:rsidP="003914A4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недвижимого имущества (земельных участков, а также здани</w:t>
      </w:r>
      <w:r w:rsidR="000C0A5B" w:rsidRPr="009E3D18">
        <w:rPr>
          <w:sz w:val="22"/>
          <w:szCs w:val="22"/>
        </w:rPr>
        <w:t>й, сооружений и иного имущества</w:t>
      </w:r>
      <w:r w:rsidR="004E62E0" w:rsidRPr="009E3D18">
        <w:rPr>
          <w:sz w:val="22"/>
          <w:szCs w:val="22"/>
        </w:rPr>
        <w:t>);</w:t>
      </w:r>
    </w:p>
    <w:p w14:paraId="297293A8" w14:textId="77777777" w:rsidR="004E62E0" w:rsidRPr="009E3D18" w:rsidRDefault="000C0A5B" w:rsidP="003914A4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гарантиями Банка, юридического или физического лица, имею</w:t>
      </w:r>
      <w:r w:rsidR="00037B41" w:rsidRPr="009E3D18">
        <w:rPr>
          <w:sz w:val="22"/>
          <w:szCs w:val="22"/>
        </w:rPr>
        <w:t>щего высокий рейтинг надежности;</w:t>
      </w:r>
    </w:p>
    <w:p w14:paraId="2B976E3F" w14:textId="77777777" w:rsidR="004E62E0" w:rsidRPr="009E3D18" w:rsidRDefault="000C0A5B" w:rsidP="003914A4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п</w:t>
      </w:r>
      <w:r w:rsidR="0005016E" w:rsidRPr="009E3D18">
        <w:rPr>
          <w:sz w:val="22"/>
          <w:szCs w:val="22"/>
        </w:rPr>
        <w:t>оручительством физического лица</w:t>
      </w:r>
      <w:r w:rsidR="004E62E0" w:rsidRPr="009E3D18">
        <w:rPr>
          <w:sz w:val="22"/>
          <w:szCs w:val="22"/>
        </w:rPr>
        <w:t>.</w:t>
      </w:r>
    </w:p>
    <w:p w14:paraId="6B6D3509" w14:textId="12684FF3" w:rsidR="004E62E0" w:rsidRPr="009E3D18" w:rsidRDefault="002A0116" w:rsidP="003914A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72</w:t>
      </w:r>
      <w:r w:rsidR="004155F8" w:rsidRPr="0082678B">
        <w:rPr>
          <w:sz w:val="22"/>
          <w:szCs w:val="22"/>
        </w:rPr>
        <w:t>.</w:t>
      </w:r>
      <w:r w:rsidR="0005016E" w:rsidRPr="0082678B">
        <w:rPr>
          <w:sz w:val="22"/>
          <w:szCs w:val="22"/>
        </w:rPr>
        <w:t xml:space="preserve"> </w:t>
      </w:r>
      <w:r w:rsidR="00887DC9" w:rsidRPr="0082678B">
        <w:rPr>
          <w:sz w:val="22"/>
          <w:szCs w:val="22"/>
        </w:rPr>
        <w:t xml:space="preserve">К залоговому </w:t>
      </w:r>
      <w:r w:rsidR="00887DC9" w:rsidRPr="009E3D18">
        <w:rPr>
          <w:sz w:val="22"/>
          <w:szCs w:val="22"/>
        </w:rPr>
        <w:t>имуществу</w:t>
      </w:r>
      <w:r w:rsidR="004E62E0" w:rsidRPr="009E3D18">
        <w:rPr>
          <w:sz w:val="22"/>
          <w:szCs w:val="22"/>
        </w:rPr>
        <w:t>, принимаем</w:t>
      </w:r>
      <w:r w:rsidR="00887DC9" w:rsidRPr="009E3D18">
        <w:rPr>
          <w:sz w:val="22"/>
          <w:szCs w:val="22"/>
        </w:rPr>
        <w:t>о</w:t>
      </w:r>
      <w:r w:rsidR="004E62E0" w:rsidRPr="009E3D18">
        <w:rPr>
          <w:sz w:val="22"/>
          <w:szCs w:val="22"/>
        </w:rPr>
        <w:t>м</w:t>
      </w:r>
      <w:r w:rsidR="00887DC9" w:rsidRPr="009E3D18">
        <w:rPr>
          <w:sz w:val="22"/>
          <w:szCs w:val="22"/>
        </w:rPr>
        <w:t>у</w:t>
      </w:r>
      <w:r w:rsidR="004E62E0" w:rsidRPr="009E3D18">
        <w:rPr>
          <w:sz w:val="22"/>
          <w:szCs w:val="22"/>
        </w:rPr>
        <w:t xml:space="preserve"> в качестве обеспечения исполнения обязательств заемщика, Банком предъявляются следующие требования:</w:t>
      </w:r>
    </w:p>
    <w:p w14:paraId="5798856A" w14:textId="77777777" w:rsidR="004E62E0" w:rsidRPr="009E3D18" w:rsidRDefault="00887DC9" w:rsidP="003914A4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залоговое имущество, </w:t>
      </w:r>
      <w:r w:rsidR="004E62E0" w:rsidRPr="009E3D18">
        <w:rPr>
          <w:sz w:val="22"/>
          <w:szCs w:val="22"/>
        </w:rPr>
        <w:t>предоставляем</w:t>
      </w:r>
      <w:r w:rsidRPr="009E3D18">
        <w:rPr>
          <w:sz w:val="22"/>
          <w:szCs w:val="22"/>
        </w:rPr>
        <w:t>ое</w:t>
      </w:r>
      <w:r w:rsidR="00037B41" w:rsidRPr="009E3D18">
        <w:rPr>
          <w:sz w:val="22"/>
          <w:szCs w:val="22"/>
        </w:rPr>
        <w:t xml:space="preserve"> в</w:t>
      </w:r>
      <w:r w:rsidR="004E62E0" w:rsidRPr="009E3D18">
        <w:rPr>
          <w:sz w:val="22"/>
          <w:szCs w:val="22"/>
        </w:rPr>
        <w:t xml:space="preserve"> Банк дол</w:t>
      </w:r>
      <w:r w:rsidRPr="009E3D18">
        <w:rPr>
          <w:sz w:val="22"/>
          <w:szCs w:val="22"/>
        </w:rPr>
        <w:t>жно</w:t>
      </w:r>
      <w:r w:rsidR="004E62E0" w:rsidRPr="009E3D18">
        <w:rPr>
          <w:sz w:val="22"/>
          <w:szCs w:val="22"/>
        </w:rPr>
        <w:t xml:space="preserve"> быть собственностью залогодателя, при этом в Банк предоставляются документы, подтверждающие право </w:t>
      </w:r>
      <w:r w:rsidRPr="009E3D18">
        <w:rPr>
          <w:sz w:val="22"/>
          <w:szCs w:val="22"/>
        </w:rPr>
        <w:t>собственности залогодателя на предоставляемое</w:t>
      </w:r>
      <w:r w:rsidR="004E62E0" w:rsidRPr="009E3D18">
        <w:rPr>
          <w:sz w:val="22"/>
          <w:szCs w:val="22"/>
        </w:rPr>
        <w:t xml:space="preserve"> в залог имущество, а также письменное подтверждение регистрирующего органа о том, что предмет залога свободен от каких-либо обременений и претензий третьих лиц</w:t>
      </w:r>
      <w:r w:rsidRPr="009E3D18">
        <w:rPr>
          <w:sz w:val="22"/>
          <w:szCs w:val="22"/>
        </w:rPr>
        <w:t xml:space="preserve"> и</w:t>
      </w:r>
      <w:r w:rsidR="004E62E0" w:rsidRPr="009E3D18">
        <w:rPr>
          <w:sz w:val="22"/>
          <w:szCs w:val="22"/>
        </w:rPr>
        <w:t xml:space="preserve"> не находится </w:t>
      </w:r>
      <w:r w:rsidRPr="009E3D18">
        <w:rPr>
          <w:sz w:val="22"/>
          <w:szCs w:val="22"/>
        </w:rPr>
        <w:t>в</w:t>
      </w:r>
      <w:r w:rsidR="004E62E0" w:rsidRPr="009E3D18">
        <w:rPr>
          <w:sz w:val="22"/>
          <w:szCs w:val="22"/>
        </w:rPr>
        <w:t xml:space="preserve"> арест</w:t>
      </w:r>
      <w:r w:rsidRPr="009E3D18">
        <w:rPr>
          <w:sz w:val="22"/>
          <w:szCs w:val="22"/>
        </w:rPr>
        <w:t>е</w:t>
      </w:r>
      <w:r w:rsidR="004E62E0" w:rsidRPr="009E3D18">
        <w:rPr>
          <w:sz w:val="22"/>
          <w:szCs w:val="22"/>
        </w:rPr>
        <w:t>;</w:t>
      </w:r>
    </w:p>
    <w:p w14:paraId="11432A1F" w14:textId="77777777" w:rsidR="004E62E0" w:rsidRPr="009E3D18" w:rsidRDefault="00887DC9" w:rsidP="003914A4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>залог</w:t>
      </w:r>
      <w:r w:rsidRPr="009E3D18">
        <w:rPr>
          <w:sz w:val="22"/>
          <w:szCs w:val="22"/>
        </w:rPr>
        <w:t>овое имущество</w:t>
      </w:r>
      <w:r w:rsidR="004E62E0" w:rsidRPr="009E3D18">
        <w:rPr>
          <w:sz w:val="22"/>
          <w:szCs w:val="22"/>
        </w:rPr>
        <w:t xml:space="preserve"> должн</w:t>
      </w:r>
      <w:r w:rsidRPr="009E3D18">
        <w:rPr>
          <w:sz w:val="22"/>
          <w:szCs w:val="22"/>
        </w:rPr>
        <w:t>о быть</w:t>
      </w:r>
      <w:r w:rsidR="004E62E0" w:rsidRPr="009E3D18">
        <w:rPr>
          <w:sz w:val="22"/>
          <w:szCs w:val="22"/>
        </w:rPr>
        <w:t xml:space="preserve"> ликвидн</w:t>
      </w:r>
      <w:r w:rsidRPr="009E3D18">
        <w:rPr>
          <w:sz w:val="22"/>
          <w:szCs w:val="22"/>
        </w:rPr>
        <w:t>ым</w:t>
      </w:r>
      <w:r w:rsidR="004E62E0" w:rsidRPr="009E3D18">
        <w:rPr>
          <w:sz w:val="22"/>
          <w:szCs w:val="22"/>
        </w:rPr>
        <w:t>. П</w:t>
      </w:r>
      <w:r w:rsidR="00AC358E" w:rsidRPr="009E3D18">
        <w:rPr>
          <w:sz w:val="22"/>
          <w:szCs w:val="22"/>
        </w:rPr>
        <w:t>ри необходимости, Банк вправе за</w:t>
      </w:r>
      <w:r w:rsidR="004E62E0" w:rsidRPr="009E3D18">
        <w:rPr>
          <w:sz w:val="22"/>
          <w:szCs w:val="22"/>
        </w:rPr>
        <w:t xml:space="preserve">требовать от залогодателя аудиторское заключение о фактической стоимости передаваемого в залог имущества или потребовать проведения оценки </w:t>
      </w:r>
      <w:r w:rsidR="00AC358E" w:rsidRPr="009E3D18">
        <w:rPr>
          <w:sz w:val="22"/>
          <w:szCs w:val="22"/>
        </w:rPr>
        <w:t>такого имущества независимым оценщиком</w:t>
      </w:r>
      <w:r w:rsidR="004E62E0" w:rsidRPr="009E3D18">
        <w:rPr>
          <w:sz w:val="22"/>
          <w:szCs w:val="22"/>
        </w:rPr>
        <w:t>;</w:t>
      </w:r>
    </w:p>
    <w:p w14:paraId="58B3AF57" w14:textId="1112B4F1" w:rsidR="00AC358E" w:rsidRPr="009E3D18" w:rsidRDefault="00AC358E" w:rsidP="003914A4">
      <w:pPr>
        <w:ind w:firstLine="709"/>
        <w:jc w:val="both"/>
        <w:rPr>
          <w:sz w:val="22"/>
          <w:szCs w:val="22"/>
        </w:rPr>
      </w:pPr>
      <w:r w:rsidRPr="009E3D18">
        <w:rPr>
          <w:sz w:val="22"/>
          <w:szCs w:val="22"/>
        </w:rPr>
        <w:t xml:space="preserve">– </w:t>
      </w:r>
      <w:r w:rsidR="004E62E0" w:rsidRPr="009E3D18">
        <w:rPr>
          <w:sz w:val="22"/>
          <w:szCs w:val="22"/>
        </w:rPr>
        <w:t xml:space="preserve">по требованию Банка, имущество залогодателя, принимаемое в залог, должно быть застраховано залогодателем/заемщиком (если в течение срока действия договора залога имеется риск порчи или утраты заложенного имущества). Необходимость страхования имущества определяется условиями предоставления кредитных продуктов </w:t>
      </w:r>
      <w:r w:rsidRPr="009E3D18">
        <w:rPr>
          <w:sz w:val="22"/>
          <w:szCs w:val="22"/>
        </w:rPr>
        <w:t xml:space="preserve">и </w:t>
      </w:r>
      <w:r w:rsidRPr="00D03E3D">
        <w:rPr>
          <w:sz w:val="22"/>
          <w:szCs w:val="22"/>
        </w:rPr>
        <w:t>решением</w:t>
      </w:r>
      <w:r w:rsidR="004E62E0" w:rsidRPr="00D03E3D">
        <w:rPr>
          <w:sz w:val="22"/>
          <w:szCs w:val="22"/>
        </w:rPr>
        <w:t xml:space="preserve"> </w:t>
      </w:r>
      <w:r w:rsidR="00D03E3D">
        <w:rPr>
          <w:sz w:val="22"/>
          <w:szCs w:val="22"/>
        </w:rPr>
        <w:t>уполномоченного органа Банка</w:t>
      </w:r>
      <w:r w:rsidR="004E62E0" w:rsidRPr="009E3D18">
        <w:rPr>
          <w:sz w:val="22"/>
          <w:szCs w:val="22"/>
        </w:rPr>
        <w:t>.</w:t>
      </w:r>
    </w:p>
    <w:p w14:paraId="005A92C6" w14:textId="521A54A2" w:rsidR="00D948CE" w:rsidRPr="009E3D18" w:rsidRDefault="002A0116" w:rsidP="003914A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73</w:t>
      </w:r>
      <w:r w:rsidR="00190E6F" w:rsidRPr="006F6FED">
        <w:rPr>
          <w:sz w:val="22"/>
          <w:szCs w:val="22"/>
        </w:rPr>
        <w:t>.</w:t>
      </w:r>
      <w:r w:rsidR="007944E0" w:rsidRPr="00190E6F">
        <w:rPr>
          <w:color w:val="00B050"/>
          <w:sz w:val="22"/>
          <w:szCs w:val="22"/>
        </w:rPr>
        <w:t xml:space="preserve"> </w:t>
      </w:r>
      <w:r w:rsidR="00D948CE" w:rsidRPr="009E3D18">
        <w:rPr>
          <w:sz w:val="22"/>
          <w:szCs w:val="22"/>
        </w:rPr>
        <w:t xml:space="preserve">Виды и перечень имущества, принимаемого Банком в залог в качестве обеспечения </w:t>
      </w:r>
      <w:r w:rsidR="007944E0" w:rsidRPr="009E3D18">
        <w:rPr>
          <w:sz w:val="22"/>
          <w:szCs w:val="22"/>
        </w:rPr>
        <w:t>по представляемым займам</w:t>
      </w:r>
      <w:r w:rsidR="00E77DA0" w:rsidRPr="009E3D18">
        <w:rPr>
          <w:sz w:val="22"/>
          <w:szCs w:val="22"/>
        </w:rPr>
        <w:t>,</w:t>
      </w:r>
      <w:r w:rsidR="00D948CE" w:rsidRPr="009E3D18">
        <w:rPr>
          <w:sz w:val="22"/>
          <w:szCs w:val="22"/>
        </w:rPr>
        <w:t xml:space="preserve"> </w:t>
      </w:r>
      <w:r w:rsidR="00D948CE" w:rsidRPr="00AD2243">
        <w:rPr>
          <w:sz w:val="22"/>
          <w:szCs w:val="22"/>
        </w:rPr>
        <w:t>определен</w:t>
      </w:r>
      <w:r w:rsidR="007944E0" w:rsidRPr="00AD2243">
        <w:rPr>
          <w:sz w:val="22"/>
          <w:szCs w:val="22"/>
        </w:rPr>
        <w:t>ы</w:t>
      </w:r>
      <w:r w:rsidR="00D948CE" w:rsidRPr="00AD2243">
        <w:rPr>
          <w:sz w:val="22"/>
          <w:szCs w:val="22"/>
        </w:rPr>
        <w:t xml:space="preserve"> </w:t>
      </w:r>
      <w:hyperlink r:id="rId15" w:history="1">
        <w:r w:rsidR="00D948CE" w:rsidRPr="00AD2243">
          <w:rPr>
            <w:rStyle w:val="afc"/>
            <w:color w:val="auto"/>
            <w:sz w:val="22"/>
            <w:szCs w:val="22"/>
          </w:rPr>
          <w:t>Залоговой политикой</w:t>
        </w:r>
      </w:hyperlink>
      <w:r w:rsidR="00D948CE" w:rsidRPr="009E3D18">
        <w:rPr>
          <w:sz w:val="22"/>
          <w:szCs w:val="22"/>
        </w:rPr>
        <w:t xml:space="preserve"> </w:t>
      </w:r>
      <w:r w:rsidR="004B0ED7">
        <w:rPr>
          <w:sz w:val="22"/>
          <w:szCs w:val="22"/>
        </w:rPr>
        <w:t>Банка</w:t>
      </w:r>
      <w:r w:rsidR="009E4939">
        <w:rPr>
          <w:sz w:val="22"/>
          <w:szCs w:val="22"/>
        </w:rPr>
        <w:t>.</w:t>
      </w:r>
    </w:p>
    <w:p w14:paraId="2DBD5434" w14:textId="3D9E0A17" w:rsidR="004E62E0" w:rsidRPr="006F6FED" w:rsidRDefault="002A0116" w:rsidP="003914A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74</w:t>
      </w:r>
      <w:r w:rsidR="00E26056" w:rsidRPr="006F6FED">
        <w:rPr>
          <w:sz w:val="22"/>
          <w:szCs w:val="22"/>
        </w:rPr>
        <w:t>.</w:t>
      </w:r>
      <w:r w:rsidR="00AC358E" w:rsidRPr="006F6FED">
        <w:rPr>
          <w:sz w:val="22"/>
          <w:szCs w:val="22"/>
        </w:rPr>
        <w:t xml:space="preserve"> В соответствии с Законом о банках</w:t>
      </w:r>
      <w:r w:rsidR="00913E02" w:rsidRPr="006F6FED">
        <w:rPr>
          <w:sz w:val="22"/>
          <w:szCs w:val="22"/>
        </w:rPr>
        <w:t xml:space="preserve">, </w:t>
      </w:r>
      <w:r w:rsidR="00AC358E" w:rsidRPr="006F6FED">
        <w:rPr>
          <w:sz w:val="22"/>
          <w:szCs w:val="22"/>
        </w:rPr>
        <w:t>залогодатель/заемщик вправе выбрать</w:t>
      </w:r>
      <w:r w:rsidR="004E62E0" w:rsidRPr="006F6FED">
        <w:rPr>
          <w:sz w:val="22"/>
          <w:szCs w:val="22"/>
        </w:rPr>
        <w:t xml:space="preserve"> </w:t>
      </w:r>
      <w:r w:rsidR="00AC358E" w:rsidRPr="006F6FED">
        <w:rPr>
          <w:sz w:val="22"/>
          <w:szCs w:val="22"/>
        </w:rPr>
        <w:t>по своему усмотрению страховую организацию</w:t>
      </w:r>
      <w:r w:rsidR="004E62E0" w:rsidRPr="006F6FED">
        <w:rPr>
          <w:sz w:val="22"/>
          <w:szCs w:val="22"/>
        </w:rPr>
        <w:t xml:space="preserve"> </w:t>
      </w:r>
      <w:r w:rsidR="00AC358E" w:rsidRPr="006F6FED">
        <w:rPr>
          <w:sz w:val="22"/>
          <w:szCs w:val="22"/>
        </w:rPr>
        <w:t>и/или оценщика</w:t>
      </w:r>
      <w:r w:rsidR="004E62E0" w:rsidRPr="006F6FED">
        <w:rPr>
          <w:sz w:val="22"/>
          <w:szCs w:val="22"/>
        </w:rPr>
        <w:t>.</w:t>
      </w:r>
    </w:p>
    <w:p w14:paraId="5354110E" w14:textId="537BBCC2" w:rsidR="004E62E0" w:rsidRPr="006F6FED" w:rsidRDefault="002A0116" w:rsidP="003914A4">
      <w:pPr>
        <w:ind w:firstLine="709"/>
        <w:jc w:val="both"/>
        <w:rPr>
          <w:sz w:val="22"/>
          <w:szCs w:val="22"/>
        </w:rPr>
      </w:pPr>
      <w:r>
        <w:rPr>
          <w:rStyle w:val="s0"/>
          <w:color w:val="auto"/>
          <w:sz w:val="22"/>
          <w:szCs w:val="22"/>
        </w:rPr>
        <w:t>75</w:t>
      </w:r>
      <w:r w:rsidR="00CF7198" w:rsidRPr="006F6FED">
        <w:rPr>
          <w:rStyle w:val="s0"/>
          <w:color w:val="auto"/>
          <w:sz w:val="22"/>
          <w:szCs w:val="22"/>
        </w:rPr>
        <w:t>.</w:t>
      </w:r>
      <w:r w:rsidR="00AC358E" w:rsidRPr="006F6FED">
        <w:rPr>
          <w:rStyle w:val="s0"/>
          <w:color w:val="auto"/>
          <w:sz w:val="22"/>
          <w:szCs w:val="22"/>
        </w:rPr>
        <w:t xml:space="preserve"> </w:t>
      </w:r>
      <w:r w:rsidR="004E62E0" w:rsidRPr="006F6FED">
        <w:rPr>
          <w:rStyle w:val="s0"/>
          <w:color w:val="auto"/>
          <w:sz w:val="22"/>
          <w:szCs w:val="22"/>
        </w:rPr>
        <w:t>Банк вправе в одностороннем порядке приостанавливать выдачу новых займов в рамках заключенного (заключенных) договора (договоров) банковского займа</w:t>
      </w:r>
      <w:r w:rsidR="0051169B" w:rsidRPr="006F6FED">
        <w:rPr>
          <w:rStyle w:val="s00"/>
          <w:color w:val="auto"/>
          <w:sz w:val="22"/>
          <w:szCs w:val="22"/>
        </w:rPr>
        <w:t>/соглашения</w:t>
      </w:r>
      <w:r w:rsidR="004E62E0" w:rsidRPr="006F6FED">
        <w:rPr>
          <w:rStyle w:val="s0"/>
          <w:color w:val="auto"/>
          <w:sz w:val="22"/>
          <w:szCs w:val="22"/>
        </w:rPr>
        <w:t>, в случаях:</w:t>
      </w:r>
    </w:p>
    <w:p w14:paraId="5B1F16DB" w14:textId="77777777" w:rsidR="004E62E0" w:rsidRPr="006F6FED" w:rsidRDefault="00AC358E" w:rsidP="003914A4">
      <w:pPr>
        <w:ind w:firstLine="709"/>
        <w:jc w:val="both"/>
        <w:rPr>
          <w:sz w:val="22"/>
          <w:szCs w:val="22"/>
        </w:rPr>
      </w:pPr>
      <w:r w:rsidRPr="006F6FED">
        <w:rPr>
          <w:rStyle w:val="s0"/>
          <w:color w:val="auto"/>
          <w:sz w:val="22"/>
          <w:szCs w:val="22"/>
        </w:rPr>
        <w:t xml:space="preserve">1) возникновения у Банка </w:t>
      </w:r>
      <w:r w:rsidR="004E62E0" w:rsidRPr="006F6FED">
        <w:rPr>
          <w:rStyle w:val="s0"/>
          <w:color w:val="auto"/>
          <w:sz w:val="22"/>
          <w:szCs w:val="22"/>
        </w:rPr>
        <w:t>права не осуществлять предоставление новых займов, согласно договору банковского займа</w:t>
      </w:r>
      <w:r w:rsidR="00CF18AF" w:rsidRPr="006F6FED">
        <w:rPr>
          <w:rStyle w:val="s00"/>
          <w:color w:val="auto"/>
          <w:sz w:val="22"/>
          <w:szCs w:val="22"/>
        </w:rPr>
        <w:t>/соглашения</w:t>
      </w:r>
      <w:r w:rsidR="004E62E0" w:rsidRPr="006F6FED">
        <w:rPr>
          <w:rStyle w:val="s0"/>
          <w:color w:val="auto"/>
          <w:sz w:val="22"/>
          <w:szCs w:val="22"/>
        </w:rPr>
        <w:t>;</w:t>
      </w:r>
    </w:p>
    <w:p w14:paraId="52BCC86B" w14:textId="77777777" w:rsidR="004E62E0" w:rsidRPr="006F6FED" w:rsidRDefault="004E62E0" w:rsidP="003914A4">
      <w:pPr>
        <w:ind w:firstLine="709"/>
        <w:jc w:val="both"/>
        <w:rPr>
          <w:sz w:val="22"/>
          <w:szCs w:val="22"/>
        </w:rPr>
      </w:pPr>
      <w:r w:rsidRPr="006F6FED">
        <w:rPr>
          <w:rStyle w:val="s0"/>
          <w:color w:val="auto"/>
          <w:sz w:val="22"/>
          <w:szCs w:val="22"/>
        </w:rPr>
        <w:t>2)</w:t>
      </w:r>
      <w:r w:rsidR="00AC358E" w:rsidRPr="006F6FED">
        <w:rPr>
          <w:rStyle w:val="s0"/>
          <w:color w:val="auto"/>
          <w:sz w:val="22"/>
          <w:szCs w:val="22"/>
        </w:rPr>
        <w:t xml:space="preserve"> </w:t>
      </w:r>
      <w:r w:rsidRPr="006F6FED">
        <w:rPr>
          <w:rStyle w:val="s0"/>
          <w:color w:val="auto"/>
          <w:sz w:val="22"/>
          <w:szCs w:val="22"/>
        </w:rPr>
        <w:t>нарушения заемщиком своих обязательств перед Банком, по договору банковского займа</w:t>
      </w:r>
      <w:r w:rsidR="00CF18AF" w:rsidRPr="006F6FED">
        <w:rPr>
          <w:rStyle w:val="s00"/>
          <w:color w:val="auto"/>
          <w:sz w:val="22"/>
          <w:szCs w:val="22"/>
        </w:rPr>
        <w:t>/соглашения</w:t>
      </w:r>
      <w:r w:rsidRPr="006F6FED">
        <w:rPr>
          <w:rStyle w:val="s0"/>
          <w:color w:val="auto"/>
          <w:sz w:val="22"/>
          <w:szCs w:val="22"/>
        </w:rPr>
        <w:t>;</w:t>
      </w:r>
    </w:p>
    <w:p w14:paraId="2F618A30" w14:textId="77777777" w:rsidR="004E62E0" w:rsidRPr="006F6FED" w:rsidRDefault="004E62E0" w:rsidP="003914A4">
      <w:pPr>
        <w:ind w:firstLine="709"/>
        <w:jc w:val="both"/>
        <w:rPr>
          <w:sz w:val="22"/>
          <w:szCs w:val="22"/>
        </w:rPr>
      </w:pPr>
      <w:r w:rsidRPr="006F6FED">
        <w:rPr>
          <w:rStyle w:val="s0"/>
          <w:color w:val="auto"/>
          <w:sz w:val="22"/>
          <w:szCs w:val="22"/>
        </w:rPr>
        <w:t xml:space="preserve">3) ухудшения финансового состояния заемщика, выявленного по результатам мониторинга, проводимого Банком, в соответствии с требованиями </w:t>
      </w:r>
      <w:r w:rsidR="00113BE1" w:rsidRPr="006F6FED">
        <w:rPr>
          <w:rStyle w:val="s0"/>
          <w:color w:val="auto"/>
          <w:sz w:val="22"/>
          <w:szCs w:val="22"/>
        </w:rPr>
        <w:t>законодательства Республики Казахстан</w:t>
      </w:r>
      <w:r w:rsidRPr="006F6FED">
        <w:rPr>
          <w:rStyle w:val="s0"/>
          <w:color w:val="auto"/>
          <w:sz w:val="22"/>
          <w:szCs w:val="22"/>
        </w:rPr>
        <w:t>;</w:t>
      </w:r>
    </w:p>
    <w:p w14:paraId="4BFF1AB2" w14:textId="77777777" w:rsidR="004E62E0" w:rsidRPr="006F6FED" w:rsidRDefault="004E62E0" w:rsidP="003914A4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6F6FED">
        <w:rPr>
          <w:rStyle w:val="s0"/>
          <w:color w:val="auto"/>
          <w:sz w:val="22"/>
          <w:szCs w:val="22"/>
        </w:rPr>
        <w:t>4) изменения требований законодательства Республики Казахстан, влияющих на надлежащее исполнение Банком, договора банковского займа</w:t>
      </w:r>
      <w:r w:rsidR="00CF18AF" w:rsidRPr="006F6FED">
        <w:rPr>
          <w:rStyle w:val="s00"/>
          <w:color w:val="auto"/>
          <w:sz w:val="22"/>
          <w:szCs w:val="22"/>
        </w:rPr>
        <w:t>/соглашения</w:t>
      </w:r>
      <w:r w:rsidRPr="006F6FED">
        <w:rPr>
          <w:rStyle w:val="s0"/>
          <w:color w:val="auto"/>
          <w:sz w:val="22"/>
          <w:szCs w:val="22"/>
        </w:rPr>
        <w:t>.</w:t>
      </w:r>
    </w:p>
    <w:p w14:paraId="14AFEE8A" w14:textId="6FE034BC" w:rsidR="00534A06" w:rsidRPr="009E3D18" w:rsidRDefault="002A0116" w:rsidP="003914A4">
      <w:pPr>
        <w:ind w:firstLine="709"/>
        <w:jc w:val="both"/>
        <w:rPr>
          <w:rStyle w:val="s0"/>
          <w:color w:val="auto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76</w:t>
      </w:r>
      <w:r w:rsidR="003852F5" w:rsidRPr="006F6FED">
        <w:rPr>
          <w:rStyle w:val="s0"/>
          <w:color w:val="auto"/>
          <w:sz w:val="22"/>
          <w:szCs w:val="22"/>
        </w:rPr>
        <w:t>.</w:t>
      </w:r>
      <w:r w:rsidR="00113BE1" w:rsidRPr="006F6FED">
        <w:rPr>
          <w:rStyle w:val="s0"/>
          <w:color w:val="auto"/>
          <w:sz w:val="22"/>
          <w:szCs w:val="22"/>
        </w:rPr>
        <w:t xml:space="preserve"> </w:t>
      </w:r>
      <w:r w:rsidR="004E62E0" w:rsidRPr="009E3D18">
        <w:rPr>
          <w:rStyle w:val="s0"/>
          <w:color w:val="auto"/>
          <w:sz w:val="22"/>
          <w:szCs w:val="22"/>
        </w:rPr>
        <w:t xml:space="preserve">Обязательным условием </w:t>
      </w:r>
      <w:r w:rsidR="00113BE1" w:rsidRPr="009E3D18">
        <w:rPr>
          <w:rStyle w:val="s0"/>
          <w:color w:val="auto"/>
          <w:sz w:val="22"/>
          <w:szCs w:val="22"/>
        </w:rPr>
        <w:t xml:space="preserve">при </w:t>
      </w:r>
      <w:r w:rsidR="004E62E0" w:rsidRPr="009E3D18">
        <w:rPr>
          <w:rStyle w:val="s0"/>
          <w:color w:val="auto"/>
          <w:sz w:val="22"/>
          <w:szCs w:val="22"/>
        </w:rPr>
        <w:t>заключе</w:t>
      </w:r>
      <w:r w:rsidR="00113BE1" w:rsidRPr="009E3D18">
        <w:rPr>
          <w:rStyle w:val="s0"/>
          <w:color w:val="auto"/>
          <w:sz w:val="22"/>
          <w:szCs w:val="22"/>
        </w:rPr>
        <w:t>нии</w:t>
      </w:r>
      <w:r w:rsidR="004E62E0" w:rsidRPr="009E3D18">
        <w:rPr>
          <w:rStyle w:val="s0"/>
          <w:color w:val="auto"/>
          <w:sz w:val="22"/>
          <w:szCs w:val="22"/>
        </w:rPr>
        <w:t xml:space="preserve"> договора банковского займа</w:t>
      </w:r>
      <w:r w:rsidR="0051169B" w:rsidRPr="009E3D18">
        <w:rPr>
          <w:rStyle w:val="s00"/>
          <w:color w:val="auto"/>
          <w:sz w:val="22"/>
          <w:szCs w:val="22"/>
        </w:rPr>
        <w:t>/соглашения</w:t>
      </w:r>
      <w:r w:rsidR="004E62E0" w:rsidRPr="009E3D18">
        <w:rPr>
          <w:rStyle w:val="s0"/>
          <w:color w:val="auto"/>
          <w:sz w:val="22"/>
          <w:szCs w:val="22"/>
        </w:rPr>
        <w:t>, лизинга, факторинга, форфейтинга, учета векселей, вы</w:t>
      </w:r>
      <w:r w:rsidR="006D4F1F" w:rsidRPr="009E3D18">
        <w:rPr>
          <w:rStyle w:val="s0"/>
          <w:color w:val="auto"/>
          <w:sz w:val="22"/>
          <w:szCs w:val="22"/>
        </w:rPr>
        <w:t>дачи</w:t>
      </w:r>
      <w:r w:rsidR="004E62E0" w:rsidRPr="009E3D18">
        <w:rPr>
          <w:rStyle w:val="s0"/>
          <w:color w:val="auto"/>
          <w:sz w:val="22"/>
          <w:szCs w:val="22"/>
        </w:rPr>
        <w:t xml:space="preserve"> гарантий, поручительств, </w:t>
      </w:r>
      <w:r w:rsidR="00913E02" w:rsidRPr="009E3D18">
        <w:rPr>
          <w:rStyle w:val="s0"/>
          <w:color w:val="auto"/>
          <w:sz w:val="22"/>
          <w:szCs w:val="22"/>
        </w:rPr>
        <w:t xml:space="preserve">открытия </w:t>
      </w:r>
      <w:r w:rsidR="004E62E0" w:rsidRPr="009E3D18">
        <w:rPr>
          <w:rStyle w:val="s0"/>
          <w:color w:val="auto"/>
          <w:sz w:val="22"/>
          <w:szCs w:val="22"/>
        </w:rPr>
        <w:t>аккредитивов</w:t>
      </w:r>
      <w:r w:rsidR="00913E02" w:rsidRPr="009E3D18">
        <w:rPr>
          <w:rStyle w:val="s0"/>
          <w:color w:val="auto"/>
          <w:sz w:val="22"/>
          <w:szCs w:val="22"/>
        </w:rPr>
        <w:t>,</w:t>
      </w:r>
      <w:r w:rsidR="004E62E0" w:rsidRPr="009E3D18">
        <w:rPr>
          <w:rStyle w:val="s0"/>
          <w:color w:val="auto"/>
          <w:sz w:val="22"/>
          <w:szCs w:val="22"/>
        </w:rPr>
        <w:t xml:space="preserve"> является наличие письменного согласия заемщика</w:t>
      </w:r>
      <w:r w:rsidR="00113BE1" w:rsidRPr="009E3D18">
        <w:rPr>
          <w:rStyle w:val="s0"/>
          <w:color w:val="auto"/>
          <w:sz w:val="22"/>
          <w:szCs w:val="22"/>
        </w:rPr>
        <w:t>/</w:t>
      </w:r>
      <w:proofErr w:type="spellStart"/>
      <w:r w:rsidR="00BC3CD2" w:rsidRPr="009E3D18">
        <w:rPr>
          <w:rStyle w:val="s0"/>
          <w:color w:val="auto"/>
          <w:sz w:val="22"/>
          <w:szCs w:val="22"/>
        </w:rPr>
        <w:t>созаемщика</w:t>
      </w:r>
      <w:proofErr w:type="spellEnd"/>
      <w:r w:rsidR="00BC3CD2" w:rsidRPr="009E3D18">
        <w:rPr>
          <w:rStyle w:val="s0"/>
          <w:color w:val="auto"/>
          <w:sz w:val="22"/>
          <w:szCs w:val="22"/>
        </w:rPr>
        <w:t>/</w:t>
      </w:r>
      <w:r w:rsidR="004E62E0" w:rsidRPr="009E3D18">
        <w:rPr>
          <w:rStyle w:val="s0"/>
          <w:color w:val="auto"/>
          <w:sz w:val="22"/>
          <w:szCs w:val="22"/>
        </w:rPr>
        <w:t>кли</w:t>
      </w:r>
      <w:r w:rsidR="00113BE1" w:rsidRPr="009E3D18">
        <w:rPr>
          <w:rStyle w:val="s0"/>
          <w:color w:val="auto"/>
          <w:sz w:val="22"/>
          <w:szCs w:val="22"/>
        </w:rPr>
        <w:t>ента</w:t>
      </w:r>
      <w:r w:rsidR="004E62E0" w:rsidRPr="009E3D18">
        <w:rPr>
          <w:rStyle w:val="s0"/>
          <w:color w:val="auto"/>
          <w:sz w:val="22"/>
          <w:szCs w:val="22"/>
        </w:rPr>
        <w:t xml:space="preserve"> на предоставление сведений о нем и заключаемой сделке, а также информации, связанной с исполнением сторонами своих обязательств, в кредитн</w:t>
      </w:r>
      <w:r w:rsidR="00BC3CD2" w:rsidRPr="009E3D18">
        <w:rPr>
          <w:rStyle w:val="s0"/>
          <w:color w:val="auto"/>
          <w:sz w:val="22"/>
          <w:szCs w:val="22"/>
        </w:rPr>
        <w:t>ое</w:t>
      </w:r>
      <w:r w:rsidR="004E62E0" w:rsidRPr="009E3D18">
        <w:rPr>
          <w:rStyle w:val="s0"/>
          <w:color w:val="auto"/>
          <w:sz w:val="22"/>
          <w:szCs w:val="22"/>
        </w:rPr>
        <w:t xml:space="preserve"> бюро</w:t>
      </w:r>
      <w:r w:rsidR="00BC3CD2" w:rsidRPr="009E3D18">
        <w:rPr>
          <w:rStyle w:val="s0"/>
          <w:color w:val="auto"/>
          <w:sz w:val="22"/>
          <w:szCs w:val="22"/>
        </w:rPr>
        <w:t xml:space="preserve"> и на </w:t>
      </w:r>
      <w:r w:rsidR="00455953" w:rsidRPr="009E3D18">
        <w:rPr>
          <w:rStyle w:val="s0"/>
          <w:color w:val="auto"/>
          <w:sz w:val="22"/>
          <w:szCs w:val="22"/>
        </w:rPr>
        <w:t>предоставление кредитным бюро Б</w:t>
      </w:r>
      <w:r w:rsidR="00BC3CD2" w:rsidRPr="009E3D18">
        <w:rPr>
          <w:rStyle w:val="s0"/>
          <w:color w:val="auto"/>
          <w:sz w:val="22"/>
          <w:szCs w:val="22"/>
        </w:rPr>
        <w:t>анку кредитного отчета о нем</w:t>
      </w:r>
      <w:r w:rsidR="00113BE1" w:rsidRPr="009E3D18">
        <w:rPr>
          <w:rStyle w:val="s0"/>
          <w:color w:val="auto"/>
          <w:sz w:val="22"/>
          <w:szCs w:val="22"/>
        </w:rPr>
        <w:t>, а также согласия на сбор и обработку персональных данных</w:t>
      </w:r>
      <w:r w:rsidR="00534A06" w:rsidRPr="009E3D18">
        <w:rPr>
          <w:rStyle w:val="s0"/>
          <w:color w:val="auto"/>
          <w:sz w:val="22"/>
          <w:szCs w:val="22"/>
        </w:rPr>
        <w:t xml:space="preserve"> в соответствии с законодательством Республики Казахстан и ВНД Банка</w:t>
      </w:r>
      <w:r w:rsidR="004E62E0" w:rsidRPr="009E3D18">
        <w:rPr>
          <w:rStyle w:val="s0"/>
          <w:color w:val="auto"/>
          <w:sz w:val="22"/>
          <w:szCs w:val="22"/>
        </w:rPr>
        <w:t>.</w:t>
      </w:r>
    </w:p>
    <w:p w14:paraId="3C5EEFBC" w14:textId="77777777" w:rsidR="00645321" w:rsidRPr="009E3D18" w:rsidRDefault="00645321" w:rsidP="003914A4">
      <w:pPr>
        <w:ind w:firstLine="709"/>
        <w:jc w:val="both"/>
        <w:rPr>
          <w:rStyle w:val="s0"/>
          <w:color w:val="auto"/>
          <w:sz w:val="22"/>
          <w:szCs w:val="22"/>
        </w:rPr>
      </w:pPr>
    </w:p>
    <w:p w14:paraId="211FE3B4" w14:textId="77777777" w:rsidR="004E62E0" w:rsidRPr="009E3D18" w:rsidRDefault="00EB0FBA" w:rsidP="00EB0FBA">
      <w:pPr>
        <w:rPr>
          <w:b/>
          <w:sz w:val="22"/>
          <w:szCs w:val="22"/>
        </w:rPr>
      </w:pPr>
      <w:r w:rsidRPr="009E3D18">
        <w:rPr>
          <w:b/>
          <w:sz w:val="22"/>
          <w:szCs w:val="22"/>
        </w:rPr>
        <w:t>Глава 3. Права</w:t>
      </w:r>
      <w:r w:rsidR="00E13F37" w:rsidRPr="009E3D18">
        <w:rPr>
          <w:b/>
          <w:sz w:val="22"/>
          <w:szCs w:val="22"/>
        </w:rPr>
        <w:t xml:space="preserve"> и обязанности Б</w:t>
      </w:r>
      <w:r w:rsidRPr="009E3D18">
        <w:rPr>
          <w:b/>
          <w:sz w:val="22"/>
          <w:szCs w:val="22"/>
        </w:rPr>
        <w:t>анка и его клиентов, их взаимная ответственность</w:t>
      </w:r>
    </w:p>
    <w:p w14:paraId="5F6F3326" w14:textId="77777777" w:rsidR="00750817" w:rsidRPr="009E3D18" w:rsidRDefault="00750817" w:rsidP="00EB0FBA">
      <w:pPr>
        <w:rPr>
          <w:sz w:val="22"/>
          <w:szCs w:val="22"/>
        </w:rPr>
      </w:pPr>
    </w:p>
    <w:p w14:paraId="480A32F0" w14:textId="5A7CFA57" w:rsidR="00750817" w:rsidRPr="000242B7" w:rsidRDefault="002A0116" w:rsidP="00E13F3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77</w:t>
      </w:r>
      <w:r w:rsidR="007821A3" w:rsidRPr="000242B7">
        <w:rPr>
          <w:sz w:val="22"/>
          <w:szCs w:val="22"/>
        </w:rPr>
        <w:t>.</w:t>
      </w:r>
      <w:r w:rsidR="00793070" w:rsidRPr="000242B7">
        <w:rPr>
          <w:sz w:val="22"/>
          <w:szCs w:val="22"/>
        </w:rPr>
        <w:t xml:space="preserve"> </w:t>
      </w:r>
      <w:r w:rsidR="00750817" w:rsidRPr="000242B7">
        <w:rPr>
          <w:sz w:val="22"/>
          <w:szCs w:val="22"/>
        </w:rPr>
        <w:t xml:space="preserve">Права и обязанности Банка и его клиентов, их ответственность друг перед другом определяется законодательством Республики Казахстан и </w:t>
      </w:r>
      <w:r w:rsidR="00BE4741" w:rsidRPr="000242B7">
        <w:rPr>
          <w:sz w:val="22"/>
          <w:szCs w:val="22"/>
        </w:rPr>
        <w:t>договора</w:t>
      </w:r>
      <w:r w:rsidR="00750817" w:rsidRPr="000242B7">
        <w:rPr>
          <w:sz w:val="22"/>
          <w:szCs w:val="22"/>
        </w:rPr>
        <w:t>м</w:t>
      </w:r>
      <w:r w:rsidR="00BE4741" w:rsidRPr="000242B7">
        <w:rPr>
          <w:sz w:val="22"/>
          <w:szCs w:val="22"/>
        </w:rPr>
        <w:t>и</w:t>
      </w:r>
      <w:r w:rsidR="00750817" w:rsidRPr="000242B7">
        <w:rPr>
          <w:sz w:val="22"/>
          <w:szCs w:val="22"/>
        </w:rPr>
        <w:t xml:space="preserve"> (</w:t>
      </w:r>
      <w:r w:rsidR="00BE4741" w:rsidRPr="000242B7">
        <w:rPr>
          <w:sz w:val="22"/>
          <w:szCs w:val="22"/>
        </w:rPr>
        <w:t>соглашениями</w:t>
      </w:r>
      <w:r w:rsidR="00750817" w:rsidRPr="000242B7">
        <w:rPr>
          <w:sz w:val="22"/>
          <w:szCs w:val="22"/>
        </w:rPr>
        <w:t xml:space="preserve"> сторон).</w:t>
      </w:r>
    </w:p>
    <w:p w14:paraId="4A50FDE0" w14:textId="1849E023" w:rsidR="00AE4128" w:rsidRPr="000242B7" w:rsidRDefault="002A0116" w:rsidP="00AE412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78</w:t>
      </w:r>
      <w:r w:rsidR="007821A3" w:rsidRPr="000242B7">
        <w:rPr>
          <w:sz w:val="22"/>
          <w:szCs w:val="22"/>
          <w:lang w:eastAsia="ko-KR"/>
        </w:rPr>
        <w:t>.</w:t>
      </w:r>
      <w:r w:rsidR="00AE4128" w:rsidRPr="000242B7">
        <w:rPr>
          <w:sz w:val="22"/>
          <w:szCs w:val="22"/>
          <w:lang w:eastAsia="ko-KR"/>
        </w:rPr>
        <w:t xml:space="preserve"> Споры и разногласия, возникающие в связи с исполнением договоров (соглашений сторон) разрешаются путем</w:t>
      </w:r>
      <w:r w:rsidR="00AE4128" w:rsidRPr="000242B7">
        <w:rPr>
          <w:sz w:val="22"/>
          <w:szCs w:val="22"/>
        </w:rPr>
        <w:t xml:space="preserve"> переговоров, а в случае не достижения согласия между сторонами – в судебном порядке, установленном законодательством Республики Казахстан.</w:t>
      </w:r>
    </w:p>
    <w:p w14:paraId="2028484D" w14:textId="05024042" w:rsidR="00AE4128" w:rsidRPr="000242B7" w:rsidRDefault="002A0116" w:rsidP="00AE412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lastRenderedPageBreak/>
        <w:t>79</w:t>
      </w:r>
      <w:r w:rsidR="00471A38" w:rsidRPr="000242B7">
        <w:rPr>
          <w:sz w:val="22"/>
          <w:szCs w:val="22"/>
          <w:lang w:eastAsia="ko-KR"/>
        </w:rPr>
        <w:t>.</w:t>
      </w:r>
      <w:r w:rsidR="00AE4128" w:rsidRPr="000242B7">
        <w:rPr>
          <w:sz w:val="22"/>
          <w:szCs w:val="22"/>
          <w:lang w:eastAsia="ko-KR"/>
        </w:rPr>
        <w:t xml:space="preserve"> Банк гарантирует соблюдение требований по неразглашению информации, относящейся к банковской тайне в соответствии с законодательством Республики Казахстан.</w:t>
      </w:r>
    </w:p>
    <w:p w14:paraId="446A8837" w14:textId="66DF7307" w:rsidR="00AE4128" w:rsidRPr="000242B7" w:rsidRDefault="002A0116" w:rsidP="00AE4128">
      <w:pPr>
        <w:ind w:firstLine="709"/>
        <w:jc w:val="both"/>
        <w:rPr>
          <w:sz w:val="22"/>
          <w:szCs w:val="22"/>
          <w:lang w:eastAsia="ko-KR"/>
        </w:rPr>
      </w:pPr>
      <w:r>
        <w:rPr>
          <w:sz w:val="22"/>
          <w:szCs w:val="22"/>
        </w:rPr>
        <w:t>80</w:t>
      </w:r>
      <w:r w:rsidR="00471A38" w:rsidRPr="000242B7">
        <w:rPr>
          <w:sz w:val="22"/>
          <w:szCs w:val="22"/>
        </w:rPr>
        <w:t>.</w:t>
      </w:r>
      <w:r w:rsidR="00AE4128" w:rsidRPr="000242B7">
        <w:rPr>
          <w:sz w:val="22"/>
          <w:szCs w:val="22"/>
        </w:rPr>
        <w:t xml:space="preserve"> В случае поступления в Банк обращения клиента, Банк обязан принять </w:t>
      </w:r>
      <w:r w:rsidR="00AE4128" w:rsidRPr="000242B7">
        <w:rPr>
          <w:sz w:val="22"/>
          <w:szCs w:val="22"/>
          <w:lang w:eastAsia="ko-KR"/>
        </w:rPr>
        <w:t>и рассмотреть поступившее обращение в соответствии с Законом о</w:t>
      </w:r>
      <w:r w:rsidR="00AE4128" w:rsidRPr="000242B7">
        <w:rPr>
          <w:sz w:val="22"/>
          <w:szCs w:val="22"/>
        </w:rPr>
        <w:t xml:space="preserve"> порядке рассмотрения обращений </w:t>
      </w:r>
      <w:r w:rsidR="00AE4128" w:rsidRPr="000242B7">
        <w:rPr>
          <w:sz w:val="22"/>
          <w:szCs w:val="22"/>
          <w:lang w:eastAsia="ko-KR"/>
        </w:rPr>
        <w:t xml:space="preserve">клиентов и </w:t>
      </w:r>
      <w:r w:rsidR="00AE4128" w:rsidRPr="008A3F34">
        <w:rPr>
          <w:sz w:val="22"/>
          <w:szCs w:val="22"/>
          <w:lang w:eastAsia="ko-KR"/>
        </w:rPr>
        <w:t>Правилами предоставления банковских услуг</w:t>
      </w:r>
      <w:r w:rsidR="00AE4128" w:rsidRPr="000242B7">
        <w:rPr>
          <w:sz w:val="22"/>
          <w:szCs w:val="22"/>
          <w:lang w:eastAsia="ko-KR"/>
        </w:rPr>
        <w:t>.</w:t>
      </w:r>
    </w:p>
    <w:p w14:paraId="45F88271" w14:textId="435997BF" w:rsidR="00AE4128" w:rsidRPr="000242B7" w:rsidRDefault="002A0116" w:rsidP="00AE412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81</w:t>
      </w:r>
      <w:r w:rsidR="007717BF" w:rsidRPr="000242B7">
        <w:rPr>
          <w:sz w:val="22"/>
          <w:szCs w:val="22"/>
        </w:rPr>
        <w:t>.</w:t>
      </w:r>
      <w:r w:rsidR="00AE4128" w:rsidRPr="000242B7">
        <w:rPr>
          <w:sz w:val="22"/>
          <w:szCs w:val="22"/>
        </w:rPr>
        <w:t xml:space="preserve"> Банк и его клиенты обязаны соблюдать условия договоров, исполнять обязанности, возложенные на них условиями договоров (соглашениями сторон).</w:t>
      </w:r>
    </w:p>
    <w:p w14:paraId="69B1086F" w14:textId="2CEBF9F1" w:rsidR="00AE4128" w:rsidRPr="000242B7" w:rsidRDefault="002A0116" w:rsidP="00AE412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82</w:t>
      </w:r>
      <w:r w:rsidR="007717BF" w:rsidRPr="000242B7">
        <w:rPr>
          <w:sz w:val="22"/>
          <w:szCs w:val="22"/>
        </w:rPr>
        <w:t>.</w:t>
      </w:r>
      <w:r w:rsidR="00AE4128" w:rsidRPr="000242B7">
        <w:rPr>
          <w:sz w:val="22"/>
          <w:szCs w:val="22"/>
        </w:rPr>
        <w:t xml:space="preserve"> Ответственность за неисполнение или ненадлежащее исполнение обязанностей, предусмотренных договорами (соглашениями сторон), Банк и его клиенты несут в соответствии с законодательством Республики Казахстан и условиями соответствующих договоров (соглашениями сторон).</w:t>
      </w:r>
    </w:p>
    <w:p w14:paraId="479D6CEE" w14:textId="1940737B" w:rsidR="00AE4128" w:rsidRPr="000242B7" w:rsidRDefault="002A0116" w:rsidP="00AE412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83</w:t>
      </w:r>
      <w:r w:rsidR="007717BF" w:rsidRPr="000242B7">
        <w:rPr>
          <w:sz w:val="22"/>
          <w:szCs w:val="22"/>
        </w:rPr>
        <w:t>.</w:t>
      </w:r>
      <w:r w:rsidR="00AE4128" w:rsidRPr="000242B7">
        <w:rPr>
          <w:sz w:val="22"/>
          <w:szCs w:val="22"/>
        </w:rPr>
        <w:t xml:space="preserve"> Договорами могут быть предусмотрены условия, исключающие или ограничивающие ответственность сторон, например, обстоятельства непреодолимой силы (форс-мажор), независящие от сторон договора (соглашения сторон).</w:t>
      </w:r>
    </w:p>
    <w:p w14:paraId="7D68C1CC" w14:textId="7F38E903" w:rsidR="00AE4128" w:rsidRPr="000242B7" w:rsidRDefault="002A0116" w:rsidP="00E13F3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84</w:t>
      </w:r>
      <w:r w:rsidR="007717BF" w:rsidRPr="000242B7">
        <w:rPr>
          <w:sz w:val="22"/>
          <w:szCs w:val="22"/>
        </w:rPr>
        <w:t>.</w:t>
      </w:r>
      <w:r w:rsidR="006E3B23" w:rsidRPr="000242B7">
        <w:rPr>
          <w:sz w:val="22"/>
          <w:szCs w:val="22"/>
        </w:rPr>
        <w:t xml:space="preserve"> </w:t>
      </w:r>
      <w:r w:rsidR="00AE4128" w:rsidRPr="000242B7">
        <w:rPr>
          <w:sz w:val="22"/>
          <w:szCs w:val="22"/>
        </w:rPr>
        <w:t xml:space="preserve">В случае ненадлежащего осуществления платежей и переводов денег Банк несет ответственность в соответствии с </w:t>
      </w:r>
      <w:bookmarkStart w:id="2" w:name="SUB1000101452"/>
      <w:r w:rsidR="00AE4128" w:rsidRPr="000242B7">
        <w:rPr>
          <w:sz w:val="22"/>
          <w:szCs w:val="22"/>
        </w:rPr>
        <w:fldChar w:fldCharType="begin"/>
      </w:r>
      <w:r w:rsidR="00AE4128" w:rsidRPr="000242B7">
        <w:rPr>
          <w:sz w:val="22"/>
          <w:szCs w:val="22"/>
        </w:rPr>
        <w:instrText xml:space="preserve"> HYPERLINK "http://online.zakon.kz/Document/?link_id=1000101452" \o "Закон Республики Казахстан от 29 июня 1998 года № 237-I \«О платежах и переводах денег\» (с изменениями и дополнениями по состоянию на 10.06.2014 г.)" \t "_parent" </w:instrText>
      </w:r>
      <w:r w:rsidR="00AE4128" w:rsidRPr="000242B7">
        <w:rPr>
          <w:sz w:val="22"/>
          <w:szCs w:val="22"/>
        </w:rPr>
        <w:fldChar w:fldCharType="separate"/>
      </w:r>
      <w:r w:rsidR="00AE4128" w:rsidRPr="000242B7">
        <w:rPr>
          <w:sz w:val="22"/>
          <w:szCs w:val="22"/>
        </w:rPr>
        <w:t>законодательством</w:t>
      </w:r>
      <w:r w:rsidR="00AE4128" w:rsidRPr="000242B7">
        <w:rPr>
          <w:sz w:val="22"/>
          <w:szCs w:val="22"/>
        </w:rPr>
        <w:fldChar w:fldCharType="end"/>
      </w:r>
      <w:bookmarkEnd w:id="2"/>
      <w:r w:rsidR="00AE4128" w:rsidRPr="000242B7">
        <w:rPr>
          <w:sz w:val="22"/>
          <w:szCs w:val="22"/>
        </w:rPr>
        <w:t xml:space="preserve"> Республики Казахстан и договором (соглашением сторон), заключенным с клиентом.</w:t>
      </w:r>
    </w:p>
    <w:p w14:paraId="36DF990F" w14:textId="7E2F67A1" w:rsidR="004E62E0" w:rsidRPr="000242B7" w:rsidRDefault="002A0116" w:rsidP="00E13F3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85</w:t>
      </w:r>
      <w:r w:rsidR="007717BF" w:rsidRPr="000242B7">
        <w:rPr>
          <w:sz w:val="22"/>
          <w:szCs w:val="22"/>
        </w:rPr>
        <w:t>.</w:t>
      </w:r>
      <w:r w:rsidR="008D496A" w:rsidRPr="000242B7">
        <w:rPr>
          <w:sz w:val="22"/>
          <w:szCs w:val="22"/>
        </w:rPr>
        <w:t xml:space="preserve"> Банк </w:t>
      </w:r>
      <w:r w:rsidR="00DA790F" w:rsidRPr="000242B7">
        <w:rPr>
          <w:sz w:val="22"/>
          <w:szCs w:val="22"/>
        </w:rPr>
        <w:t>в</w:t>
      </w:r>
      <w:r w:rsidR="006E3B23" w:rsidRPr="000242B7">
        <w:rPr>
          <w:sz w:val="22"/>
          <w:szCs w:val="22"/>
        </w:rPr>
        <w:t>праве взимать</w:t>
      </w:r>
      <w:r w:rsidR="008D496A" w:rsidRPr="000242B7">
        <w:rPr>
          <w:sz w:val="22"/>
          <w:szCs w:val="22"/>
        </w:rPr>
        <w:t xml:space="preserve"> комиссию </w:t>
      </w:r>
      <w:r w:rsidR="004E62E0" w:rsidRPr="000242B7">
        <w:rPr>
          <w:sz w:val="22"/>
          <w:szCs w:val="22"/>
        </w:rPr>
        <w:t xml:space="preserve">за проведение банковских </w:t>
      </w:r>
      <w:r w:rsidR="001B79D4">
        <w:rPr>
          <w:sz w:val="22"/>
          <w:szCs w:val="22"/>
        </w:rPr>
        <w:t>услуг/</w:t>
      </w:r>
      <w:r w:rsidR="004E62E0" w:rsidRPr="000242B7">
        <w:rPr>
          <w:sz w:val="22"/>
          <w:szCs w:val="22"/>
        </w:rPr>
        <w:t xml:space="preserve">операций в соответствии с </w:t>
      </w:r>
      <w:r w:rsidR="00E81A42" w:rsidRPr="000242B7">
        <w:rPr>
          <w:sz w:val="22"/>
          <w:szCs w:val="22"/>
        </w:rPr>
        <w:t xml:space="preserve">установленными </w:t>
      </w:r>
      <w:r w:rsidR="00FB3AFA" w:rsidRPr="000242B7">
        <w:rPr>
          <w:sz w:val="22"/>
          <w:szCs w:val="22"/>
        </w:rPr>
        <w:t xml:space="preserve">предельными </w:t>
      </w:r>
      <w:r w:rsidR="00DA790F" w:rsidRPr="000242B7">
        <w:rPr>
          <w:sz w:val="22"/>
          <w:szCs w:val="22"/>
        </w:rPr>
        <w:t xml:space="preserve">ставками и тарифами согласно приложениям </w:t>
      </w:r>
      <w:r w:rsidR="00503BAB" w:rsidRPr="000242B7">
        <w:rPr>
          <w:sz w:val="22"/>
          <w:szCs w:val="22"/>
        </w:rPr>
        <w:t>№№1 и 2</w:t>
      </w:r>
      <w:r w:rsidR="00DA790F" w:rsidRPr="000242B7">
        <w:rPr>
          <w:sz w:val="22"/>
          <w:szCs w:val="22"/>
        </w:rPr>
        <w:t xml:space="preserve"> к Правилам</w:t>
      </w:r>
      <w:r w:rsidR="00E81A42" w:rsidRPr="000242B7">
        <w:rPr>
          <w:sz w:val="22"/>
          <w:szCs w:val="22"/>
        </w:rPr>
        <w:t>.</w:t>
      </w:r>
    </w:p>
    <w:p w14:paraId="3AFFA84B" w14:textId="1040A213" w:rsidR="008D496A" w:rsidRPr="00ED3B59" w:rsidRDefault="002A0116" w:rsidP="00E13F3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86</w:t>
      </w:r>
      <w:r w:rsidR="0023457A" w:rsidRPr="00ED3B59">
        <w:rPr>
          <w:sz w:val="22"/>
          <w:szCs w:val="22"/>
        </w:rPr>
        <w:t>.</w:t>
      </w:r>
      <w:r w:rsidR="008D496A" w:rsidRPr="00ED3B59">
        <w:rPr>
          <w:sz w:val="22"/>
          <w:szCs w:val="22"/>
        </w:rPr>
        <w:t xml:space="preserve"> </w:t>
      </w:r>
      <w:r w:rsidR="004E62E0" w:rsidRPr="00ED3B59">
        <w:rPr>
          <w:sz w:val="22"/>
          <w:szCs w:val="22"/>
        </w:rPr>
        <w:t xml:space="preserve">Банк не несет ответственности за </w:t>
      </w:r>
      <w:r w:rsidR="00057026" w:rsidRPr="00ED3B59">
        <w:rPr>
          <w:sz w:val="22"/>
          <w:szCs w:val="22"/>
        </w:rPr>
        <w:t>ошибочно</w:t>
      </w:r>
      <w:r w:rsidR="004E62E0" w:rsidRPr="00ED3B59">
        <w:rPr>
          <w:sz w:val="22"/>
          <w:szCs w:val="22"/>
        </w:rPr>
        <w:t xml:space="preserve"> оформленные клиентом платежные документы, в результате чего произошло несвоевременное или </w:t>
      </w:r>
      <w:r w:rsidR="008D496A" w:rsidRPr="00ED3B59">
        <w:rPr>
          <w:sz w:val="22"/>
          <w:szCs w:val="22"/>
        </w:rPr>
        <w:t>ошибочное</w:t>
      </w:r>
      <w:r w:rsidR="004E62E0" w:rsidRPr="00ED3B59">
        <w:rPr>
          <w:sz w:val="22"/>
          <w:szCs w:val="22"/>
        </w:rPr>
        <w:t xml:space="preserve"> списание</w:t>
      </w:r>
      <w:r w:rsidR="00C1687E" w:rsidRPr="00ED3B59">
        <w:rPr>
          <w:sz w:val="22"/>
          <w:szCs w:val="22"/>
        </w:rPr>
        <w:t>/зачисление</w:t>
      </w:r>
      <w:r w:rsidR="004E62E0" w:rsidRPr="00ED3B59">
        <w:rPr>
          <w:sz w:val="22"/>
          <w:szCs w:val="22"/>
        </w:rPr>
        <w:t xml:space="preserve"> </w:t>
      </w:r>
      <w:r w:rsidR="008D496A" w:rsidRPr="00ED3B59">
        <w:rPr>
          <w:sz w:val="22"/>
          <w:szCs w:val="22"/>
        </w:rPr>
        <w:t>денег клиента, а также замена</w:t>
      </w:r>
      <w:r w:rsidR="004E62E0" w:rsidRPr="00ED3B59">
        <w:rPr>
          <w:sz w:val="22"/>
          <w:szCs w:val="22"/>
        </w:rPr>
        <w:t xml:space="preserve"> и/или задержка обработки расчетных докумен</w:t>
      </w:r>
      <w:r w:rsidR="008D496A" w:rsidRPr="00ED3B59">
        <w:rPr>
          <w:sz w:val="22"/>
          <w:szCs w:val="22"/>
        </w:rPr>
        <w:t>тов сверх установленных сроков.</w:t>
      </w:r>
    </w:p>
    <w:p w14:paraId="7CE828E6" w14:textId="7AC577DC" w:rsidR="004E62E0" w:rsidRPr="00ED3B59" w:rsidRDefault="002A0116" w:rsidP="00E13F3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87</w:t>
      </w:r>
      <w:r w:rsidR="0023457A" w:rsidRPr="00ED3B59">
        <w:rPr>
          <w:sz w:val="22"/>
          <w:szCs w:val="22"/>
        </w:rPr>
        <w:t>.</w:t>
      </w:r>
      <w:r w:rsidR="00057026" w:rsidRPr="00ED3B59">
        <w:rPr>
          <w:sz w:val="22"/>
          <w:szCs w:val="22"/>
        </w:rPr>
        <w:t xml:space="preserve"> </w:t>
      </w:r>
      <w:r w:rsidR="004E62E0" w:rsidRPr="00ED3B59">
        <w:rPr>
          <w:sz w:val="22"/>
          <w:szCs w:val="22"/>
        </w:rPr>
        <w:t>Банк удерживает с клиента дополнительную плату за телекоммуникационные, почтовые, а также другие фактически понесенные по проводимым операциям</w:t>
      </w:r>
      <w:r w:rsidR="00420E43" w:rsidRPr="00ED3B59">
        <w:rPr>
          <w:sz w:val="22"/>
          <w:szCs w:val="22"/>
        </w:rPr>
        <w:t xml:space="preserve"> и услугам</w:t>
      </w:r>
      <w:r w:rsidR="004E62E0" w:rsidRPr="00ED3B59">
        <w:rPr>
          <w:sz w:val="22"/>
          <w:szCs w:val="22"/>
        </w:rPr>
        <w:t xml:space="preserve"> расходы.</w:t>
      </w:r>
    </w:p>
    <w:p w14:paraId="7175EFB8" w14:textId="5508891A" w:rsidR="004E62E0" w:rsidRPr="00ED3B59" w:rsidRDefault="002A0116" w:rsidP="00E13F3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88</w:t>
      </w:r>
      <w:r w:rsidR="0023457A" w:rsidRPr="00ED3B59">
        <w:rPr>
          <w:sz w:val="22"/>
          <w:szCs w:val="22"/>
        </w:rPr>
        <w:t>.</w:t>
      </w:r>
      <w:r w:rsidR="00A64D51" w:rsidRPr="00ED3B59">
        <w:rPr>
          <w:sz w:val="22"/>
          <w:szCs w:val="22"/>
        </w:rPr>
        <w:t xml:space="preserve"> </w:t>
      </w:r>
      <w:r w:rsidR="004E62E0" w:rsidRPr="00ED3B59">
        <w:rPr>
          <w:sz w:val="22"/>
          <w:szCs w:val="22"/>
        </w:rPr>
        <w:t xml:space="preserve">Банк </w:t>
      </w:r>
      <w:r w:rsidR="00057026" w:rsidRPr="00ED3B59">
        <w:rPr>
          <w:sz w:val="22"/>
          <w:szCs w:val="22"/>
        </w:rPr>
        <w:t>вправе удерживать со с</w:t>
      </w:r>
      <w:r w:rsidR="004E62E0" w:rsidRPr="00ED3B59">
        <w:rPr>
          <w:sz w:val="22"/>
          <w:szCs w:val="22"/>
        </w:rPr>
        <w:t xml:space="preserve">чета </w:t>
      </w:r>
      <w:r w:rsidR="00057026" w:rsidRPr="00ED3B59">
        <w:rPr>
          <w:sz w:val="22"/>
          <w:szCs w:val="22"/>
        </w:rPr>
        <w:t>к</w:t>
      </w:r>
      <w:r w:rsidR="004E62E0" w:rsidRPr="00ED3B59">
        <w:rPr>
          <w:sz w:val="22"/>
          <w:szCs w:val="22"/>
        </w:rPr>
        <w:t xml:space="preserve">лиента в </w:t>
      </w:r>
      <w:proofErr w:type="spellStart"/>
      <w:r w:rsidR="004E62E0" w:rsidRPr="00ED3B59">
        <w:rPr>
          <w:sz w:val="22"/>
          <w:szCs w:val="22"/>
        </w:rPr>
        <w:t>безакцептном</w:t>
      </w:r>
      <w:proofErr w:type="spellEnd"/>
      <w:r w:rsidR="004E62E0" w:rsidRPr="00ED3B59">
        <w:rPr>
          <w:sz w:val="22"/>
          <w:szCs w:val="22"/>
        </w:rPr>
        <w:t xml:space="preserve"> порядке и</w:t>
      </w:r>
      <w:r w:rsidR="00E81A42" w:rsidRPr="00ED3B59">
        <w:rPr>
          <w:sz w:val="22"/>
          <w:szCs w:val="22"/>
        </w:rPr>
        <w:t xml:space="preserve"> без дополнительного поручения к</w:t>
      </w:r>
      <w:r w:rsidR="004E62E0" w:rsidRPr="00ED3B59">
        <w:rPr>
          <w:sz w:val="22"/>
          <w:szCs w:val="22"/>
        </w:rPr>
        <w:t>лиента комисси</w:t>
      </w:r>
      <w:r w:rsidR="00057026" w:rsidRPr="00ED3B59">
        <w:rPr>
          <w:sz w:val="22"/>
          <w:szCs w:val="22"/>
        </w:rPr>
        <w:t xml:space="preserve">и </w:t>
      </w:r>
      <w:r w:rsidR="004E62E0" w:rsidRPr="00ED3B59">
        <w:rPr>
          <w:sz w:val="22"/>
          <w:szCs w:val="22"/>
        </w:rPr>
        <w:t>и дополнительные расходы, понесенные Банком</w:t>
      </w:r>
      <w:r w:rsidR="00057026" w:rsidRPr="00ED3B59">
        <w:rPr>
          <w:sz w:val="22"/>
          <w:szCs w:val="22"/>
        </w:rPr>
        <w:t xml:space="preserve"> при проведении </w:t>
      </w:r>
      <w:r w:rsidR="00574141">
        <w:rPr>
          <w:sz w:val="22"/>
          <w:szCs w:val="22"/>
        </w:rPr>
        <w:t>услуг/</w:t>
      </w:r>
      <w:r w:rsidR="00057026" w:rsidRPr="00ED3B59">
        <w:rPr>
          <w:sz w:val="22"/>
          <w:szCs w:val="22"/>
        </w:rPr>
        <w:t>операций</w:t>
      </w:r>
      <w:r w:rsidR="004E62E0" w:rsidRPr="00ED3B59">
        <w:rPr>
          <w:sz w:val="22"/>
          <w:szCs w:val="22"/>
        </w:rPr>
        <w:t>.</w:t>
      </w:r>
    </w:p>
    <w:p w14:paraId="547A62E6" w14:textId="77777777" w:rsidR="004E62E0" w:rsidRPr="009E3D18" w:rsidRDefault="004E62E0" w:rsidP="002B0058">
      <w:pPr>
        <w:rPr>
          <w:sz w:val="22"/>
          <w:szCs w:val="22"/>
          <w:highlight w:val="yellow"/>
        </w:rPr>
      </w:pPr>
      <w:bookmarkStart w:id="3" w:name="sub1001824844"/>
      <w:bookmarkStart w:id="4" w:name="sub1001824789"/>
      <w:bookmarkStart w:id="5" w:name="sub1000633152"/>
      <w:bookmarkStart w:id="6" w:name="SUB70400"/>
      <w:bookmarkStart w:id="7" w:name="sub1000004523"/>
      <w:bookmarkStart w:id="8" w:name="SUB70500"/>
      <w:bookmarkStart w:id="9" w:name="sub1000000407"/>
      <w:bookmarkEnd w:id="3"/>
      <w:bookmarkEnd w:id="4"/>
      <w:bookmarkEnd w:id="5"/>
      <w:bookmarkEnd w:id="6"/>
      <w:bookmarkEnd w:id="7"/>
      <w:bookmarkEnd w:id="8"/>
      <w:bookmarkEnd w:id="9"/>
    </w:p>
    <w:p w14:paraId="7630F189" w14:textId="7676B59E" w:rsidR="00417150" w:rsidRPr="00096CB7" w:rsidRDefault="00417150" w:rsidP="002B0058">
      <w:pPr>
        <w:rPr>
          <w:b/>
          <w:bCs/>
          <w:sz w:val="22"/>
          <w:szCs w:val="22"/>
        </w:rPr>
      </w:pPr>
      <w:r w:rsidRPr="009E3D18">
        <w:rPr>
          <w:b/>
          <w:bCs/>
          <w:sz w:val="22"/>
          <w:szCs w:val="22"/>
        </w:rPr>
        <w:t xml:space="preserve">Глава </w:t>
      </w:r>
      <w:r w:rsidR="003914A4" w:rsidRPr="009E3D18">
        <w:rPr>
          <w:b/>
          <w:bCs/>
          <w:sz w:val="22"/>
          <w:szCs w:val="22"/>
        </w:rPr>
        <w:t>4</w:t>
      </w:r>
      <w:r w:rsidRPr="009E3D18">
        <w:rPr>
          <w:b/>
          <w:bCs/>
          <w:sz w:val="22"/>
          <w:szCs w:val="22"/>
        </w:rPr>
        <w:t>.</w:t>
      </w:r>
      <w:r w:rsidR="004E62E0" w:rsidRPr="009E3D18">
        <w:rPr>
          <w:b/>
          <w:bCs/>
          <w:sz w:val="22"/>
          <w:szCs w:val="22"/>
        </w:rPr>
        <w:t xml:space="preserve"> </w:t>
      </w:r>
      <w:r w:rsidR="00DB3497" w:rsidRPr="00096CB7">
        <w:rPr>
          <w:b/>
          <w:bCs/>
          <w:sz w:val="22"/>
          <w:szCs w:val="22"/>
        </w:rPr>
        <w:t>Ставки и т</w:t>
      </w:r>
      <w:r w:rsidRPr="00096CB7">
        <w:rPr>
          <w:b/>
          <w:bCs/>
          <w:sz w:val="22"/>
          <w:szCs w:val="22"/>
        </w:rPr>
        <w:t>арифы на услуги (операции) Банка</w:t>
      </w:r>
    </w:p>
    <w:p w14:paraId="4EAF08C2" w14:textId="77777777" w:rsidR="00417150" w:rsidRPr="009E3D18" w:rsidRDefault="00417150" w:rsidP="002B0058">
      <w:pPr>
        <w:rPr>
          <w:b/>
          <w:bCs/>
          <w:sz w:val="22"/>
          <w:szCs w:val="22"/>
        </w:rPr>
      </w:pPr>
    </w:p>
    <w:p w14:paraId="1FFF0131" w14:textId="00412A4F" w:rsidR="004E6F77" w:rsidRPr="00096CB7" w:rsidRDefault="002A0116" w:rsidP="003914A4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89</w:t>
      </w:r>
      <w:r w:rsidR="00BB7A17" w:rsidRPr="00096CB7">
        <w:rPr>
          <w:rFonts w:eastAsiaTheme="minorHAnsi"/>
          <w:sz w:val="22"/>
          <w:szCs w:val="22"/>
          <w:lang w:eastAsia="en-US"/>
        </w:rPr>
        <w:t>.</w:t>
      </w:r>
      <w:r w:rsidR="004E62E0" w:rsidRPr="00096CB7">
        <w:rPr>
          <w:rFonts w:eastAsiaTheme="minorHAnsi"/>
          <w:sz w:val="22"/>
          <w:szCs w:val="22"/>
          <w:lang w:eastAsia="en-US"/>
        </w:rPr>
        <w:t xml:space="preserve"> </w:t>
      </w:r>
      <w:r w:rsidR="004E6F77" w:rsidRPr="00096CB7">
        <w:rPr>
          <w:rFonts w:eastAsiaTheme="minorHAnsi"/>
          <w:sz w:val="22"/>
          <w:szCs w:val="22"/>
          <w:lang w:eastAsia="en-US"/>
        </w:rPr>
        <w:t xml:space="preserve">Предельные величины ставок и тарифов на проведение банковских </w:t>
      </w:r>
      <w:r w:rsidR="00626265">
        <w:rPr>
          <w:rFonts w:eastAsiaTheme="minorHAnsi"/>
          <w:sz w:val="22"/>
          <w:szCs w:val="22"/>
          <w:lang w:eastAsia="en-US"/>
        </w:rPr>
        <w:t>услуг/</w:t>
      </w:r>
      <w:r w:rsidR="004E6F77" w:rsidRPr="00096CB7">
        <w:rPr>
          <w:rFonts w:eastAsiaTheme="minorHAnsi"/>
          <w:sz w:val="22"/>
          <w:szCs w:val="22"/>
          <w:lang w:eastAsia="en-US"/>
        </w:rPr>
        <w:t xml:space="preserve">операций </w:t>
      </w:r>
      <w:r w:rsidR="00272258">
        <w:rPr>
          <w:rFonts w:eastAsiaTheme="minorHAnsi"/>
          <w:sz w:val="22"/>
          <w:szCs w:val="22"/>
          <w:lang w:eastAsia="en-US"/>
        </w:rPr>
        <w:t xml:space="preserve">утверждаются Советом </w:t>
      </w:r>
      <w:r w:rsidR="00E5691C">
        <w:rPr>
          <w:rFonts w:eastAsiaTheme="minorHAnsi"/>
          <w:sz w:val="22"/>
          <w:szCs w:val="22"/>
          <w:lang w:eastAsia="en-US"/>
        </w:rPr>
        <w:t>Директоров</w:t>
      </w:r>
      <w:r w:rsidR="004E6F77" w:rsidRPr="00096CB7">
        <w:rPr>
          <w:rFonts w:eastAsiaTheme="minorHAnsi"/>
          <w:sz w:val="22"/>
          <w:szCs w:val="22"/>
          <w:lang w:eastAsia="en-US"/>
        </w:rPr>
        <w:t>.</w:t>
      </w:r>
      <w:r w:rsidR="00E5691C">
        <w:rPr>
          <w:rFonts w:eastAsiaTheme="minorHAnsi"/>
          <w:sz w:val="22"/>
          <w:szCs w:val="22"/>
          <w:lang w:eastAsia="en-US"/>
        </w:rPr>
        <w:t xml:space="preserve"> </w:t>
      </w:r>
      <w:r w:rsidR="00E5691C" w:rsidRPr="00096CB7">
        <w:rPr>
          <w:rFonts w:eastAsiaTheme="minorHAnsi"/>
          <w:sz w:val="22"/>
          <w:szCs w:val="22"/>
          <w:lang w:eastAsia="en-US"/>
        </w:rPr>
        <w:t>Их изменение также относится к компетенции Совета Директоров и не может быть делегировано другим органам Банка.</w:t>
      </w:r>
    </w:p>
    <w:p w14:paraId="31D02833" w14:textId="549D3FE5" w:rsidR="00A66458" w:rsidRPr="00096CB7" w:rsidRDefault="00A66458" w:rsidP="00A66458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96CB7">
        <w:rPr>
          <w:rFonts w:eastAsiaTheme="minorHAnsi"/>
          <w:sz w:val="22"/>
          <w:szCs w:val="22"/>
          <w:lang w:eastAsia="en-US"/>
        </w:rPr>
        <w:t>9</w:t>
      </w:r>
      <w:r w:rsidR="002A0116">
        <w:rPr>
          <w:rFonts w:eastAsiaTheme="minorHAnsi"/>
          <w:sz w:val="22"/>
          <w:szCs w:val="22"/>
          <w:lang w:eastAsia="en-US"/>
        </w:rPr>
        <w:t>0</w:t>
      </w:r>
      <w:r w:rsidRPr="00096CB7">
        <w:rPr>
          <w:rFonts w:eastAsiaTheme="minorHAnsi"/>
          <w:sz w:val="22"/>
          <w:szCs w:val="22"/>
          <w:lang w:eastAsia="en-US"/>
        </w:rPr>
        <w:t>. Базовые (стандартные</w:t>
      </w:r>
      <w:r w:rsidR="00613978" w:rsidRPr="00096CB7">
        <w:rPr>
          <w:rFonts w:eastAsiaTheme="minorHAnsi"/>
          <w:sz w:val="22"/>
          <w:szCs w:val="22"/>
          <w:lang w:eastAsia="en-US"/>
        </w:rPr>
        <w:t>)</w:t>
      </w:r>
      <w:r w:rsidRPr="00096CB7">
        <w:rPr>
          <w:rFonts w:eastAsiaTheme="minorHAnsi"/>
          <w:sz w:val="22"/>
          <w:szCs w:val="22"/>
          <w:lang w:eastAsia="en-US"/>
        </w:rPr>
        <w:t xml:space="preserve"> тарифы и ставки на проведение банковских </w:t>
      </w:r>
      <w:r w:rsidR="0097556C">
        <w:rPr>
          <w:rFonts w:eastAsiaTheme="minorHAnsi"/>
          <w:sz w:val="22"/>
          <w:szCs w:val="22"/>
          <w:lang w:eastAsia="en-US"/>
        </w:rPr>
        <w:t>услуг/</w:t>
      </w:r>
      <w:r w:rsidRPr="00096CB7">
        <w:rPr>
          <w:rFonts w:eastAsiaTheme="minorHAnsi"/>
          <w:sz w:val="22"/>
          <w:szCs w:val="22"/>
          <w:lang w:eastAsia="en-US"/>
        </w:rPr>
        <w:t>операций</w:t>
      </w:r>
      <w:r w:rsidR="00443E2C">
        <w:rPr>
          <w:rFonts w:eastAsiaTheme="minorHAnsi"/>
          <w:sz w:val="22"/>
          <w:szCs w:val="22"/>
          <w:lang w:eastAsia="en-US"/>
        </w:rPr>
        <w:t>, в том числе, для лиц, связанных с Банком особыми отношениями,</w:t>
      </w:r>
      <w:r w:rsidRPr="00096CB7">
        <w:rPr>
          <w:rFonts w:eastAsiaTheme="minorHAnsi"/>
          <w:sz w:val="22"/>
          <w:szCs w:val="22"/>
          <w:lang w:eastAsia="en-US"/>
        </w:rPr>
        <w:t xml:space="preserve"> утверждаются </w:t>
      </w:r>
      <w:r w:rsidR="007C53E9">
        <w:rPr>
          <w:rFonts w:eastAsiaTheme="minorHAnsi"/>
          <w:sz w:val="22"/>
          <w:szCs w:val="22"/>
          <w:lang w:eastAsia="en-US"/>
        </w:rPr>
        <w:t xml:space="preserve">решениями </w:t>
      </w:r>
      <w:r w:rsidRPr="00096CB7">
        <w:rPr>
          <w:rFonts w:eastAsiaTheme="minorHAnsi"/>
          <w:sz w:val="22"/>
          <w:szCs w:val="22"/>
          <w:lang w:eastAsia="en-US"/>
        </w:rPr>
        <w:t>соответствующи</w:t>
      </w:r>
      <w:r w:rsidR="007C53E9">
        <w:rPr>
          <w:rFonts w:eastAsiaTheme="minorHAnsi"/>
          <w:sz w:val="22"/>
          <w:szCs w:val="22"/>
          <w:lang w:eastAsia="en-US"/>
        </w:rPr>
        <w:t>х</w:t>
      </w:r>
      <w:r w:rsidRPr="00096CB7">
        <w:rPr>
          <w:rFonts w:eastAsiaTheme="minorHAnsi"/>
          <w:sz w:val="22"/>
          <w:szCs w:val="22"/>
          <w:lang w:eastAsia="en-US"/>
        </w:rPr>
        <w:t xml:space="preserve"> </w:t>
      </w:r>
      <w:r w:rsidR="00443E2C">
        <w:rPr>
          <w:rFonts w:eastAsiaTheme="minorHAnsi"/>
          <w:sz w:val="22"/>
          <w:szCs w:val="22"/>
          <w:lang w:eastAsia="en-US"/>
        </w:rPr>
        <w:t>уполномоченны</w:t>
      </w:r>
      <w:r w:rsidR="007C53E9">
        <w:rPr>
          <w:rFonts w:eastAsiaTheme="minorHAnsi"/>
          <w:sz w:val="22"/>
          <w:szCs w:val="22"/>
          <w:lang w:eastAsia="en-US"/>
        </w:rPr>
        <w:t>х</w:t>
      </w:r>
      <w:r w:rsidR="00443E2C">
        <w:rPr>
          <w:rFonts w:eastAsiaTheme="minorHAnsi"/>
          <w:sz w:val="22"/>
          <w:szCs w:val="22"/>
          <w:lang w:eastAsia="en-US"/>
        </w:rPr>
        <w:t xml:space="preserve"> </w:t>
      </w:r>
      <w:r w:rsidRPr="00096CB7">
        <w:rPr>
          <w:rFonts w:eastAsiaTheme="minorHAnsi"/>
          <w:sz w:val="22"/>
          <w:szCs w:val="22"/>
          <w:lang w:eastAsia="en-US"/>
        </w:rPr>
        <w:t>на это рабочи</w:t>
      </w:r>
      <w:r w:rsidR="007C53E9">
        <w:rPr>
          <w:rFonts w:eastAsiaTheme="minorHAnsi"/>
          <w:sz w:val="22"/>
          <w:szCs w:val="22"/>
          <w:lang w:eastAsia="en-US"/>
        </w:rPr>
        <w:t>х</w:t>
      </w:r>
      <w:r w:rsidRPr="00096CB7">
        <w:rPr>
          <w:rFonts w:eastAsiaTheme="minorHAnsi"/>
          <w:sz w:val="22"/>
          <w:szCs w:val="22"/>
          <w:lang w:eastAsia="en-US"/>
        </w:rPr>
        <w:t xml:space="preserve"> орган</w:t>
      </w:r>
      <w:r w:rsidR="007C53E9">
        <w:rPr>
          <w:rFonts w:eastAsiaTheme="minorHAnsi"/>
          <w:sz w:val="22"/>
          <w:szCs w:val="22"/>
          <w:lang w:eastAsia="en-US"/>
        </w:rPr>
        <w:t>ов</w:t>
      </w:r>
      <w:r w:rsidRPr="00096CB7">
        <w:rPr>
          <w:rFonts w:eastAsiaTheme="minorHAnsi"/>
          <w:sz w:val="22"/>
          <w:szCs w:val="22"/>
          <w:lang w:eastAsia="en-US"/>
        </w:rPr>
        <w:t xml:space="preserve"> (в </w:t>
      </w:r>
      <w:r w:rsidR="00443E2C">
        <w:rPr>
          <w:rFonts w:eastAsiaTheme="minorHAnsi"/>
          <w:sz w:val="22"/>
          <w:szCs w:val="22"/>
          <w:lang w:eastAsia="en-US"/>
        </w:rPr>
        <w:t>рамках</w:t>
      </w:r>
      <w:r w:rsidRPr="00096CB7">
        <w:rPr>
          <w:rFonts w:eastAsiaTheme="minorHAnsi"/>
          <w:sz w:val="22"/>
          <w:szCs w:val="22"/>
          <w:lang w:eastAsia="en-US"/>
        </w:rPr>
        <w:t xml:space="preserve"> </w:t>
      </w:r>
      <w:r w:rsidR="001C0408" w:rsidRPr="00096CB7">
        <w:rPr>
          <w:rFonts w:eastAsiaTheme="minorHAnsi"/>
          <w:sz w:val="22"/>
          <w:szCs w:val="22"/>
          <w:lang w:eastAsia="en-US"/>
        </w:rPr>
        <w:t>предельных (</w:t>
      </w:r>
      <w:r w:rsidRPr="00096CB7">
        <w:rPr>
          <w:rFonts w:eastAsiaTheme="minorHAnsi"/>
          <w:sz w:val="22"/>
          <w:szCs w:val="22"/>
          <w:lang w:eastAsia="en-US"/>
        </w:rPr>
        <w:t>минимальных и максимальных</w:t>
      </w:r>
      <w:r w:rsidR="001C0408" w:rsidRPr="00096CB7">
        <w:rPr>
          <w:rFonts w:eastAsiaTheme="minorHAnsi"/>
          <w:sz w:val="22"/>
          <w:szCs w:val="22"/>
          <w:lang w:eastAsia="en-US"/>
        </w:rPr>
        <w:t>)</w:t>
      </w:r>
      <w:r w:rsidRPr="00096CB7">
        <w:rPr>
          <w:rFonts w:eastAsiaTheme="minorHAnsi"/>
          <w:sz w:val="22"/>
          <w:szCs w:val="22"/>
          <w:lang w:eastAsia="en-US"/>
        </w:rPr>
        <w:t xml:space="preserve"> величин тарифов/ставок, </w:t>
      </w:r>
      <w:r w:rsidR="004B23CC">
        <w:rPr>
          <w:rFonts w:eastAsiaTheme="minorHAnsi"/>
          <w:sz w:val="22"/>
          <w:szCs w:val="22"/>
          <w:lang w:eastAsia="en-US"/>
        </w:rPr>
        <w:t xml:space="preserve">установленных настоящими Правилами </w:t>
      </w:r>
      <w:r w:rsidRPr="00096CB7">
        <w:rPr>
          <w:rFonts w:eastAsiaTheme="minorHAnsi"/>
          <w:sz w:val="22"/>
          <w:szCs w:val="22"/>
          <w:lang w:eastAsia="en-US"/>
        </w:rPr>
        <w:t>и пересматриваются по мере появления необходимости в их пересмотре.</w:t>
      </w:r>
    </w:p>
    <w:p w14:paraId="5202FA33" w14:textId="5E58F8A6" w:rsidR="000B23E3" w:rsidRPr="000B23E3" w:rsidRDefault="00A66458" w:rsidP="000B23E3">
      <w:pPr>
        <w:ind w:firstLine="709"/>
        <w:jc w:val="both"/>
        <w:rPr>
          <w:sz w:val="22"/>
          <w:szCs w:val="22"/>
        </w:rPr>
      </w:pPr>
      <w:r w:rsidRPr="000B23E3">
        <w:rPr>
          <w:rFonts w:eastAsiaTheme="minorHAnsi"/>
          <w:sz w:val="22"/>
          <w:szCs w:val="22"/>
          <w:lang w:eastAsia="en-US"/>
        </w:rPr>
        <w:t>9</w:t>
      </w:r>
      <w:r w:rsidR="002A0116">
        <w:rPr>
          <w:rFonts w:eastAsiaTheme="minorHAnsi"/>
          <w:sz w:val="22"/>
          <w:szCs w:val="22"/>
          <w:lang w:eastAsia="en-US"/>
        </w:rPr>
        <w:t>1</w:t>
      </w:r>
      <w:r w:rsidRPr="000B23E3">
        <w:rPr>
          <w:rFonts w:eastAsiaTheme="minorHAnsi"/>
          <w:sz w:val="22"/>
          <w:szCs w:val="22"/>
          <w:lang w:eastAsia="en-US"/>
        </w:rPr>
        <w:t xml:space="preserve">. </w:t>
      </w:r>
      <w:r w:rsidR="000B23E3" w:rsidRPr="000B23E3">
        <w:rPr>
          <w:sz w:val="22"/>
          <w:szCs w:val="22"/>
        </w:rPr>
        <w:t>Индивидуальные тарифы и ставки на проведение банковских услуг/операций, за исключением случаев, предусмотренных пунктом 9</w:t>
      </w:r>
      <w:r w:rsidR="002A0116">
        <w:rPr>
          <w:sz w:val="22"/>
          <w:szCs w:val="22"/>
        </w:rPr>
        <w:t>4</w:t>
      </w:r>
      <w:r w:rsidR="000B23E3" w:rsidRPr="000B23E3">
        <w:rPr>
          <w:sz w:val="22"/>
          <w:szCs w:val="22"/>
        </w:rPr>
        <w:t xml:space="preserve"> Правил, утверждаются в рамках предельных величин ставок и тарифов, установленных Правилами:</w:t>
      </w:r>
    </w:p>
    <w:p w14:paraId="574559F5" w14:textId="026809E9" w:rsidR="000B23E3" w:rsidRPr="000B23E3" w:rsidRDefault="000B23E3" w:rsidP="000B23E3">
      <w:pPr>
        <w:pStyle w:val="afd"/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sz w:val="22"/>
          <w:szCs w:val="22"/>
        </w:rPr>
      </w:pPr>
      <w:r w:rsidRPr="000B23E3">
        <w:rPr>
          <w:sz w:val="22"/>
          <w:szCs w:val="22"/>
        </w:rPr>
        <w:t>по заемным, лизинговым, факторинговым операциям, операциям по выпуску гарантий</w:t>
      </w:r>
      <w:r w:rsidR="005854E0">
        <w:rPr>
          <w:sz w:val="22"/>
          <w:szCs w:val="22"/>
        </w:rPr>
        <w:t xml:space="preserve">, поручительств, аккредитивов – </w:t>
      </w:r>
      <w:r w:rsidRPr="000B23E3">
        <w:rPr>
          <w:sz w:val="22"/>
          <w:szCs w:val="22"/>
        </w:rPr>
        <w:t>Главным кредитным комитетом;</w:t>
      </w:r>
    </w:p>
    <w:p w14:paraId="1A98E745" w14:textId="7E9F33D5" w:rsidR="000B23E3" w:rsidRPr="000B23E3" w:rsidRDefault="000B23E3" w:rsidP="000B23E3">
      <w:pPr>
        <w:pStyle w:val="afd"/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sz w:val="22"/>
          <w:szCs w:val="22"/>
        </w:rPr>
      </w:pPr>
      <w:r w:rsidRPr="000B23E3">
        <w:rPr>
          <w:sz w:val="22"/>
          <w:szCs w:val="22"/>
        </w:rPr>
        <w:t xml:space="preserve">по иным банковским услугам/операциям </w:t>
      </w:r>
      <w:r w:rsidR="005854E0">
        <w:rPr>
          <w:sz w:val="22"/>
          <w:szCs w:val="22"/>
        </w:rPr>
        <w:t xml:space="preserve">– </w:t>
      </w:r>
      <w:r w:rsidRPr="000B23E3">
        <w:rPr>
          <w:sz w:val="22"/>
          <w:szCs w:val="22"/>
        </w:rPr>
        <w:t>Комитетом по управлению рыночными рисками и ликвидностью:</w:t>
      </w:r>
    </w:p>
    <w:p w14:paraId="76ECFEAE" w14:textId="77777777" w:rsidR="000B23E3" w:rsidRPr="000B23E3" w:rsidRDefault="000B23E3" w:rsidP="000B23E3">
      <w:pPr>
        <w:pStyle w:val="afd"/>
        <w:ind w:left="0" w:firstLine="709"/>
        <w:jc w:val="both"/>
        <w:rPr>
          <w:sz w:val="22"/>
          <w:szCs w:val="22"/>
        </w:rPr>
      </w:pPr>
      <w:r w:rsidRPr="000B23E3">
        <w:rPr>
          <w:sz w:val="22"/>
          <w:szCs w:val="22"/>
        </w:rPr>
        <w:t>-  для лиц, не связанных с Банком особыми отношениями;</w:t>
      </w:r>
    </w:p>
    <w:p w14:paraId="7CF35763" w14:textId="77777777" w:rsidR="000B23E3" w:rsidRPr="000B23E3" w:rsidRDefault="000B23E3" w:rsidP="000B23E3">
      <w:pPr>
        <w:pStyle w:val="afd"/>
        <w:ind w:left="0" w:firstLine="709"/>
        <w:jc w:val="both"/>
        <w:rPr>
          <w:sz w:val="22"/>
          <w:szCs w:val="22"/>
        </w:rPr>
      </w:pPr>
      <w:r w:rsidRPr="000B23E3">
        <w:rPr>
          <w:sz w:val="22"/>
          <w:szCs w:val="22"/>
        </w:rPr>
        <w:t xml:space="preserve">- для лиц, связанных с Банком особыми отношениями, в случае предоставления указанных услуг по типовым условиям, включая, но не ограничиваясь: типовым формам договоров, утвержденным Советом директоров Банка, решениям уполномоченных органов Банка, с учетом требований статьи 40 Закона РК о банках (если аналогичные условия предоставлены не менее 2-ум клиентам, не связанным с Банком особыми отношениями).  </w:t>
      </w:r>
    </w:p>
    <w:p w14:paraId="1E6C6CAD" w14:textId="1BBE8E99" w:rsidR="000B23E3" w:rsidRPr="000B23E3" w:rsidRDefault="002A0116" w:rsidP="000B23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92</w:t>
      </w:r>
      <w:r w:rsidR="000B23E3" w:rsidRPr="000B23E3">
        <w:rPr>
          <w:sz w:val="22"/>
          <w:szCs w:val="22"/>
        </w:rPr>
        <w:t>. Индивидуальные тарифы и ставки на проведение банковских услуг/операций для лиц, связанных с Банком особыми отношениями утверждаются решением Совета директоров Банка в рамках предельных величин ставок и тарифов, установленных Правилами, с учетом требований статьи 40 Закона РК о банках (если аналогичные условия предоставлены не менее 2-ум клиентам, не связанным с Банком особыми отношениями) по:</w:t>
      </w:r>
    </w:p>
    <w:p w14:paraId="4091D821" w14:textId="77777777" w:rsidR="000B23E3" w:rsidRPr="000B23E3" w:rsidRDefault="000B23E3" w:rsidP="000B23E3">
      <w:pPr>
        <w:pStyle w:val="afd"/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sz w:val="22"/>
          <w:szCs w:val="22"/>
        </w:rPr>
      </w:pPr>
      <w:r w:rsidRPr="000B23E3">
        <w:rPr>
          <w:sz w:val="22"/>
          <w:szCs w:val="22"/>
        </w:rPr>
        <w:lastRenderedPageBreak/>
        <w:t>банковским вкладам юридических лиц и индивидуальных предпринимателей, заемным, лизинговым, факторинговым операциям, операциям по выпуску гарантий, поручительств, аккредитивов;</w:t>
      </w:r>
    </w:p>
    <w:p w14:paraId="3F072D60" w14:textId="25B696F4" w:rsidR="00B61843" w:rsidRPr="00B61843" w:rsidRDefault="000B23E3" w:rsidP="00F71D82">
      <w:pPr>
        <w:pStyle w:val="afd"/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61843">
        <w:rPr>
          <w:sz w:val="22"/>
          <w:szCs w:val="22"/>
        </w:rPr>
        <w:t>по иным банковским услугам/операциям</w:t>
      </w:r>
      <w:r w:rsidR="00A347BC">
        <w:rPr>
          <w:sz w:val="22"/>
          <w:szCs w:val="22"/>
        </w:rPr>
        <w:t>,</w:t>
      </w:r>
      <w:r w:rsidRPr="00B61843">
        <w:rPr>
          <w:sz w:val="22"/>
          <w:szCs w:val="22"/>
        </w:rPr>
        <w:t xml:space="preserve"> в случае предоставления указанных услуг не по типовым условиям: без применения типовых форм договоров, утвержденных Советом директоров Банка, решений уполномоченных органов Банка.  </w:t>
      </w:r>
    </w:p>
    <w:p w14:paraId="3809C802" w14:textId="04C44286" w:rsidR="00126C69" w:rsidRDefault="00467DDE" w:rsidP="00B61843">
      <w:pPr>
        <w:pStyle w:val="afd"/>
        <w:spacing w:after="160" w:line="259" w:lineRule="auto"/>
        <w:ind w:left="0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61843">
        <w:rPr>
          <w:rFonts w:eastAsiaTheme="minorHAnsi"/>
          <w:sz w:val="22"/>
          <w:szCs w:val="22"/>
          <w:lang w:eastAsia="en-US"/>
        </w:rPr>
        <w:t>9</w:t>
      </w:r>
      <w:r w:rsidR="002A0116">
        <w:rPr>
          <w:rFonts w:eastAsiaTheme="minorHAnsi"/>
          <w:sz w:val="22"/>
          <w:szCs w:val="22"/>
          <w:lang w:eastAsia="en-US"/>
        </w:rPr>
        <w:t>3</w:t>
      </w:r>
      <w:r w:rsidRPr="00B61843">
        <w:rPr>
          <w:rFonts w:eastAsiaTheme="minorHAnsi"/>
          <w:sz w:val="22"/>
          <w:szCs w:val="22"/>
          <w:lang w:eastAsia="en-US"/>
        </w:rPr>
        <w:t xml:space="preserve">. </w:t>
      </w:r>
      <w:r w:rsidR="00126C69" w:rsidRPr="00112FA6">
        <w:rPr>
          <w:rFonts w:eastAsiaTheme="minorHAnsi"/>
          <w:sz w:val="22"/>
          <w:szCs w:val="22"/>
          <w:lang w:eastAsia="en-US"/>
        </w:rPr>
        <w:t>Индивидуальные тарифы и ставки на проведение банковских услуг /операций, выходящие за рамки предельных величин ставок и тарифов, установленных Правилами, утверждаются Советом директоров Банка.</w:t>
      </w:r>
    </w:p>
    <w:p w14:paraId="19BD0995" w14:textId="7B6A6A12" w:rsidR="00B61843" w:rsidRDefault="002A0116" w:rsidP="00B61843">
      <w:pPr>
        <w:pStyle w:val="afd"/>
        <w:spacing w:after="160" w:line="259" w:lineRule="auto"/>
        <w:ind w:left="0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94</w:t>
      </w:r>
      <w:r w:rsidR="00126C69">
        <w:rPr>
          <w:rFonts w:eastAsiaTheme="minorHAnsi"/>
          <w:sz w:val="22"/>
          <w:szCs w:val="22"/>
          <w:lang w:eastAsia="en-US"/>
        </w:rPr>
        <w:t xml:space="preserve">. </w:t>
      </w:r>
      <w:r w:rsidR="009B7650" w:rsidRPr="00B61843">
        <w:rPr>
          <w:rFonts w:eastAsiaTheme="minorHAnsi"/>
          <w:sz w:val="22"/>
          <w:szCs w:val="22"/>
          <w:lang w:eastAsia="en-US"/>
        </w:rPr>
        <w:t xml:space="preserve">В рамках </w:t>
      </w:r>
      <w:r w:rsidR="00A66458" w:rsidRPr="00B61843">
        <w:rPr>
          <w:rFonts w:eastAsiaTheme="minorHAnsi"/>
          <w:sz w:val="22"/>
          <w:szCs w:val="22"/>
          <w:lang w:eastAsia="en-US"/>
        </w:rPr>
        <w:t xml:space="preserve">предельных величин ставок и тарифов </w:t>
      </w:r>
      <w:r w:rsidR="009B7650" w:rsidRPr="00B61843">
        <w:rPr>
          <w:rFonts w:eastAsiaTheme="minorHAnsi"/>
          <w:sz w:val="22"/>
          <w:szCs w:val="22"/>
          <w:lang w:eastAsia="en-US"/>
        </w:rPr>
        <w:t xml:space="preserve">на проведение банковских </w:t>
      </w:r>
      <w:r w:rsidR="00F14901" w:rsidRPr="00B61843">
        <w:rPr>
          <w:rFonts w:eastAsiaTheme="minorHAnsi"/>
          <w:sz w:val="22"/>
          <w:szCs w:val="22"/>
          <w:lang w:eastAsia="en-US"/>
        </w:rPr>
        <w:t>услуг/</w:t>
      </w:r>
      <w:r w:rsidR="009B7650" w:rsidRPr="00B61843">
        <w:rPr>
          <w:rFonts w:eastAsiaTheme="minorHAnsi"/>
          <w:sz w:val="22"/>
          <w:szCs w:val="22"/>
          <w:lang w:eastAsia="en-US"/>
        </w:rPr>
        <w:t>операций, а также предельных величин по ставкам вознаграждения депозитов и кредитов, утвержденных Советом Директоров, уполномоченными органами Банка</w:t>
      </w:r>
      <w:r w:rsidR="00332E42" w:rsidRPr="00B61843">
        <w:rPr>
          <w:rFonts w:eastAsiaTheme="minorHAnsi"/>
          <w:sz w:val="22"/>
          <w:szCs w:val="22"/>
          <w:lang w:eastAsia="en-US"/>
        </w:rPr>
        <w:t>,</w:t>
      </w:r>
      <w:r w:rsidR="009B7650" w:rsidRPr="00B61843">
        <w:rPr>
          <w:rFonts w:eastAsiaTheme="minorHAnsi"/>
          <w:sz w:val="22"/>
          <w:szCs w:val="22"/>
          <w:lang w:eastAsia="en-US"/>
        </w:rPr>
        <w:t xml:space="preserve"> в пределах их компетенции</w:t>
      </w:r>
      <w:r w:rsidR="00332E42" w:rsidRPr="00B61843">
        <w:rPr>
          <w:rFonts w:eastAsiaTheme="minorHAnsi"/>
          <w:sz w:val="22"/>
          <w:szCs w:val="22"/>
          <w:lang w:eastAsia="en-US"/>
        </w:rPr>
        <w:t>,</w:t>
      </w:r>
      <w:r w:rsidR="009B7650" w:rsidRPr="00B61843">
        <w:rPr>
          <w:rFonts w:eastAsiaTheme="minorHAnsi"/>
          <w:sz w:val="22"/>
          <w:szCs w:val="22"/>
          <w:lang w:eastAsia="en-US"/>
        </w:rPr>
        <w:t xml:space="preserve"> могут быть установлены индивидуальные тарифы отдельным клиентам (категориям клиентов) или по отдельным продуктам.</w:t>
      </w:r>
    </w:p>
    <w:p w14:paraId="5228F87B" w14:textId="0AE790F5" w:rsidR="00B61843" w:rsidRDefault="000655EC" w:rsidP="00B61843">
      <w:pPr>
        <w:pStyle w:val="afd"/>
        <w:spacing w:after="160" w:line="259" w:lineRule="auto"/>
        <w:ind w:left="0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6CB7">
        <w:rPr>
          <w:rFonts w:eastAsiaTheme="minorHAnsi"/>
          <w:sz w:val="22"/>
          <w:szCs w:val="22"/>
          <w:lang w:eastAsia="en-US"/>
        </w:rPr>
        <w:t>9</w:t>
      </w:r>
      <w:r w:rsidR="002A0116">
        <w:rPr>
          <w:rFonts w:eastAsiaTheme="minorHAnsi"/>
          <w:sz w:val="22"/>
          <w:szCs w:val="22"/>
          <w:lang w:eastAsia="en-US"/>
        </w:rPr>
        <w:t>5</w:t>
      </w:r>
      <w:r w:rsidRPr="00096CB7">
        <w:rPr>
          <w:rFonts w:eastAsiaTheme="minorHAnsi"/>
          <w:sz w:val="22"/>
          <w:szCs w:val="22"/>
          <w:lang w:eastAsia="en-US"/>
        </w:rPr>
        <w:t>.</w:t>
      </w:r>
      <w:r w:rsidR="006C20CD" w:rsidRPr="00096CB7">
        <w:rPr>
          <w:rFonts w:eastAsiaTheme="minorHAnsi"/>
          <w:sz w:val="22"/>
          <w:szCs w:val="22"/>
          <w:lang w:eastAsia="en-US"/>
        </w:rPr>
        <w:t xml:space="preserve"> При этом </w:t>
      </w:r>
      <w:r w:rsidR="003309D1" w:rsidRPr="00096CB7">
        <w:rPr>
          <w:rFonts w:eastAsiaTheme="minorHAnsi"/>
          <w:sz w:val="22"/>
          <w:szCs w:val="22"/>
          <w:lang w:eastAsia="en-US"/>
        </w:rPr>
        <w:t xml:space="preserve">предоставление льготных </w:t>
      </w:r>
      <w:r w:rsidR="008220C0" w:rsidRPr="00096CB7">
        <w:rPr>
          <w:rFonts w:eastAsiaTheme="minorHAnsi"/>
          <w:sz w:val="22"/>
          <w:szCs w:val="22"/>
          <w:lang w:eastAsia="en-US"/>
        </w:rPr>
        <w:t>ставок и тарифов</w:t>
      </w:r>
      <w:r w:rsidR="003309D1" w:rsidRPr="00096CB7">
        <w:rPr>
          <w:rFonts w:eastAsiaTheme="minorHAnsi"/>
          <w:sz w:val="22"/>
          <w:szCs w:val="22"/>
          <w:lang w:eastAsia="en-US"/>
        </w:rPr>
        <w:t xml:space="preserve"> лицам, связанным с Банком особыми отношениями, запрещено.</w:t>
      </w:r>
    </w:p>
    <w:p w14:paraId="5780B947" w14:textId="5E3C7DF5" w:rsidR="00B61843" w:rsidRDefault="008220C0" w:rsidP="00B61843">
      <w:pPr>
        <w:pStyle w:val="afd"/>
        <w:spacing w:after="160" w:line="259" w:lineRule="auto"/>
        <w:ind w:left="0" w:firstLine="709"/>
        <w:contextualSpacing/>
        <w:jc w:val="both"/>
        <w:rPr>
          <w:sz w:val="22"/>
          <w:szCs w:val="22"/>
        </w:rPr>
      </w:pPr>
      <w:r w:rsidRPr="00096CB7">
        <w:rPr>
          <w:rFonts w:eastAsiaTheme="minorHAnsi"/>
          <w:sz w:val="22"/>
          <w:szCs w:val="22"/>
          <w:lang w:eastAsia="en-US"/>
        </w:rPr>
        <w:t>9</w:t>
      </w:r>
      <w:r w:rsidR="002A0116">
        <w:rPr>
          <w:rFonts w:eastAsiaTheme="minorHAnsi"/>
          <w:sz w:val="22"/>
          <w:szCs w:val="22"/>
          <w:lang w:eastAsia="en-US"/>
        </w:rPr>
        <w:t>6</w:t>
      </w:r>
      <w:r w:rsidRPr="00096CB7">
        <w:rPr>
          <w:rFonts w:eastAsiaTheme="minorHAnsi"/>
          <w:sz w:val="22"/>
          <w:szCs w:val="22"/>
          <w:lang w:eastAsia="en-US"/>
        </w:rPr>
        <w:t xml:space="preserve">. </w:t>
      </w:r>
      <w:r w:rsidR="00DC42EF" w:rsidRPr="00096CB7">
        <w:rPr>
          <w:rFonts w:eastAsiaTheme="minorHAnsi"/>
          <w:sz w:val="22"/>
          <w:szCs w:val="22"/>
          <w:lang w:eastAsia="en-US"/>
        </w:rPr>
        <w:t>Если</w:t>
      </w:r>
      <w:r w:rsidR="00DC42EF" w:rsidRPr="00096CB7">
        <w:rPr>
          <w:sz w:val="22"/>
          <w:szCs w:val="22"/>
        </w:rPr>
        <w:t xml:space="preserve"> клиент связан с Банком особыми отношениями, Банк определяет возможность предоставления индивидуальных условий в рамках </w:t>
      </w:r>
      <w:r w:rsidR="00760011">
        <w:rPr>
          <w:sz w:val="22"/>
          <w:szCs w:val="22"/>
        </w:rPr>
        <w:t>предельных величин ставок и тарифов на проведение банковских услуг/операций</w:t>
      </w:r>
      <w:r w:rsidR="00DC42EF" w:rsidRPr="00096CB7">
        <w:rPr>
          <w:sz w:val="22"/>
          <w:szCs w:val="22"/>
        </w:rPr>
        <w:t>, утвержденных Правилами с учетом требования статьи 40 Закона Республики Казахстан «О банках и банковской деятельности в Республике Казахстан» (если аналогичные условия предоставлены не менее 2-</w:t>
      </w:r>
      <w:r w:rsidR="00F52878">
        <w:rPr>
          <w:sz w:val="22"/>
          <w:szCs w:val="22"/>
        </w:rPr>
        <w:t>у</w:t>
      </w:r>
      <w:r w:rsidR="00DC42EF" w:rsidRPr="00096CB7">
        <w:rPr>
          <w:sz w:val="22"/>
          <w:szCs w:val="22"/>
        </w:rPr>
        <w:t>м клиентам</w:t>
      </w:r>
      <w:r w:rsidR="004A2254" w:rsidRPr="00096CB7">
        <w:rPr>
          <w:sz w:val="22"/>
          <w:szCs w:val="22"/>
        </w:rPr>
        <w:t>,</w:t>
      </w:r>
      <w:r w:rsidR="00DC42EF" w:rsidRPr="00096CB7">
        <w:rPr>
          <w:sz w:val="22"/>
          <w:szCs w:val="22"/>
        </w:rPr>
        <w:t xml:space="preserve"> не связанным с Банком особыми отношениями).</w:t>
      </w:r>
    </w:p>
    <w:p w14:paraId="1444EF8D" w14:textId="749B2EAF" w:rsidR="00B61843" w:rsidRDefault="001C0408" w:rsidP="00B61843">
      <w:pPr>
        <w:pStyle w:val="afd"/>
        <w:spacing w:after="160" w:line="259" w:lineRule="auto"/>
        <w:ind w:left="0" w:firstLine="709"/>
        <w:contextualSpacing/>
        <w:jc w:val="both"/>
        <w:rPr>
          <w:sz w:val="22"/>
          <w:szCs w:val="22"/>
        </w:rPr>
      </w:pPr>
      <w:r w:rsidRPr="00096CB7">
        <w:rPr>
          <w:sz w:val="22"/>
          <w:szCs w:val="22"/>
        </w:rPr>
        <w:t>9</w:t>
      </w:r>
      <w:r w:rsidR="002A0116">
        <w:rPr>
          <w:sz w:val="22"/>
          <w:szCs w:val="22"/>
        </w:rPr>
        <w:t>7</w:t>
      </w:r>
      <w:r w:rsidRPr="00096CB7">
        <w:rPr>
          <w:sz w:val="22"/>
          <w:szCs w:val="22"/>
        </w:rPr>
        <w:t xml:space="preserve">. </w:t>
      </w:r>
      <w:r w:rsidR="00A358CF" w:rsidRPr="00096CB7">
        <w:rPr>
          <w:sz w:val="22"/>
          <w:szCs w:val="22"/>
        </w:rPr>
        <w:t xml:space="preserve">Ответственное подразделение Банка при направлении </w:t>
      </w:r>
      <w:r w:rsidR="007D7B63">
        <w:rPr>
          <w:sz w:val="22"/>
          <w:szCs w:val="22"/>
        </w:rPr>
        <w:t xml:space="preserve">индивидуальных </w:t>
      </w:r>
      <w:r w:rsidR="00A358CF" w:rsidRPr="00096CB7">
        <w:rPr>
          <w:sz w:val="22"/>
          <w:szCs w:val="22"/>
        </w:rPr>
        <w:t xml:space="preserve">ставок и тарифов на рассмотрение уполномоченным органам Банка несёт ответственность за проверку </w:t>
      </w:r>
      <w:r w:rsidR="007D7B63">
        <w:rPr>
          <w:sz w:val="22"/>
          <w:szCs w:val="22"/>
        </w:rPr>
        <w:t>клиента</w:t>
      </w:r>
      <w:r w:rsidR="00A358CF" w:rsidRPr="00096CB7">
        <w:rPr>
          <w:sz w:val="22"/>
          <w:szCs w:val="22"/>
        </w:rPr>
        <w:t xml:space="preserve"> на связанность с Банком особыми отношениями</w:t>
      </w:r>
      <w:r w:rsidR="00A358CF">
        <w:rPr>
          <w:sz w:val="22"/>
          <w:szCs w:val="22"/>
        </w:rPr>
        <w:t xml:space="preserve"> </w:t>
      </w:r>
      <w:r w:rsidR="00A358CF" w:rsidRPr="009D69C8">
        <w:rPr>
          <w:sz w:val="22"/>
          <w:szCs w:val="22"/>
        </w:rPr>
        <w:t>и в случае связанности за отслеживание и недопущение предоставления льготных условий</w:t>
      </w:r>
      <w:r w:rsidR="00A358CF" w:rsidRPr="00096CB7">
        <w:rPr>
          <w:sz w:val="22"/>
          <w:szCs w:val="22"/>
        </w:rPr>
        <w:t>.</w:t>
      </w:r>
    </w:p>
    <w:p w14:paraId="52462F4B" w14:textId="4CED4255" w:rsidR="00B61843" w:rsidRDefault="00B97008" w:rsidP="00B61843">
      <w:pPr>
        <w:pStyle w:val="afd"/>
        <w:spacing w:after="160" w:line="259" w:lineRule="auto"/>
        <w:ind w:left="0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96CB7">
        <w:rPr>
          <w:rFonts w:eastAsiaTheme="minorHAnsi"/>
          <w:sz w:val="22"/>
          <w:szCs w:val="22"/>
          <w:lang w:eastAsia="en-US"/>
        </w:rPr>
        <w:t>9</w:t>
      </w:r>
      <w:r w:rsidR="002A0116">
        <w:rPr>
          <w:rFonts w:eastAsiaTheme="minorHAnsi"/>
          <w:sz w:val="22"/>
          <w:szCs w:val="22"/>
          <w:lang w:eastAsia="en-US"/>
        </w:rPr>
        <w:t>8</w:t>
      </w:r>
      <w:r w:rsidRPr="00096CB7">
        <w:rPr>
          <w:rFonts w:eastAsiaTheme="minorHAnsi"/>
          <w:sz w:val="22"/>
          <w:szCs w:val="22"/>
          <w:lang w:eastAsia="en-US"/>
        </w:rPr>
        <w:t>.</w:t>
      </w:r>
      <w:r w:rsidR="008730CF" w:rsidRPr="00096CB7">
        <w:rPr>
          <w:rFonts w:eastAsiaTheme="minorHAnsi"/>
          <w:sz w:val="22"/>
          <w:szCs w:val="22"/>
          <w:lang w:eastAsia="en-US"/>
        </w:rPr>
        <w:t xml:space="preserve"> </w:t>
      </w:r>
      <w:r w:rsidR="00267F50" w:rsidRPr="00096CB7">
        <w:rPr>
          <w:rFonts w:eastAsiaTheme="minorHAnsi"/>
          <w:sz w:val="22"/>
          <w:szCs w:val="22"/>
          <w:lang w:eastAsia="en-US"/>
        </w:rPr>
        <w:t xml:space="preserve">Ответственность за прогнозный расчет </w:t>
      </w:r>
      <w:r w:rsidR="00267F50" w:rsidRPr="00175F0A">
        <w:rPr>
          <w:rFonts w:eastAsiaTheme="minorHAnsi"/>
          <w:sz w:val="22"/>
          <w:szCs w:val="22"/>
          <w:lang w:eastAsia="en-US"/>
        </w:rPr>
        <w:t xml:space="preserve">доходности/себестоимости тарифа на банковские услуги несут </w:t>
      </w:r>
      <w:r w:rsidR="00BA5C9E" w:rsidRPr="00AD2243">
        <w:rPr>
          <w:rFonts w:eastAsiaTheme="minorHAnsi"/>
          <w:sz w:val="22"/>
          <w:szCs w:val="22"/>
          <w:lang w:eastAsia="en-US"/>
        </w:rPr>
        <w:t>Ф</w:t>
      </w:r>
      <w:r w:rsidR="00267F50" w:rsidRPr="00AD2243">
        <w:rPr>
          <w:rFonts w:eastAsiaTheme="minorHAnsi"/>
          <w:sz w:val="22"/>
          <w:szCs w:val="22"/>
          <w:lang w:eastAsia="en-US"/>
        </w:rPr>
        <w:t>инансов</w:t>
      </w:r>
      <w:r w:rsidR="00BA5C9E" w:rsidRPr="00AD2243">
        <w:rPr>
          <w:rFonts w:eastAsiaTheme="minorHAnsi"/>
          <w:sz w:val="22"/>
          <w:szCs w:val="22"/>
          <w:lang w:eastAsia="en-US"/>
        </w:rPr>
        <w:t>ый</w:t>
      </w:r>
      <w:r w:rsidR="00175F0A" w:rsidRPr="00AD2243">
        <w:rPr>
          <w:rFonts w:eastAsiaTheme="minorHAnsi"/>
          <w:sz w:val="22"/>
          <w:szCs w:val="22"/>
          <w:lang w:eastAsia="en-US"/>
        </w:rPr>
        <w:t xml:space="preserve"> </w:t>
      </w:r>
      <w:r w:rsidR="00BA5C9E" w:rsidRPr="00AD2243">
        <w:rPr>
          <w:rFonts w:eastAsiaTheme="minorHAnsi"/>
          <w:sz w:val="22"/>
          <w:szCs w:val="22"/>
          <w:lang w:eastAsia="en-US"/>
        </w:rPr>
        <w:t>департамент</w:t>
      </w:r>
      <w:r w:rsidR="004C6876" w:rsidRPr="00175F0A">
        <w:rPr>
          <w:rFonts w:eastAsiaTheme="minorHAnsi"/>
          <w:sz w:val="22"/>
          <w:szCs w:val="22"/>
          <w:lang w:eastAsia="en-US"/>
        </w:rPr>
        <w:t xml:space="preserve">, </w:t>
      </w:r>
      <w:r w:rsidR="00267F50" w:rsidRPr="00175F0A">
        <w:rPr>
          <w:rFonts w:eastAsiaTheme="minorHAnsi"/>
          <w:sz w:val="22"/>
          <w:szCs w:val="22"/>
          <w:lang w:eastAsia="en-US"/>
        </w:rPr>
        <w:t>на основе предоставленных данных, а также подразделение, инициирующее утверждение нового</w:t>
      </w:r>
      <w:r w:rsidR="004C6876" w:rsidRPr="00175F0A">
        <w:rPr>
          <w:rFonts w:eastAsiaTheme="minorHAnsi"/>
          <w:sz w:val="22"/>
          <w:szCs w:val="22"/>
          <w:lang w:eastAsia="en-US"/>
        </w:rPr>
        <w:t xml:space="preserve">, либо </w:t>
      </w:r>
      <w:r w:rsidR="00267F50" w:rsidRPr="00175F0A">
        <w:rPr>
          <w:rFonts w:eastAsiaTheme="minorHAnsi"/>
          <w:sz w:val="22"/>
          <w:szCs w:val="22"/>
          <w:lang w:eastAsia="en-US"/>
        </w:rPr>
        <w:t>внесени</w:t>
      </w:r>
      <w:r w:rsidR="004C6876" w:rsidRPr="00175F0A">
        <w:rPr>
          <w:rFonts w:eastAsiaTheme="minorHAnsi"/>
          <w:sz w:val="22"/>
          <w:szCs w:val="22"/>
          <w:lang w:eastAsia="en-US"/>
        </w:rPr>
        <w:t>е</w:t>
      </w:r>
      <w:r w:rsidR="00267F50" w:rsidRPr="00175F0A">
        <w:rPr>
          <w:rFonts w:eastAsiaTheme="minorHAnsi"/>
          <w:sz w:val="22"/>
          <w:szCs w:val="22"/>
          <w:lang w:eastAsia="en-US"/>
        </w:rPr>
        <w:t xml:space="preserve"> изменения в </w:t>
      </w:r>
      <w:r w:rsidR="004C6876" w:rsidRPr="00175F0A">
        <w:rPr>
          <w:rFonts w:eastAsiaTheme="minorHAnsi"/>
          <w:sz w:val="22"/>
          <w:szCs w:val="22"/>
          <w:lang w:eastAsia="en-US"/>
        </w:rPr>
        <w:t>действующие</w:t>
      </w:r>
      <w:r w:rsidR="00B253E0" w:rsidRPr="00175F0A">
        <w:rPr>
          <w:rFonts w:eastAsiaTheme="minorHAnsi"/>
          <w:sz w:val="22"/>
          <w:szCs w:val="22"/>
          <w:lang w:eastAsia="en-US"/>
        </w:rPr>
        <w:t xml:space="preserve"> </w:t>
      </w:r>
      <w:r w:rsidR="00267F50" w:rsidRPr="00175F0A">
        <w:rPr>
          <w:rFonts w:eastAsiaTheme="minorHAnsi"/>
          <w:sz w:val="22"/>
          <w:szCs w:val="22"/>
          <w:lang w:eastAsia="en-US"/>
        </w:rPr>
        <w:t>тарифы на банковские услуги.</w:t>
      </w:r>
    </w:p>
    <w:p w14:paraId="7B6675C1" w14:textId="2A79261D" w:rsidR="00B61843" w:rsidRDefault="002A0116" w:rsidP="00B61843">
      <w:pPr>
        <w:pStyle w:val="afd"/>
        <w:spacing w:after="160" w:line="259" w:lineRule="auto"/>
        <w:ind w:left="0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99</w:t>
      </w:r>
      <w:r w:rsidR="00C83E10" w:rsidRPr="00D94400">
        <w:rPr>
          <w:rFonts w:eastAsiaTheme="minorHAnsi"/>
          <w:sz w:val="22"/>
          <w:szCs w:val="22"/>
          <w:lang w:eastAsia="en-US"/>
        </w:rPr>
        <w:t>.</w:t>
      </w:r>
      <w:r w:rsidR="00564E62" w:rsidRPr="00D94400">
        <w:rPr>
          <w:rFonts w:eastAsiaTheme="minorHAnsi"/>
          <w:sz w:val="22"/>
          <w:szCs w:val="22"/>
          <w:lang w:eastAsia="en-US"/>
        </w:rPr>
        <w:t xml:space="preserve"> </w:t>
      </w:r>
      <w:r w:rsidR="00797BE9" w:rsidRPr="00D94400">
        <w:rPr>
          <w:rFonts w:eastAsiaTheme="minorHAnsi"/>
          <w:sz w:val="22"/>
          <w:szCs w:val="22"/>
          <w:lang w:eastAsia="en-US"/>
        </w:rPr>
        <w:t>Об изменениях и/или дополнениях в тарифы на банковские услуги</w:t>
      </w:r>
      <w:r w:rsidR="00DF28F2" w:rsidRPr="00D94400">
        <w:rPr>
          <w:rFonts w:eastAsiaTheme="minorHAnsi"/>
          <w:sz w:val="22"/>
          <w:szCs w:val="22"/>
          <w:lang w:eastAsia="en-US"/>
        </w:rPr>
        <w:t xml:space="preserve"> (за исключение</w:t>
      </w:r>
      <w:r w:rsidR="00B06D86" w:rsidRPr="00D94400">
        <w:rPr>
          <w:rFonts w:eastAsiaTheme="minorHAnsi"/>
          <w:sz w:val="22"/>
          <w:szCs w:val="22"/>
          <w:lang w:eastAsia="en-US"/>
        </w:rPr>
        <w:t xml:space="preserve">м операций, указанных в пункте </w:t>
      </w:r>
      <w:r w:rsidR="00B177F8">
        <w:rPr>
          <w:rFonts w:eastAsiaTheme="minorHAnsi"/>
          <w:sz w:val="22"/>
          <w:szCs w:val="22"/>
          <w:lang w:eastAsia="en-US"/>
        </w:rPr>
        <w:t>100</w:t>
      </w:r>
      <w:r w:rsidR="00DF28F2" w:rsidRPr="00D94400">
        <w:rPr>
          <w:rFonts w:eastAsiaTheme="minorHAnsi"/>
          <w:sz w:val="22"/>
          <w:szCs w:val="22"/>
          <w:lang w:eastAsia="en-US"/>
        </w:rPr>
        <w:t xml:space="preserve"> Правил)</w:t>
      </w:r>
      <w:r w:rsidR="00797BE9" w:rsidRPr="00D94400">
        <w:rPr>
          <w:rFonts w:eastAsiaTheme="minorHAnsi"/>
          <w:sz w:val="22"/>
          <w:szCs w:val="22"/>
          <w:lang w:eastAsia="en-US"/>
        </w:rPr>
        <w:t xml:space="preserve">, Банк извещает клиентов за </w:t>
      </w:r>
      <w:r w:rsidR="00DF28F2" w:rsidRPr="00D94400">
        <w:rPr>
          <w:rFonts w:eastAsiaTheme="minorHAnsi"/>
          <w:sz w:val="22"/>
          <w:szCs w:val="22"/>
          <w:lang w:eastAsia="en-US"/>
        </w:rPr>
        <w:t>7</w:t>
      </w:r>
      <w:r w:rsidR="00797BE9" w:rsidRPr="00D94400">
        <w:rPr>
          <w:rFonts w:eastAsiaTheme="minorHAnsi"/>
          <w:sz w:val="22"/>
          <w:szCs w:val="22"/>
          <w:lang w:eastAsia="en-US"/>
        </w:rPr>
        <w:t xml:space="preserve"> (</w:t>
      </w:r>
      <w:r w:rsidR="00DF28F2" w:rsidRPr="00D94400">
        <w:rPr>
          <w:rFonts w:eastAsiaTheme="minorHAnsi"/>
          <w:sz w:val="22"/>
          <w:szCs w:val="22"/>
          <w:lang w:eastAsia="en-US"/>
        </w:rPr>
        <w:t>семь</w:t>
      </w:r>
      <w:r w:rsidR="00797BE9" w:rsidRPr="00D94400">
        <w:rPr>
          <w:rFonts w:eastAsiaTheme="minorHAnsi"/>
          <w:sz w:val="22"/>
          <w:szCs w:val="22"/>
          <w:lang w:eastAsia="en-US"/>
        </w:rPr>
        <w:t xml:space="preserve">) календарных дней до даты введения их в действие, путем публикации уведомления о внесении таких изменений и/или дополнений в средствах массовой информации, включая </w:t>
      </w:r>
      <w:r w:rsidR="00797BE9" w:rsidRPr="00D94400">
        <w:rPr>
          <w:rStyle w:val="s0"/>
          <w:color w:val="auto"/>
          <w:sz w:val="22"/>
          <w:szCs w:val="22"/>
          <w:lang w:val="en-US"/>
        </w:rPr>
        <w:t>WEB</w:t>
      </w:r>
      <w:r w:rsidR="00797BE9" w:rsidRPr="00D94400">
        <w:rPr>
          <w:rStyle w:val="s0"/>
          <w:color w:val="auto"/>
          <w:sz w:val="22"/>
          <w:szCs w:val="22"/>
        </w:rPr>
        <w:t xml:space="preserve">-сайт </w:t>
      </w:r>
      <w:r w:rsidR="00797BE9" w:rsidRPr="00D94400">
        <w:rPr>
          <w:rFonts w:eastAsiaTheme="minorHAnsi"/>
          <w:sz w:val="22"/>
          <w:szCs w:val="22"/>
          <w:lang w:eastAsia="en-US"/>
        </w:rPr>
        <w:t>Банка.</w:t>
      </w:r>
    </w:p>
    <w:p w14:paraId="670BC919" w14:textId="6ACD5BF3" w:rsidR="00B61843" w:rsidRDefault="001D6A22" w:rsidP="00B61843">
      <w:pPr>
        <w:pStyle w:val="afd"/>
        <w:spacing w:after="160" w:line="259" w:lineRule="auto"/>
        <w:ind w:left="0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</w:t>
      </w:r>
      <w:r w:rsidR="002A0116">
        <w:rPr>
          <w:rFonts w:eastAsiaTheme="minorHAnsi"/>
          <w:sz w:val="22"/>
          <w:szCs w:val="22"/>
          <w:lang w:eastAsia="en-US"/>
        </w:rPr>
        <w:t>0</w:t>
      </w:r>
      <w:r w:rsidR="00A17346" w:rsidRPr="00D94400">
        <w:rPr>
          <w:rFonts w:eastAsiaTheme="minorHAnsi"/>
          <w:sz w:val="22"/>
          <w:szCs w:val="22"/>
          <w:lang w:eastAsia="en-US"/>
        </w:rPr>
        <w:t>.</w:t>
      </w:r>
      <w:r w:rsidR="00DF28F2" w:rsidRPr="00D94400">
        <w:rPr>
          <w:rFonts w:eastAsiaTheme="minorHAnsi"/>
          <w:sz w:val="22"/>
          <w:szCs w:val="22"/>
          <w:lang w:eastAsia="en-US"/>
        </w:rPr>
        <w:t xml:space="preserve"> Об изменениях и/или дополнениях в тарифы Банка, установленные по открытию, ведению и закрытию счетов и по иным операциям проводимых по текущим счетам, Банк уведомляет клиентов о таких изменениях и/или дополнениях за 1</w:t>
      </w:r>
      <w:r w:rsidR="00780C79">
        <w:rPr>
          <w:rFonts w:eastAsiaTheme="minorHAnsi"/>
          <w:sz w:val="22"/>
          <w:szCs w:val="22"/>
          <w:lang w:eastAsia="en-US"/>
        </w:rPr>
        <w:t>5</w:t>
      </w:r>
      <w:r w:rsidR="00DF28F2" w:rsidRPr="00D94400">
        <w:rPr>
          <w:rFonts w:eastAsiaTheme="minorHAnsi"/>
          <w:sz w:val="22"/>
          <w:szCs w:val="22"/>
          <w:lang w:eastAsia="en-US"/>
        </w:rPr>
        <w:t xml:space="preserve"> (</w:t>
      </w:r>
      <w:r w:rsidR="00780C79">
        <w:rPr>
          <w:rFonts w:eastAsiaTheme="minorHAnsi"/>
          <w:sz w:val="22"/>
          <w:szCs w:val="22"/>
          <w:lang w:eastAsia="en-US"/>
        </w:rPr>
        <w:t>пятнадцать</w:t>
      </w:r>
      <w:r w:rsidR="00DF28F2" w:rsidRPr="00D94400">
        <w:rPr>
          <w:rFonts w:eastAsiaTheme="minorHAnsi"/>
          <w:sz w:val="22"/>
          <w:szCs w:val="22"/>
          <w:lang w:eastAsia="en-US"/>
        </w:rPr>
        <w:t>) календарных дней до даты введения их в действие</w:t>
      </w:r>
      <w:r w:rsidR="00E53FE3">
        <w:rPr>
          <w:rFonts w:eastAsiaTheme="minorHAnsi"/>
          <w:sz w:val="22"/>
          <w:szCs w:val="22"/>
          <w:lang w:eastAsia="en-US"/>
        </w:rPr>
        <w:t xml:space="preserve">, </w:t>
      </w:r>
      <w:r w:rsidR="00E53FE3" w:rsidRPr="00E53FE3">
        <w:rPr>
          <w:rFonts w:eastAsiaTheme="minorHAnsi"/>
          <w:sz w:val="22"/>
          <w:szCs w:val="22"/>
          <w:lang w:eastAsia="en-US"/>
        </w:rPr>
        <w:t>установленны</w:t>
      </w:r>
      <w:r w:rsidR="00D82356">
        <w:rPr>
          <w:rFonts w:eastAsiaTheme="minorHAnsi"/>
          <w:sz w:val="22"/>
          <w:szCs w:val="22"/>
          <w:lang w:eastAsia="en-US"/>
        </w:rPr>
        <w:t>е</w:t>
      </w:r>
      <w:r w:rsidR="00E53FE3" w:rsidRPr="00E53FE3">
        <w:rPr>
          <w:rFonts w:eastAsiaTheme="minorHAnsi"/>
          <w:sz w:val="22"/>
          <w:szCs w:val="22"/>
          <w:lang w:eastAsia="en-US"/>
        </w:rPr>
        <w:t xml:space="preserve"> по </w:t>
      </w:r>
      <w:proofErr w:type="spellStart"/>
      <w:r w:rsidR="00E53FE3" w:rsidRPr="00E53FE3">
        <w:rPr>
          <w:rFonts w:eastAsiaTheme="minorHAnsi"/>
          <w:sz w:val="22"/>
          <w:szCs w:val="22"/>
          <w:lang w:eastAsia="en-US"/>
        </w:rPr>
        <w:t>кастодиальным</w:t>
      </w:r>
      <w:proofErr w:type="spellEnd"/>
      <w:r w:rsidR="00E53FE3" w:rsidRPr="00E53FE3">
        <w:rPr>
          <w:rFonts w:eastAsiaTheme="minorHAnsi"/>
          <w:sz w:val="22"/>
          <w:szCs w:val="22"/>
          <w:lang w:eastAsia="en-US"/>
        </w:rPr>
        <w:t xml:space="preserve"> операциям - не позднее, чем за 30 (тридцать) календарных дней до введения их в действие</w:t>
      </w:r>
      <w:r w:rsidR="00DF28F2" w:rsidRPr="00E53FE3">
        <w:rPr>
          <w:rFonts w:eastAsiaTheme="minorHAnsi"/>
          <w:sz w:val="22"/>
          <w:szCs w:val="22"/>
          <w:lang w:eastAsia="en-US"/>
        </w:rPr>
        <w:t>.</w:t>
      </w:r>
    </w:p>
    <w:p w14:paraId="0F1D0B64" w14:textId="02B5F57F" w:rsidR="004E62E0" w:rsidRPr="009E3D18" w:rsidRDefault="00A17346" w:rsidP="001D6A22">
      <w:pPr>
        <w:pStyle w:val="afd"/>
        <w:spacing w:after="160" w:line="259" w:lineRule="auto"/>
        <w:ind w:left="0" w:firstLine="709"/>
        <w:contextualSpacing/>
        <w:jc w:val="both"/>
        <w:rPr>
          <w:sz w:val="22"/>
          <w:szCs w:val="22"/>
        </w:rPr>
      </w:pPr>
      <w:r w:rsidRPr="00D94400">
        <w:rPr>
          <w:sz w:val="22"/>
          <w:szCs w:val="22"/>
        </w:rPr>
        <w:t>10</w:t>
      </w:r>
      <w:r w:rsidR="002A0116">
        <w:rPr>
          <w:sz w:val="22"/>
          <w:szCs w:val="22"/>
        </w:rPr>
        <w:t>1</w:t>
      </w:r>
      <w:r w:rsidRPr="00D94400">
        <w:rPr>
          <w:sz w:val="22"/>
          <w:szCs w:val="22"/>
        </w:rPr>
        <w:t>.</w:t>
      </w:r>
      <w:r w:rsidR="00564E62" w:rsidRPr="00D94400">
        <w:rPr>
          <w:sz w:val="22"/>
          <w:szCs w:val="22"/>
        </w:rPr>
        <w:t xml:space="preserve"> </w:t>
      </w:r>
      <w:r w:rsidR="00155821" w:rsidRPr="00D94400">
        <w:rPr>
          <w:sz w:val="22"/>
          <w:szCs w:val="22"/>
        </w:rPr>
        <w:t xml:space="preserve">Предельные </w:t>
      </w:r>
      <w:r w:rsidR="00223AE8">
        <w:rPr>
          <w:sz w:val="22"/>
          <w:szCs w:val="22"/>
        </w:rPr>
        <w:t>величины ставок и тарифов</w:t>
      </w:r>
      <w:r w:rsidR="004E62E0" w:rsidRPr="00D94400">
        <w:rPr>
          <w:sz w:val="22"/>
          <w:szCs w:val="22"/>
        </w:rPr>
        <w:t xml:space="preserve"> на проведение банковских </w:t>
      </w:r>
      <w:r w:rsidR="00127CEE">
        <w:rPr>
          <w:sz w:val="22"/>
          <w:szCs w:val="22"/>
        </w:rPr>
        <w:t>услуг/</w:t>
      </w:r>
      <w:r w:rsidR="004E62E0" w:rsidRPr="00D94400">
        <w:rPr>
          <w:sz w:val="22"/>
          <w:szCs w:val="22"/>
        </w:rPr>
        <w:t>операций</w:t>
      </w:r>
      <w:r w:rsidR="00E22419" w:rsidRPr="00D94400">
        <w:rPr>
          <w:sz w:val="22"/>
          <w:szCs w:val="22"/>
        </w:rPr>
        <w:t xml:space="preserve"> </w:t>
      </w:r>
      <w:r w:rsidR="003914A4" w:rsidRPr="00D94400">
        <w:rPr>
          <w:sz w:val="22"/>
          <w:szCs w:val="22"/>
        </w:rPr>
        <w:t xml:space="preserve">установлены </w:t>
      </w:r>
      <w:r w:rsidR="00D71D8E" w:rsidRPr="00D94400">
        <w:rPr>
          <w:sz w:val="22"/>
          <w:szCs w:val="22"/>
        </w:rPr>
        <w:t>п</w:t>
      </w:r>
      <w:r w:rsidR="003914A4" w:rsidRPr="00D94400">
        <w:rPr>
          <w:sz w:val="22"/>
          <w:szCs w:val="22"/>
        </w:rPr>
        <w:t>риложениями</w:t>
      </w:r>
      <w:r w:rsidR="004E62E0" w:rsidRPr="00D94400">
        <w:rPr>
          <w:sz w:val="22"/>
          <w:szCs w:val="22"/>
        </w:rPr>
        <w:t xml:space="preserve"> </w:t>
      </w:r>
      <w:r w:rsidR="00E81A42" w:rsidRPr="00D94400">
        <w:rPr>
          <w:sz w:val="22"/>
          <w:szCs w:val="22"/>
        </w:rPr>
        <w:t>№</w:t>
      </w:r>
      <w:r w:rsidR="004E62E0" w:rsidRPr="00D94400">
        <w:rPr>
          <w:sz w:val="22"/>
          <w:szCs w:val="22"/>
        </w:rPr>
        <w:t>1</w:t>
      </w:r>
      <w:r w:rsidR="00AE06F1" w:rsidRPr="00D94400">
        <w:rPr>
          <w:sz w:val="22"/>
          <w:szCs w:val="22"/>
        </w:rPr>
        <w:t xml:space="preserve"> и 2</w:t>
      </w:r>
      <w:r w:rsidR="004E62E0" w:rsidRPr="00D94400">
        <w:rPr>
          <w:sz w:val="22"/>
          <w:szCs w:val="22"/>
        </w:rPr>
        <w:t xml:space="preserve"> к Правилам.</w:t>
      </w:r>
    </w:p>
    <w:p w14:paraId="684AA25D" w14:textId="77777777" w:rsidR="004E62E0" w:rsidRPr="009E3D18" w:rsidRDefault="00066860" w:rsidP="002B0058">
      <w:pPr>
        <w:rPr>
          <w:b/>
          <w:sz w:val="22"/>
          <w:szCs w:val="22"/>
        </w:rPr>
      </w:pPr>
      <w:r w:rsidRPr="009E3D18">
        <w:rPr>
          <w:b/>
          <w:sz w:val="22"/>
          <w:szCs w:val="22"/>
        </w:rPr>
        <w:t xml:space="preserve">Глава </w:t>
      </w:r>
      <w:r w:rsidR="00D7059E" w:rsidRPr="009E3D18">
        <w:rPr>
          <w:b/>
          <w:sz w:val="22"/>
          <w:szCs w:val="22"/>
        </w:rPr>
        <w:t>5</w:t>
      </w:r>
      <w:r w:rsidRPr="009E3D18">
        <w:rPr>
          <w:b/>
          <w:sz w:val="22"/>
          <w:szCs w:val="22"/>
        </w:rPr>
        <w:t>.</w:t>
      </w:r>
      <w:r w:rsidR="004E62E0" w:rsidRPr="009E3D18">
        <w:rPr>
          <w:b/>
          <w:sz w:val="22"/>
          <w:szCs w:val="22"/>
        </w:rPr>
        <w:t xml:space="preserve"> </w:t>
      </w:r>
      <w:r w:rsidRPr="009E3D18">
        <w:rPr>
          <w:b/>
          <w:sz w:val="22"/>
          <w:szCs w:val="22"/>
        </w:rPr>
        <w:t>Сделки с лицами, связанными с банком особыми отношениями</w:t>
      </w:r>
    </w:p>
    <w:p w14:paraId="1243BBFB" w14:textId="77777777" w:rsidR="00066860" w:rsidRPr="009E3D18" w:rsidRDefault="00066860" w:rsidP="00066860">
      <w:pPr>
        <w:rPr>
          <w:sz w:val="22"/>
          <w:szCs w:val="22"/>
        </w:rPr>
      </w:pPr>
    </w:p>
    <w:p w14:paraId="2627D2E1" w14:textId="30420DBE" w:rsidR="003A7E59" w:rsidRPr="00AD2243" w:rsidRDefault="0066783F" w:rsidP="003A7E59">
      <w:pPr>
        <w:ind w:firstLine="709"/>
        <w:jc w:val="both"/>
        <w:rPr>
          <w:sz w:val="22"/>
          <w:szCs w:val="22"/>
        </w:rPr>
      </w:pPr>
      <w:r w:rsidRPr="004508C5">
        <w:rPr>
          <w:sz w:val="22"/>
          <w:szCs w:val="22"/>
        </w:rPr>
        <w:t>10</w:t>
      </w:r>
      <w:r w:rsidR="002A0116">
        <w:rPr>
          <w:sz w:val="22"/>
          <w:szCs w:val="22"/>
        </w:rPr>
        <w:t>2</w:t>
      </w:r>
      <w:r w:rsidRPr="004508C5">
        <w:rPr>
          <w:sz w:val="22"/>
          <w:szCs w:val="22"/>
        </w:rPr>
        <w:t>.</w:t>
      </w:r>
      <w:r w:rsidR="004E62E0" w:rsidRPr="004508C5">
        <w:rPr>
          <w:sz w:val="22"/>
          <w:szCs w:val="22"/>
        </w:rPr>
        <w:t xml:space="preserve"> </w:t>
      </w:r>
      <w:r w:rsidR="008170FD" w:rsidRPr="004508C5">
        <w:rPr>
          <w:sz w:val="22"/>
          <w:szCs w:val="22"/>
        </w:rPr>
        <w:t xml:space="preserve">Банк при осуществлении своей деятельности проводит проверку клиента на связанность с Банком особыми отношениями, в соответствии с </w:t>
      </w:r>
      <w:r w:rsidR="003A7E59" w:rsidRPr="00AD2243">
        <w:rPr>
          <w:sz w:val="22"/>
          <w:szCs w:val="22"/>
        </w:rPr>
        <w:t xml:space="preserve">признаками связанности, которые установлены   Законом о банках, а также </w:t>
      </w:r>
      <w:r w:rsidR="00AE52F1" w:rsidRPr="00AD2243">
        <w:rPr>
          <w:sz w:val="22"/>
          <w:szCs w:val="22"/>
        </w:rPr>
        <w:t xml:space="preserve">нормативными </w:t>
      </w:r>
      <w:r w:rsidR="003A7E59" w:rsidRPr="00AD2243">
        <w:rPr>
          <w:sz w:val="22"/>
          <w:szCs w:val="22"/>
        </w:rPr>
        <w:t>правовыми актами уполномоченного органа Республики Казахстан</w:t>
      </w:r>
      <w:r w:rsidR="0092300C" w:rsidRPr="00AD2243">
        <w:rPr>
          <w:rStyle w:val="aff2"/>
          <w:sz w:val="22"/>
          <w:szCs w:val="22"/>
        </w:rPr>
        <w:footnoteReference w:customMarkFollows="1" w:id="6"/>
        <w:t>5</w:t>
      </w:r>
      <w:r w:rsidR="003A7E59" w:rsidRPr="00AD2243">
        <w:rPr>
          <w:sz w:val="22"/>
          <w:szCs w:val="22"/>
        </w:rPr>
        <w:t>.</w:t>
      </w:r>
    </w:p>
    <w:p w14:paraId="60D1D415" w14:textId="77777777" w:rsidR="003A7E59" w:rsidRPr="00AD2243" w:rsidRDefault="003A7E59" w:rsidP="003A7E59">
      <w:pPr>
        <w:ind w:firstLine="709"/>
        <w:jc w:val="both"/>
        <w:rPr>
          <w:rStyle w:val="s19"/>
          <w:sz w:val="22"/>
          <w:szCs w:val="22"/>
        </w:rPr>
      </w:pPr>
      <w:r w:rsidRPr="00AD2243">
        <w:rPr>
          <w:rStyle w:val="s19"/>
          <w:sz w:val="22"/>
          <w:szCs w:val="22"/>
        </w:rPr>
        <w:t xml:space="preserve">Физическое или юридическое лицо может быть признано связанным с банком особыми отношениями на основании мотивированного суждения уполномоченного органа РК. </w:t>
      </w:r>
    </w:p>
    <w:p w14:paraId="508193F7" w14:textId="36F0DE38" w:rsidR="00066860" w:rsidRPr="006E7E43" w:rsidRDefault="00EB4E25" w:rsidP="003914A4">
      <w:pPr>
        <w:ind w:firstLine="709"/>
        <w:jc w:val="both"/>
        <w:rPr>
          <w:bCs/>
          <w:sz w:val="22"/>
          <w:szCs w:val="22"/>
        </w:rPr>
      </w:pPr>
      <w:r w:rsidRPr="006E7E43">
        <w:rPr>
          <w:sz w:val="22"/>
          <w:szCs w:val="22"/>
        </w:rPr>
        <w:lastRenderedPageBreak/>
        <w:t xml:space="preserve">Вступление в сделку с лицами, связанными с Банком особыми отношениями осуществляется с учетом требований Закона о банках и может быть осуществлено только по решению Совета директоров Банка, при рассмотрении всех ее условий, за исключением случаев, когда типовые условия таких сделок утверждены </w:t>
      </w:r>
      <w:r w:rsidR="001201DB" w:rsidRPr="006E7E43">
        <w:rPr>
          <w:sz w:val="22"/>
          <w:szCs w:val="22"/>
        </w:rPr>
        <w:t>С</w:t>
      </w:r>
      <w:r w:rsidRPr="006E7E43">
        <w:rPr>
          <w:sz w:val="22"/>
          <w:szCs w:val="22"/>
        </w:rPr>
        <w:t xml:space="preserve">оветом директоров </w:t>
      </w:r>
      <w:r w:rsidR="007C53E9" w:rsidRPr="006E7E43">
        <w:rPr>
          <w:sz w:val="22"/>
          <w:szCs w:val="22"/>
        </w:rPr>
        <w:t>Б</w:t>
      </w:r>
      <w:r w:rsidRPr="006E7E43">
        <w:rPr>
          <w:sz w:val="22"/>
          <w:szCs w:val="22"/>
        </w:rPr>
        <w:t>анка</w:t>
      </w:r>
      <w:r w:rsidR="006A2492" w:rsidRPr="006E7E43">
        <w:rPr>
          <w:sz w:val="22"/>
          <w:szCs w:val="22"/>
        </w:rPr>
        <w:t xml:space="preserve"> </w:t>
      </w:r>
      <w:r w:rsidR="006A2492" w:rsidRPr="006E7E43">
        <w:rPr>
          <w:rStyle w:val="s19"/>
          <w:sz w:val="22"/>
          <w:szCs w:val="22"/>
        </w:rPr>
        <w:t>и применяются к аналогичным сделкам с третьими лицами</w:t>
      </w:r>
      <w:r w:rsidR="00066860" w:rsidRPr="006E7E43">
        <w:rPr>
          <w:bCs/>
          <w:sz w:val="22"/>
          <w:szCs w:val="22"/>
        </w:rPr>
        <w:t>.</w:t>
      </w:r>
    </w:p>
    <w:p w14:paraId="6E93AF3E" w14:textId="143431FD" w:rsidR="00066860" w:rsidRPr="006E7E43" w:rsidRDefault="0066783F" w:rsidP="003914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E43">
        <w:rPr>
          <w:sz w:val="22"/>
          <w:szCs w:val="22"/>
        </w:rPr>
        <w:t>10</w:t>
      </w:r>
      <w:r w:rsidR="002A0116" w:rsidRPr="006E7E43">
        <w:rPr>
          <w:sz w:val="22"/>
          <w:szCs w:val="22"/>
        </w:rPr>
        <w:t>3</w:t>
      </w:r>
      <w:r w:rsidRPr="006E7E43">
        <w:rPr>
          <w:sz w:val="22"/>
          <w:szCs w:val="22"/>
        </w:rPr>
        <w:t>.</w:t>
      </w:r>
      <w:r w:rsidR="003F26E0" w:rsidRPr="006E7E43">
        <w:rPr>
          <w:sz w:val="22"/>
          <w:szCs w:val="22"/>
        </w:rPr>
        <w:t xml:space="preserve"> </w:t>
      </w:r>
      <w:r w:rsidR="00066860" w:rsidRPr="006E7E43">
        <w:rPr>
          <w:sz w:val="22"/>
          <w:szCs w:val="22"/>
        </w:rPr>
        <w:t>Предоставление льготных условий при заключении сделок с лицами, связанными с Банком особыми отношениями запрещено, в соответствии с Законом о банках.</w:t>
      </w:r>
    </w:p>
    <w:p w14:paraId="55D8AEEF" w14:textId="77777777" w:rsidR="003735C2" w:rsidRPr="006E7E43" w:rsidRDefault="003735C2" w:rsidP="003735C2">
      <w:pPr>
        <w:autoSpaceDE w:val="0"/>
        <w:autoSpaceDN w:val="0"/>
        <w:adjustRightInd w:val="0"/>
        <w:ind w:firstLine="709"/>
        <w:jc w:val="both"/>
        <w:rPr>
          <w:rStyle w:val="s19"/>
          <w:sz w:val="22"/>
          <w:szCs w:val="22"/>
        </w:rPr>
      </w:pPr>
      <w:r w:rsidRPr="006E7E43">
        <w:rPr>
          <w:rStyle w:val="s19"/>
          <w:sz w:val="22"/>
          <w:szCs w:val="22"/>
        </w:rPr>
        <w:t xml:space="preserve">Предоставление льготных условий лицу, связанному с банком особыми отношениями, означает совершение сделки с лицом, связанным с банком особыми отношениями, или в его интересах, которую по ее природе, цели, особенностям и риску банк не совершил бы с лицом, не связанным с ним особыми отношениями. </w:t>
      </w:r>
    </w:p>
    <w:p w14:paraId="316E837D" w14:textId="5032B288" w:rsidR="003735C2" w:rsidRPr="006E7E43" w:rsidRDefault="003735C2" w:rsidP="003735C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E43">
        <w:rPr>
          <w:sz w:val="22"/>
          <w:szCs w:val="22"/>
        </w:rPr>
        <w:t>Банк осуществляет проверку условий</w:t>
      </w:r>
      <w:r w:rsidR="005D25B0" w:rsidRPr="006E7E43">
        <w:rPr>
          <w:sz w:val="22"/>
          <w:szCs w:val="22"/>
        </w:rPr>
        <w:t xml:space="preserve"> сделок / операций</w:t>
      </w:r>
      <w:r w:rsidRPr="006E7E43">
        <w:rPr>
          <w:sz w:val="22"/>
          <w:szCs w:val="22"/>
        </w:rPr>
        <w:t xml:space="preserve"> на наличие льготности в соответствии с признаками, которые установлены Законом о банках и нормативно правовыми актами уполномоченного органа Республики Казахстан</w:t>
      </w:r>
      <w:r w:rsidR="0092300C" w:rsidRPr="006E7E43">
        <w:rPr>
          <w:rStyle w:val="aff2"/>
          <w:sz w:val="22"/>
          <w:szCs w:val="22"/>
        </w:rPr>
        <w:footnoteReference w:customMarkFollows="1" w:id="7"/>
        <w:t>6</w:t>
      </w:r>
      <w:r w:rsidR="002F259D" w:rsidRPr="006E7E43">
        <w:rPr>
          <w:sz w:val="22"/>
          <w:szCs w:val="22"/>
        </w:rPr>
        <w:t>.</w:t>
      </w:r>
    </w:p>
    <w:p w14:paraId="2EF9038B" w14:textId="42EF7DAB" w:rsidR="007D3BA9" w:rsidRPr="006E7E43" w:rsidRDefault="007D3BA9" w:rsidP="007D3BA9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6E7E43">
        <w:rPr>
          <w:sz w:val="22"/>
          <w:szCs w:val="22"/>
        </w:rPr>
        <w:t>103-1. Запрещается выдавать займы членам Совета директоров и крупным участникам Банка.</w:t>
      </w:r>
    </w:p>
    <w:p w14:paraId="32B6E0B9" w14:textId="135208AC" w:rsidR="00EB4E25" w:rsidRPr="006E7E43" w:rsidRDefault="0066783F" w:rsidP="00EB4E2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E43">
        <w:rPr>
          <w:sz w:val="22"/>
          <w:szCs w:val="22"/>
        </w:rPr>
        <w:t>10</w:t>
      </w:r>
      <w:r w:rsidR="002A0116" w:rsidRPr="006E7E43">
        <w:rPr>
          <w:sz w:val="22"/>
          <w:szCs w:val="22"/>
        </w:rPr>
        <w:t>4</w:t>
      </w:r>
      <w:r w:rsidRPr="006E7E43">
        <w:rPr>
          <w:sz w:val="22"/>
          <w:szCs w:val="22"/>
        </w:rPr>
        <w:t>.</w:t>
      </w:r>
      <w:r w:rsidR="004C3525" w:rsidRPr="006E7E43">
        <w:rPr>
          <w:sz w:val="22"/>
          <w:szCs w:val="22"/>
        </w:rPr>
        <w:t xml:space="preserve"> </w:t>
      </w:r>
      <w:r w:rsidR="00EB4E25" w:rsidRPr="006E7E43">
        <w:rPr>
          <w:sz w:val="22"/>
          <w:szCs w:val="22"/>
        </w:rPr>
        <w:t xml:space="preserve">Запрещается лицам, связанным с Банком особыми отношениями выдача займов без обеспечения (бланковые займы), за исключением </w:t>
      </w:r>
      <w:r w:rsidR="002F259D" w:rsidRPr="006E7E43">
        <w:rPr>
          <w:sz w:val="22"/>
          <w:szCs w:val="22"/>
        </w:rPr>
        <w:t xml:space="preserve">займов в размере, не превышающем 20 (двадцать) миллионов тенге на дату принятия Банком решения о выдаче займа, а также займов </w:t>
      </w:r>
      <w:r w:rsidR="00EB4E25" w:rsidRPr="006E7E43">
        <w:rPr>
          <w:sz w:val="22"/>
          <w:szCs w:val="22"/>
        </w:rPr>
        <w:t>лиц</w:t>
      </w:r>
      <w:r w:rsidR="002F259D" w:rsidRPr="006E7E43">
        <w:rPr>
          <w:sz w:val="22"/>
          <w:szCs w:val="22"/>
        </w:rPr>
        <w:t>ам</w:t>
      </w:r>
      <w:r w:rsidR="00EB4E25" w:rsidRPr="006E7E43">
        <w:rPr>
          <w:sz w:val="22"/>
          <w:szCs w:val="22"/>
        </w:rPr>
        <w:t>, являющи</w:t>
      </w:r>
      <w:r w:rsidR="002F259D" w:rsidRPr="006E7E43">
        <w:rPr>
          <w:sz w:val="22"/>
          <w:szCs w:val="22"/>
        </w:rPr>
        <w:t>м</w:t>
      </w:r>
      <w:r w:rsidR="00EB4E25" w:rsidRPr="006E7E43">
        <w:rPr>
          <w:sz w:val="22"/>
          <w:szCs w:val="22"/>
        </w:rPr>
        <w:t>ся участниками банковского конгломерата.</w:t>
      </w:r>
    </w:p>
    <w:p w14:paraId="2CD7F525" w14:textId="7B4F96CE" w:rsidR="004C3525" w:rsidRPr="006E7E43" w:rsidRDefault="0066783F" w:rsidP="00EB4E2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E43">
        <w:rPr>
          <w:sz w:val="22"/>
          <w:szCs w:val="22"/>
        </w:rPr>
        <w:t>10</w:t>
      </w:r>
      <w:r w:rsidR="002A0116" w:rsidRPr="006E7E43">
        <w:rPr>
          <w:sz w:val="22"/>
          <w:szCs w:val="22"/>
        </w:rPr>
        <w:t>5</w:t>
      </w:r>
      <w:r w:rsidRPr="006E7E43">
        <w:rPr>
          <w:sz w:val="22"/>
          <w:szCs w:val="22"/>
        </w:rPr>
        <w:t>.</w:t>
      </w:r>
      <w:r w:rsidR="00EB4E25" w:rsidRPr="006E7E43">
        <w:rPr>
          <w:sz w:val="22"/>
          <w:szCs w:val="22"/>
        </w:rPr>
        <w:t xml:space="preserve"> Запрещается рефинансирование займа заемщика у кредитора, связанного с Банком особыми отношениями</w:t>
      </w:r>
      <w:r w:rsidR="00096603" w:rsidRPr="006E7E43">
        <w:rPr>
          <w:sz w:val="22"/>
          <w:szCs w:val="22"/>
        </w:rPr>
        <w:t xml:space="preserve"> по займам</w:t>
      </w:r>
      <w:r w:rsidR="00B10672" w:rsidRPr="006E7E43">
        <w:rPr>
          <w:sz w:val="22"/>
          <w:szCs w:val="22"/>
        </w:rPr>
        <w:t>,</w:t>
      </w:r>
      <w:r w:rsidR="00096603" w:rsidRPr="006E7E43">
        <w:rPr>
          <w:sz w:val="22"/>
          <w:szCs w:val="22"/>
        </w:rPr>
        <w:t xml:space="preserve"> размер которых превышает 0,02 (ноль целых две сотых) % от собственного капитала банка</w:t>
      </w:r>
      <w:r w:rsidR="00EB4E25" w:rsidRPr="006E7E43">
        <w:rPr>
          <w:sz w:val="22"/>
          <w:szCs w:val="22"/>
        </w:rPr>
        <w:t>.</w:t>
      </w:r>
    </w:p>
    <w:p w14:paraId="73E46168" w14:textId="78800BF7" w:rsidR="004E62E0" w:rsidRPr="006E7E43" w:rsidRDefault="0066783F" w:rsidP="003914A4">
      <w:pPr>
        <w:ind w:firstLine="709"/>
        <w:jc w:val="both"/>
        <w:rPr>
          <w:sz w:val="22"/>
          <w:szCs w:val="22"/>
        </w:rPr>
      </w:pPr>
      <w:r w:rsidRPr="006E7E43">
        <w:rPr>
          <w:sz w:val="22"/>
          <w:szCs w:val="22"/>
        </w:rPr>
        <w:t>10</w:t>
      </w:r>
      <w:r w:rsidR="002A0116" w:rsidRPr="006E7E43">
        <w:rPr>
          <w:sz w:val="22"/>
          <w:szCs w:val="22"/>
        </w:rPr>
        <w:t>6</w:t>
      </w:r>
      <w:r w:rsidRPr="006E7E43">
        <w:rPr>
          <w:sz w:val="22"/>
          <w:szCs w:val="22"/>
        </w:rPr>
        <w:t>.</w:t>
      </w:r>
      <w:r w:rsidR="003F26E0" w:rsidRPr="006E7E43">
        <w:rPr>
          <w:sz w:val="22"/>
          <w:szCs w:val="22"/>
        </w:rPr>
        <w:t xml:space="preserve"> </w:t>
      </w:r>
      <w:r w:rsidR="004E62E0" w:rsidRPr="006E7E43">
        <w:rPr>
          <w:sz w:val="22"/>
          <w:szCs w:val="22"/>
        </w:rPr>
        <w:t xml:space="preserve">Банк не может </w:t>
      </w:r>
      <w:r w:rsidR="00096603" w:rsidRPr="006E7E43">
        <w:rPr>
          <w:sz w:val="22"/>
          <w:szCs w:val="22"/>
        </w:rPr>
        <w:t xml:space="preserve">совершать </w:t>
      </w:r>
      <w:r w:rsidR="004E62E0" w:rsidRPr="006E7E43">
        <w:rPr>
          <w:sz w:val="22"/>
          <w:szCs w:val="22"/>
        </w:rPr>
        <w:t xml:space="preserve">с каким-либо лицом сделку, </w:t>
      </w:r>
      <w:r w:rsidR="0080197E" w:rsidRPr="006E7E43">
        <w:rPr>
          <w:sz w:val="22"/>
          <w:szCs w:val="22"/>
        </w:rPr>
        <w:t xml:space="preserve">стоимость которой превышает 0,02 (ноль целых две сотых) % от собственного капитала банка на дату принятия Банком решения о совершении сделки (за исключением сделки по приобретению акций и долей участия в уставном капитале юридических лиц, стоимость которой превышает 10 (десять) % от собственного капитала банка на дату принятия Банком решения о совершении сделки) и </w:t>
      </w:r>
      <w:r w:rsidR="004E62E0" w:rsidRPr="006E7E43">
        <w:rPr>
          <w:sz w:val="22"/>
          <w:szCs w:val="22"/>
        </w:rPr>
        <w:t>которая влечет за собой:</w:t>
      </w:r>
    </w:p>
    <w:p w14:paraId="1B79D23D" w14:textId="15C01C4E" w:rsidR="004E62E0" w:rsidRPr="004508C5" w:rsidRDefault="003F26E0" w:rsidP="003914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08C5">
        <w:rPr>
          <w:sz w:val="22"/>
          <w:szCs w:val="22"/>
        </w:rPr>
        <w:t>–</w:t>
      </w:r>
      <w:r w:rsidR="004E62E0" w:rsidRPr="004508C5">
        <w:rPr>
          <w:sz w:val="22"/>
          <w:szCs w:val="22"/>
        </w:rPr>
        <w:t xml:space="preserve"> </w:t>
      </w:r>
      <w:r w:rsidR="00EA4066">
        <w:rPr>
          <w:sz w:val="22"/>
          <w:szCs w:val="22"/>
        </w:rPr>
        <w:t xml:space="preserve">  </w:t>
      </w:r>
      <w:r w:rsidR="004E62E0" w:rsidRPr="004508C5">
        <w:rPr>
          <w:sz w:val="22"/>
          <w:szCs w:val="22"/>
        </w:rPr>
        <w:t>оплату обязате</w:t>
      </w:r>
      <w:r w:rsidRPr="004508C5">
        <w:rPr>
          <w:sz w:val="22"/>
          <w:szCs w:val="22"/>
        </w:rPr>
        <w:t>льств перед лицом, связанным с Б</w:t>
      </w:r>
      <w:r w:rsidR="004E62E0" w:rsidRPr="004508C5">
        <w:rPr>
          <w:sz w:val="22"/>
          <w:szCs w:val="22"/>
        </w:rPr>
        <w:t>анком особыми отношениями;</w:t>
      </w:r>
    </w:p>
    <w:p w14:paraId="2B832097" w14:textId="285D5B53" w:rsidR="004E62E0" w:rsidRPr="004508C5" w:rsidRDefault="003F26E0" w:rsidP="003914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08C5">
        <w:rPr>
          <w:sz w:val="22"/>
          <w:szCs w:val="22"/>
        </w:rPr>
        <w:t>–</w:t>
      </w:r>
      <w:r w:rsidR="004E62E0" w:rsidRPr="004508C5">
        <w:rPr>
          <w:sz w:val="22"/>
          <w:szCs w:val="22"/>
        </w:rPr>
        <w:t xml:space="preserve"> </w:t>
      </w:r>
      <w:r w:rsidR="00EA4066">
        <w:rPr>
          <w:sz w:val="22"/>
          <w:szCs w:val="22"/>
        </w:rPr>
        <w:t xml:space="preserve">  </w:t>
      </w:r>
      <w:r w:rsidR="004E62E0" w:rsidRPr="004508C5">
        <w:rPr>
          <w:sz w:val="22"/>
          <w:szCs w:val="22"/>
        </w:rPr>
        <w:t xml:space="preserve">покупку какого-либо </w:t>
      </w:r>
      <w:r w:rsidRPr="004508C5">
        <w:rPr>
          <w:sz w:val="22"/>
          <w:szCs w:val="22"/>
        </w:rPr>
        <w:t>имущества у лица, связанного с Б</w:t>
      </w:r>
      <w:r w:rsidR="004E62E0" w:rsidRPr="004508C5">
        <w:rPr>
          <w:sz w:val="22"/>
          <w:szCs w:val="22"/>
        </w:rPr>
        <w:t>анком особыми отношениями;</w:t>
      </w:r>
    </w:p>
    <w:p w14:paraId="6085FDB2" w14:textId="5851BEF8" w:rsidR="004E62E0" w:rsidRPr="004508C5" w:rsidRDefault="003F26E0" w:rsidP="00EA4066">
      <w:pPr>
        <w:tabs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2"/>
          <w:szCs w:val="22"/>
        </w:rPr>
      </w:pPr>
      <w:r w:rsidRPr="004508C5">
        <w:rPr>
          <w:sz w:val="22"/>
          <w:szCs w:val="22"/>
        </w:rPr>
        <w:t>–</w:t>
      </w:r>
      <w:r w:rsidR="00EA4066">
        <w:rPr>
          <w:sz w:val="22"/>
          <w:szCs w:val="22"/>
        </w:rPr>
        <w:t xml:space="preserve"> </w:t>
      </w:r>
      <w:r w:rsidR="00EB4E25" w:rsidRPr="004508C5">
        <w:rPr>
          <w:sz w:val="22"/>
          <w:szCs w:val="22"/>
        </w:rPr>
        <w:t>приобретение ценных бумаг, эмитированных лицом, связанным с Банком особыми отношениями, за исключением ценных бумаг, находящихся в собственности Банка</w:t>
      </w:r>
      <w:r w:rsidR="004E62E0" w:rsidRPr="004508C5">
        <w:rPr>
          <w:sz w:val="22"/>
          <w:szCs w:val="22"/>
        </w:rPr>
        <w:t>.</w:t>
      </w:r>
    </w:p>
    <w:p w14:paraId="0F628263" w14:textId="77777777" w:rsidR="004E62E0" w:rsidRPr="009E3D18" w:rsidRDefault="004E62E0" w:rsidP="002B0058">
      <w:pPr>
        <w:rPr>
          <w:sz w:val="22"/>
          <w:szCs w:val="22"/>
        </w:rPr>
      </w:pPr>
    </w:p>
    <w:p w14:paraId="5130D8F2" w14:textId="77777777" w:rsidR="003F26E0" w:rsidRPr="009E3D18" w:rsidRDefault="00645321" w:rsidP="002B0058">
      <w:pPr>
        <w:rPr>
          <w:b/>
          <w:sz w:val="22"/>
          <w:szCs w:val="22"/>
        </w:rPr>
      </w:pPr>
      <w:r w:rsidRPr="009E3D18">
        <w:rPr>
          <w:b/>
          <w:sz w:val="22"/>
          <w:szCs w:val="22"/>
        </w:rPr>
        <w:t xml:space="preserve">Раздел </w:t>
      </w:r>
      <w:r w:rsidR="00D7059E" w:rsidRPr="009E3D18">
        <w:rPr>
          <w:b/>
          <w:sz w:val="22"/>
          <w:szCs w:val="22"/>
        </w:rPr>
        <w:t>3</w:t>
      </w:r>
      <w:r w:rsidR="003F26E0" w:rsidRPr="009E3D18">
        <w:rPr>
          <w:b/>
          <w:sz w:val="22"/>
          <w:szCs w:val="22"/>
        </w:rPr>
        <w:t>. ЗАКЛЮЧИТЕЛЬНЫЕ ПОЛОЖЕНИЯ</w:t>
      </w:r>
    </w:p>
    <w:p w14:paraId="59FF929B" w14:textId="77777777" w:rsidR="000A0369" w:rsidRPr="009E3D18" w:rsidRDefault="000A0369" w:rsidP="002B0058">
      <w:pPr>
        <w:rPr>
          <w:sz w:val="22"/>
          <w:szCs w:val="22"/>
        </w:rPr>
      </w:pPr>
    </w:p>
    <w:p w14:paraId="3CA82438" w14:textId="1F77FC62" w:rsidR="003914A4" w:rsidRPr="008931ED" w:rsidRDefault="00D56978" w:rsidP="003914A4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1C33EB">
        <w:rPr>
          <w:sz w:val="22"/>
          <w:szCs w:val="22"/>
        </w:rPr>
        <w:t>10</w:t>
      </w:r>
      <w:r w:rsidR="002A0116">
        <w:rPr>
          <w:sz w:val="22"/>
          <w:szCs w:val="22"/>
        </w:rPr>
        <w:t>7</w:t>
      </w:r>
      <w:r w:rsidRPr="008931ED">
        <w:rPr>
          <w:sz w:val="22"/>
          <w:szCs w:val="22"/>
        </w:rPr>
        <w:t>.</w:t>
      </w:r>
      <w:r w:rsidR="003914A4" w:rsidRPr="008931ED">
        <w:rPr>
          <w:sz w:val="22"/>
          <w:szCs w:val="22"/>
        </w:rPr>
        <w:t xml:space="preserve"> Ответственность за неисполнение/ненадлежащее исполнение требований Правил</w:t>
      </w:r>
      <w:r w:rsidR="00C1687E" w:rsidRPr="008931ED">
        <w:rPr>
          <w:sz w:val="22"/>
          <w:szCs w:val="22"/>
        </w:rPr>
        <w:t>, в том числе Плана мероприятий (приложение №</w:t>
      </w:r>
      <w:r w:rsidR="005E38AC" w:rsidRPr="008931ED">
        <w:rPr>
          <w:sz w:val="22"/>
          <w:szCs w:val="22"/>
        </w:rPr>
        <w:t>3</w:t>
      </w:r>
      <w:r w:rsidR="00C1687E" w:rsidRPr="008931ED">
        <w:rPr>
          <w:sz w:val="22"/>
          <w:szCs w:val="22"/>
        </w:rPr>
        <w:t xml:space="preserve"> к Правилам)</w:t>
      </w:r>
      <w:r w:rsidR="003914A4" w:rsidRPr="008931ED">
        <w:rPr>
          <w:sz w:val="22"/>
          <w:szCs w:val="22"/>
        </w:rPr>
        <w:t xml:space="preserve"> возлагается на руководителей структурных подразделений, участвующих в регламентируемом Правилами процессе.</w:t>
      </w:r>
    </w:p>
    <w:p w14:paraId="19823F01" w14:textId="253B5C3B" w:rsidR="003914A4" w:rsidRPr="008931ED" w:rsidRDefault="00D56978" w:rsidP="003914A4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8931ED">
        <w:rPr>
          <w:bCs/>
          <w:sz w:val="22"/>
          <w:szCs w:val="22"/>
        </w:rPr>
        <w:t>10</w:t>
      </w:r>
      <w:r w:rsidR="002A0116">
        <w:rPr>
          <w:bCs/>
          <w:sz w:val="22"/>
          <w:szCs w:val="22"/>
        </w:rPr>
        <w:t>8</w:t>
      </w:r>
      <w:r w:rsidRPr="008931ED">
        <w:rPr>
          <w:bCs/>
          <w:sz w:val="22"/>
          <w:szCs w:val="22"/>
        </w:rPr>
        <w:t>.</w:t>
      </w:r>
      <w:r w:rsidR="003914A4" w:rsidRPr="008931ED">
        <w:rPr>
          <w:bCs/>
          <w:sz w:val="22"/>
          <w:szCs w:val="22"/>
        </w:rPr>
        <w:t xml:space="preserve"> Вопросы, неурегулированные Правилами, подлежат разрешению в соответствии с законодательством Республики Казахстан и ВНД Банка.</w:t>
      </w:r>
    </w:p>
    <w:p w14:paraId="34B7C7DB" w14:textId="384D13B7" w:rsidR="003F26E0" w:rsidRPr="008931ED" w:rsidRDefault="00D56978" w:rsidP="0006375B">
      <w:pPr>
        <w:ind w:firstLine="709"/>
        <w:jc w:val="both"/>
        <w:rPr>
          <w:sz w:val="22"/>
          <w:szCs w:val="22"/>
        </w:rPr>
      </w:pPr>
      <w:r w:rsidRPr="008931ED">
        <w:rPr>
          <w:sz w:val="22"/>
          <w:szCs w:val="22"/>
        </w:rPr>
        <w:t>1</w:t>
      </w:r>
      <w:r w:rsidR="002A0116">
        <w:rPr>
          <w:sz w:val="22"/>
          <w:szCs w:val="22"/>
        </w:rPr>
        <w:t>09</w:t>
      </w:r>
      <w:r w:rsidRPr="008931ED">
        <w:rPr>
          <w:sz w:val="22"/>
          <w:szCs w:val="22"/>
        </w:rPr>
        <w:t>.</w:t>
      </w:r>
      <w:r w:rsidR="0006375B" w:rsidRPr="008931ED">
        <w:rPr>
          <w:sz w:val="22"/>
          <w:szCs w:val="22"/>
        </w:rPr>
        <w:t xml:space="preserve"> </w:t>
      </w:r>
      <w:r w:rsidR="00204F5B" w:rsidRPr="008931ED">
        <w:rPr>
          <w:sz w:val="22"/>
          <w:szCs w:val="22"/>
        </w:rPr>
        <w:t>При обслуживании клиентов работники Банка</w:t>
      </w:r>
      <w:r w:rsidR="0006375B" w:rsidRPr="008931ED">
        <w:rPr>
          <w:sz w:val="22"/>
          <w:szCs w:val="22"/>
        </w:rPr>
        <w:t xml:space="preserve"> обязаны руководствова</w:t>
      </w:r>
      <w:r w:rsidR="00204F5B" w:rsidRPr="008931ED">
        <w:rPr>
          <w:sz w:val="22"/>
          <w:szCs w:val="22"/>
        </w:rPr>
        <w:t>т</w:t>
      </w:r>
      <w:r w:rsidR="0006375B" w:rsidRPr="008931ED">
        <w:rPr>
          <w:sz w:val="22"/>
          <w:szCs w:val="22"/>
        </w:rPr>
        <w:t>ь</w:t>
      </w:r>
      <w:r w:rsidR="00204F5B" w:rsidRPr="008931ED">
        <w:rPr>
          <w:sz w:val="22"/>
          <w:szCs w:val="22"/>
        </w:rPr>
        <w:t>ся законодательством Республики Казахстан</w:t>
      </w:r>
      <w:r w:rsidR="002F1272" w:rsidRPr="008931ED">
        <w:rPr>
          <w:sz w:val="22"/>
          <w:szCs w:val="22"/>
        </w:rPr>
        <w:t>, Правилами</w:t>
      </w:r>
      <w:r w:rsidR="00204F5B" w:rsidRPr="008931ED">
        <w:rPr>
          <w:sz w:val="22"/>
          <w:szCs w:val="22"/>
        </w:rPr>
        <w:t xml:space="preserve"> и ВНД Банка.</w:t>
      </w:r>
    </w:p>
    <w:p w14:paraId="140BA678" w14:textId="2C4DCB5F" w:rsidR="002A1C3E" w:rsidRPr="009E3D18" w:rsidRDefault="00E82E43" w:rsidP="00E82E43">
      <w:pPr>
        <w:pageBreakBefore/>
        <w:jc w:val="center"/>
        <w:rPr>
          <w:b/>
          <w:sz w:val="18"/>
          <w:szCs w:val="18"/>
        </w:rPr>
      </w:pPr>
      <w:r w:rsidRPr="009E3D18">
        <w:rPr>
          <w:b/>
          <w:sz w:val="18"/>
          <w:szCs w:val="18"/>
        </w:rPr>
        <w:lastRenderedPageBreak/>
        <w:t>ПРИЛОЖЕНИЯ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371"/>
      </w:tblGrid>
      <w:tr w:rsidR="009E3D18" w:rsidRPr="009E3D18" w14:paraId="54C94FBD" w14:textId="77777777" w:rsidTr="00631E46">
        <w:trPr>
          <w:trHeight w:val="159"/>
        </w:trPr>
        <w:tc>
          <w:tcPr>
            <w:tcW w:w="2127" w:type="dxa"/>
            <w:shd w:val="clear" w:color="auto" w:fill="C6D9F1" w:themeFill="text2" w:themeFillTint="33"/>
            <w:vAlign w:val="center"/>
          </w:tcPr>
          <w:p w14:paraId="1DFE174C" w14:textId="77777777" w:rsidR="009541E2" w:rsidRPr="009E3D18" w:rsidRDefault="009541E2" w:rsidP="00954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E3D18">
              <w:rPr>
                <w:b/>
                <w:bCs/>
                <w:sz w:val="22"/>
                <w:szCs w:val="22"/>
              </w:rPr>
              <w:t>Номер приложения</w:t>
            </w:r>
          </w:p>
        </w:tc>
        <w:tc>
          <w:tcPr>
            <w:tcW w:w="7371" w:type="dxa"/>
            <w:shd w:val="clear" w:color="auto" w:fill="C6D9F1" w:themeFill="text2" w:themeFillTint="33"/>
            <w:vAlign w:val="center"/>
          </w:tcPr>
          <w:p w14:paraId="37D07FF3" w14:textId="77777777" w:rsidR="009541E2" w:rsidRPr="009E3D18" w:rsidRDefault="009541E2" w:rsidP="009541E2">
            <w:pPr>
              <w:jc w:val="center"/>
              <w:rPr>
                <w:b/>
                <w:bCs/>
                <w:sz w:val="22"/>
                <w:szCs w:val="22"/>
              </w:rPr>
            </w:pPr>
            <w:r w:rsidRPr="009E3D18">
              <w:rPr>
                <w:b/>
                <w:bCs/>
                <w:sz w:val="22"/>
                <w:szCs w:val="22"/>
              </w:rPr>
              <w:t>Наименование приложения</w:t>
            </w:r>
          </w:p>
        </w:tc>
      </w:tr>
      <w:tr w:rsidR="009E3D18" w:rsidRPr="009E3D18" w14:paraId="3763EFEC" w14:textId="77777777" w:rsidTr="00631E46">
        <w:tc>
          <w:tcPr>
            <w:tcW w:w="2127" w:type="dxa"/>
          </w:tcPr>
          <w:p w14:paraId="4A04E3EB" w14:textId="77777777" w:rsidR="009541E2" w:rsidRPr="009E3D18" w:rsidRDefault="009541E2" w:rsidP="002B0058">
            <w:pPr>
              <w:rPr>
                <w:bCs/>
                <w:sz w:val="22"/>
                <w:szCs w:val="22"/>
              </w:rPr>
            </w:pPr>
            <w:r w:rsidRPr="009E3D18">
              <w:rPr>
                <w:bCs/>
                <w:sz w:val="22"/>
                <w:szCs w:val="22"/>
              </w:rPr>
              <w:t xml:space="preserve">Приложение </w:t>
            </w:r>
            <w:r w:rsidR="00E81A42" w:rsidRPr="009E3D18">
              <w:rPr>
                <w:bCs/>
                <w:sz w:val="22"/>
                <w:szCs w:val="22"/>
              </w:rPr>
              <w:t>№ </w:t>
            </w:r>
            <w:r w:rsidRPr="009E3D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14:paraId="38A89B8B" w14:textId="5BD551FD" w:rsidR="009541E2" w:rsidRPr="009E3D18" w:rsidRDefault="00FA542C" w:rsidP="001C00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Предельные </w:t>
            </w:r>
            <w:r w:rsidR="001C007F">
              <w:rPr>
                <w:sz w:val="22"/>
                <w:szCs w:val="22"/>
              </w:rPr>
              <w:t xml:space="preserve">величины ставок и тарифов </w:t>
            </w:r>
            <w:r w:rsidR="009541E2" w:rsidRPr="009E3D18">
              <w:rPr>
                <w:sz w:val="22"/>
                <w:szCs w:val="22"/>
              </w:rPr>
              <w:t>на п</w:t>
            </w:r>
            <w:r w:rsidR="001C007F">
              <w:rPr>
                <w:sz w:val="22"/>
                <w:szCs w:val="22"/>
              </w:rPr>
              <w:t>роведение банковских услуг/операций</w:t>
            </w:r>
          </w:p>
        </w:tc>
      </w:tr>
      <w:tr w:rsidR="009E3D18" w:rsidRPr="009E3D18" w14:paraId="109249FD" w14:textId="77777777" w:rsidTr="00631E46">
        <w:tc>
          <w:tcPr>
            <w:tcW w:w="2127" w:type="dxa"/>
          </w:tcPr>
          <w:p w14:paraId="0FF81511" w14:textId="77777777" w:rsidR="009541E2" w:rsidRPr="009E3D18" w:rsidRDefault="009541E2" w:rsidP="002B0058">
            <w:pPr>
              <w:rPr>
                <w:bCs/>
                <w:sz w:val="22"/>
                <w:szCs w:val="22"/>
              </w:rPr>
            </w:pPr>
            <w:r w:rsidRPr="009E3D18">
              <w:rPr>
                <w:bCs/>
                <w:sz w:val="22"/>
                <w:szCs w:val="22"/>
              </w:rPr>
              <w:t xml:space="preserve">Приложение </w:t>
            </w:r>
            <w:r w:rsidR="00E81A42" w:rsidRPr="009E3D18">
              <w:rPr>
                <w:bCs/>
                <w:sz w:val="22"/>
                <w:szCs w:val="22"/>
              </w:rPr>
              <w:t>№ </w:t>
            </w:r>
            <w:r w:rsidRPr="009E3D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14:paraId="3B4CE8F8" w14:textId="0948480F" w:rsidR="009541E2" w:rsidRPr="009E3D18" w:rsidRDefault="001C007F" w:rsidP="00FA542C">
            <w:pPr>
              <w:pStyle w:val="a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Предельные величины ставок и тарифов</w:t>
            </w:r>
            <w:r w:rsidR="009541E2" w:rsidRPr="009E3D18">
              <w:rPr>
                <w:bCs/>
                <w:sz w:val="22"/>
                <w:szCs w:val="22"/>
              </w:rPr>
              <w:t xml:space="preserve"> на услуги, оказываемые финансовым институтам</w:t>
            </w:r>
          </w:p>
        </w:tc>
      </w:tr>
      <w:tr w:rsidR="009E3D18" w:rsidRPr="009E3D18" w14:paraId="689849FE" w14:textId="77777777" w:rsidTr="00631E46">
        <w:tc>
          <w:tcPr>
            <w:tcW w:w="2127" w:type="dxa"/>
          </w:tcPr>
          <w:p w14:paraId="572D24DC" w14:textId="77777777" w:rsidR="009541E2" w:rsidRPr="009E3D18" w:rsidRDefault="009541E2" w:rsidP="003914A4">
            <w:pPr>
              <w:rPr>
                <w:bCs/>
                <w:sz w:val="22"/>
                <w:szCs w:val="22"/>
              </w:rPr>
            </w:pPr>
            <w:r w:rsidRPr="009E3D18">
              <w:rPr>
                <w:bCs/>
                <w:sz w:val="22"/>
                <w:szCs w:val="22"/>
              </w:rPr>
              <w:t xml:space="preserve">Приложение </w:t>
            </w:r>
            <w:r w:rsidR="00E81A42" w:rsidRPr="009E3D18">
              <w:rPr>
                <w:bCs/>
                <w:sz w:val="22"/>
                <w:szCs w:val="22"/>
              </w:rPr>
              <w:t>№ </w:t>
            </w:r>
            <w:r w:rsidRPr="009E3D1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14:paraId="79EBDD5E" w14:textId="620452B6" w:rsidR="009541E2" w:rsidRPr="009E3D18" w:rsidRDefault="00E92ABD" w:rsidP="00845A9D">
            <w:pPr>
              <w:pStyle w:val="a7"/>
              <w:rPr>
                <w:bCs/>
                <w:sz w:val="22"/>
                <w:szCs w:val="22"/>
              </w:rPr>
            </w:pPr>
            <w:r w:rsidRPr="009E3D18">
              <w:rPr>
                <w:bCs/>
                <w:sz w:val="22"/>
                <w:szCs w:val="22"/>
              </w:rPr>
              <w:t>План мероприятий</w:t>
            </w:r>
          </w:p>
        </w:tc>
      </w:tr>
    </w:tbl>
    <w:p w14:paraId="7092CE83" w14:textId="5A7BBCEF" w:rsidR="00930516" w:rsidRPr="009E3D18" w:rsidRDefault="00930516" w:rsidP="00930516">
      <w:pPr>
        <w:pageBreakBefore/>
        <w:tabs>
          <w:tab w:val="left" w:pos="8222"/>
        </w:tabs>
        <w:jc w:val="center"/>
        <w:rPr>
          <w:b/>
          <w:bCs/>
          <w:sz w:val="22"/>
          <w:szCs w:val="22"/>
        </w:rPr>
      </w:pPr>
      <w:r w:rsidRPr="009E3D18">
        <w:rPr>
          <w:b/>
          <w:bCs/>
          <w:sz w:val="22"/>
          <w:szCs w:val="22"/>
        </w:rPr>
        <w:lastRenderedPageBreak/>
        <w:t>ЛИСТ ИЗМЕНЕНИЙ И ДОПОЛНЕНИЙ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372"/>
        <w:gridCol w:w="1810"/>
        <w:gridCol w:w="2217"/>
        <w:gridCol w:w="3524"/>
      </w:tblGrid>
      <w:tr w:rsidR="009E3D18" w:rsidRPr="009E3D18" w14:paraId="612CC1D8" w14:textId="77777777" w:rsidTr="0023170D">
        <w:tc>
          <w:tcPr>
            <w:tcW w:w="704" w:type="dxa"/>
            <w:vAlign w:val="center"/>
          </w:tcPr>
          <w:p w14:paraId="4B096DC0" w14:textId="77777777" w:rsidR="00930516" w:rsidRPr="009E3D18" w:rsidRDefault="00930516" w:rsidP="00F26E1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D1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372" w:type="dxa"/>
            <w:vAlign w:val="center"/>
          </w:tcPr>
          <w:p w14:paraId="43C449D3" w14:textId="77777777" w:rsidR="00930516" w:rsidRPr="009E3D18" w:rsidRDefault="00930516" w:rsidP="00F26E1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D18">
              <w:rPr>
                <w:b/>
                <w:sz w:val="22"/>
                <w:szCs w:val="22"/>
              </w:rPr>
              <w:t>Номер протокола</w:t>
            </w:r>
          </w:p>
        </w:tc>
        <w:tc>
          <w:tcPr>
            <w:tcW w:w="1810" w:type="dxa"/>
            <w:vAlign w:val="center"/>
          </w:tcPr>
          <w:p w14:paraId="5C50ECC8" w14:textId="77777777" w:rsidR="00930516" w:rsidRPr="009E3D18" w:rsidRDefault="00930516" w:rsidP="00F26E1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D18">
              <w:rPr>
                <w:b/>
                <w:sz w:val="22"/>
                <w:szCs w:val="22"/>
              </w:rPr>
              <w:t>Дата протокола</w:t>
            </w:r>
          </w:p>
        </w:tc>
        <w:tc>
          <w:tcPr>
            <w:tcW w:w="2217" w:type="dxa"/>
            <w:vAlign w:val="center"/>
          </w:tcPr>
          <w:p w14:paraId="27989949" w14:textId="77777777" w:rsidR="00930516" w:rsidRPr="009E3D18" w:rsidRDefault="00930516" w:rsidP="00F26E1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D18">
              <w:rPr>
                <w:b/>
                <w:sz w:val="22"/>
                <w:szCs w:val="22"/>
              </w:rPr>
              <w:t>Дата вступления в силу</w:t>
            </w:r>
          </w:p>
        </w:tc>
        <w:tc>
          <w:tcPr>
            <w:tcW w:w="3524" w:type="dxa"/>
            <w:vAlign w:val="center"/>
          </w:tcPr>
          <w:p w14:paraId="243D5D30" w14:textId="77777777" w:rsidR="00930516" w:rsidRPr="009E3D18" w:rsidRDefault="00930516" w:rsidP="00F26E1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D18">
              <w:rPr>
                <w:b/>
                <w:sz w:val="22"/>
                <w:szCs w:val="22"/>
              </w:rPr>
              <w:t>Инициатор изменений</w:t>
            </w:r>
          </w:p>
        </w:tc>
      </w:tr>
      <w:tr w:rsidR="003B7B36" w:rsidRPr="009E3D18" w14:paraId="2C9FCD2F" w14:textId="77777777" w:rsidTr="00ED3FD7">
        <w:trPr>
          <w:trHeight w:val="525"/>
        </w:trPr>
        <w:tc>
          <w:tcPr>
            <w:tcW w:w="704" w:type="dxa"/>
          </w:tcPr>
          <w:p w14:paraId="0D155948" w14:textId="425090F7" w:rsidR="003B7B36" w:rsidRPr="003B7B36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B36">
              <w:rPr>
                <w:sz w:val="22"/>
                <w:szCs w:val="22"/>
              </w:rPr>
              <w:t>1.</w:t>
            </w:r>
          </w:p>
        </w:tc>
        <w:tc>
          <w:tcPr>
            <w:tcW w:w="1372" w:type="dxa"/>
          </w:tcPr>
          <w:p w14:paraId="070EE285" w14:textId="5C7164CC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8FD">
              <w:rPr>
                <w:sz w:val="22"/>
                <w:szCs w:val="22"/>
              </w:rPr>
              <w:t>44</w:t>
            </w:r>
          </w:p>
        </w:tc>
        <w:tc>
          <w:tcPr>
            <w:tcW w:w="1810" w:type="dxa"/>
          </w:tcPr>
          <w:p w14:paraId="6114C71B" w14:textId="5877681D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8FD">
              <w:rPr>
                <w:sz w:val="22"/>
                <w:szCs w:val="22"/>
              </w:rPr>
              <w:t>10.05.2018</w:t>
            </w:r>
          </w:p>
        </w:tc>
        <w:tc>
          <w:tcPr>
            <w:tcW w:w="2217" w:type="dxa"/>
          </w:tcPr>
          <w:p w14:paraId="752738E3" w14:textId="35D8A952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8FD">
              <w:rPr>
                <w:sz w:val="22"/>
                <w:szCs w:val="22"/>
              </w:rPr>
              <w:t>11.07.2018</w:t>
            </w:r>
          </w:p>
        </w:tc>
        <w:tc>
          <w:tcPr>
            <w:tcW w:w="3524" w:type="dxa"/>
          </w:tcPr>
          <w:p w14:paraId="7CBE53BF" w14:textId="7FB0ED4C" w:rsidR="003B7B36" w:rsidRPr="009E3D18" w:rsidRDefault="003B7B36" w:rsidP="003B7B36">
            <w:pPr>
              <w:rPr>
                <w:sz w:val="22"/>
                <w:szCs w:val="22"/>
              </w:rPr>
            </w:pPr>
            <w:r w:rsidRPr="005F38FD">
              <w:rPr>
                <w:bCs/>
                <w:color w:val="000000"/>
                <w:sz w:val="22"/>
                <w:szCs w:val="22"/>
              </w:rPr>
              <w:t>Департамента казначейства и ALM, Корпоративный блок</w:t>
            </w:r>
          </w:p>
        </w:tc>
      </w:tr>
      <w:tr w:rsidR="003B7B36" w:rsidRPr="009E3D18" w14:paraId="70C36D7D" w14:textId="77777777" w:rsidTr="0023170D">
        <w:tc>
          <w:tcPr>
            <w:tcW w:w="704" w:type="dxa"/>
          </w:tcPr>
          <w:p w14:paraId="098F553A" w14:textId="44F650CF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8FD">
              <w:rPr>
                <w:sz w:val="22"/>
                <w:szCs w:val="22"/>
              </w:rPr>
              <w:t>2.</w:t>
            </w:r>
          </w:p>
        </w:tc>
        <w:tc>
          <w:tcPr>
            <w:tcW w:w="1372" w:type="dxa"/>
          </w:tcPr>
          <w:p w14:paraId="5AC53AAE" w14:textId="2DDA69CB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8FD">
              <w:rPr>
                <w:sz w:val="22"/>
                <w:szCs w:val="22"/>
              </w:rPr>
              <w:t>67</w:t>
            </w:r>
          </w:p>
        </w:tc>
        <w:tc>
          <w:tcPr>
            <w:tcW w:w="1810" w:type="dxa"/>
          </w:tcPr>
          <w:p w14:paraId="5B691048" w14:textId="0A433A88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8FD">
              <w:rPr>
                <w:sz w:val="22"/>
                <w:szCs w:val="22"/>
              </w:rPr>
              <w:t>30 июня</w:t>
            </w:r>
            <w:r>
              <w:rPr>
                <w:sz w:val="22"/>
                <w:szCs w:val="22"/>
              </w:rPr>
              <w:t xml:space="preserve"> </w:t>
            </w:r>
            <w:r w:rsidRPr="005F38FD">
              <w:rPr>
                <w:sz w:val="22"/>
                <w:szCs w:val="22"/>
              </w:rPr>
              <w:t>2018</w:t>
            </w:r>
          </w:p>
        </w:tc>
        <w:tc>
          <w:tcPr>
            <w:tcW w:w="2217" w:type="dxa"/>
          </w:tcPr>
          <w:p w14:paraId="68A289A6" w14:textId="42F552BF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14:paraId="3E8789EF" w14:textId="4B24198F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B7B36" w:rsidRPr="009E3D18" w14:paraId="0A3C22BE" w14:textId="77777777" w:rsidTr="0023170D">
        <w:tc>
          <w:tcPr>
            <w:tcW w:w="704" w:type="dxa"/>
          </w:tcPr>
          <w:p w14:paraId="144C422F" w14:textId="46822D15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8FD">
              <w:rPr>
                <w:sz w:val="22"/>
                <w:szCs w:val="22"/>
              </w:rPr>
              <w:t>3.</w:t>
            </w:r>
          </w:p>
        </w:tc>
        <w:tc>
          <w:tcPr>
            <w:tcW w:w="1372" w:type="dxa"/>
          </w:tcPr>
          <w:p w14:paraId="4C93BC98" w14:textId="5B535876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8FD">
              <w:rPr>
                <w:sz w:val="22"/>
                <w:szCs w:val="22"/>
              </w:rPr>
              <w:t>99</w:t>
            </w:r>
          </w:p>
        </w:tc>
        <w:tc>
          <w:tcPr>
            <w:tcW w:w="1810" w:type="dxa"/>
          </w:tcPr>
          <w:p w14:paraId="5AB703E9" w14:textId="63DFBA04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8FD">
              <w:rPr>
                <w:sz w:val="22"/>
                <w:szCs w:val="22"/>
              </w:rPr>
              <w:t>17 октября 2018</w:t>
            </w:r>
          </w:p>
        </w:tc>
        <w:tc>
          <w:tcPr>
            <w:tcW w:w="2217" w:type="dxa"/>
          </w:tcPr>
          <w:p w14:paraId="3A1DE2AD" w14:textId="006C458E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14:paraId="278DE94E" w14:textId="79099A2A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B7B36" w:rsidRPr="009E3D18" w14:paraId="20F49A01" w14:textId="77777777" w:rsidTr="0023170D">
        <w:tc>
          <w:tcPr>
            <w:tcW w:w="704" w:type="dxa"/>
          </w:tcPr>
          <w:p w14:paraId="400D787D" w14:textId="4E29DBD6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8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</w:tcPr>
          <w:p w14:paraId="5FD4265B" w14:textId="4FFC56A3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8FD">
              <w:rPr>
                <w:sz w:val="22"/>
                <w:szCs w:val="22"/>
              </w:rPr>
              <w:t>116</w:t>
            </w:r>
          </w:p>
        </w:tc>
        <w:tc>
          <w:tcPr>
            <w:tcW w:w="1810" w:type="dxa"/>
          </w:tcPr>
          <w:p w14:paraId="68D04DD1" w14:textId="42E0DA56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8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5F38FD">
              <w:rPr>
                <w:sz w:val="22"/>
                <w:szCs w:val="22"/>
              </w:rPr>
              <w:t xml:space="preserve"> декабря 2018</w:t>
            </w:r>
          </w:p>
        </w:tc>
        <w:tc>
          <w:tcPr>
            <w:tcW w:w="2217" w:type="dxa"/>
          </w:tcPr>
          <w:p w14:paraId="1A46462F" w14:textId="6DD8371A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8FD">
              <w:rPr>
                <w:sz w:val="22"/>
                <w:szCs w:val="22"/>
              </w:rPr>
              <w:t>11.01.2019</w:t>
            </w:r>
          </w:p>
        </w:tc>
        <w:tc>
          <w:tcPr>
            <w:tcW w:w="3524" w:type="dxa"/>
          </w:tcPr>
          <w:p w14:paraId="14FF4B33" w14:textId="587A4B16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38FD">
              <w:rPr>
                <w:bCs/>
                <w:color w:val="000000"/>
                <w:sz w:val="22"/>
                <w:szCs w:val="22"/>
              </w:rPr>
              <w:t xml:space="preserve">Финансовый департамент </w:t>
            </w:r>
            <w:r>
              <w:rPr>
                <w:bCs/>
                <w:color w:val="000000"/>
                <w:sz w:val="22"/>
                <w:szCs w:val="22"/>
              </w:rPr>
              <w:t>Финансового</w:t>
            </w:r>
            <w:r w:rsidRPr="005F38FD">
              <w:rPr>
                <w:bCs/>
                <w:color w:val="000000"/>
                <w:sz w:val="22"/>
                <w:szCs w:val="22"/>
              </w:rPr>
              <w:t xml:space="preserve"> блок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3B7B36" w:rsidRPr="009E3D18" w14:paraId="19299DAD" w14:textId="77777777" w:rsidTr="0023170D">
        <w:tc>
          <w:tcPr>
            <w:tcW w:w="704" w:type="dxa"/>
          </w:tcPr>
          <w:p w14:paraId="62C4CDDC" w14:textId="62761BB5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14:paraId="331A6549" w14:textId="53FB1589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16AC7EBC" w14:textId="4FB7A9D4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14:paraId="7286A445" w14:textId="71BF3741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14:paraId="3258F130" w14:textId="79273F95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B7B36" w:rsidRPr="009E3D18" w14:paraId="3EA1F281" w14:textId="77777777" w:rsidTr="0023170D">
        <w:tc>
          <w:tcPr>
            <w:tcW w:w="704" w:type="dxa"/>
          </w:tcPr>
          <w:p w14:paraId="6C92A427" w14:textId="4E607D15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14:paraId="50B04FBF" w14:textId="6BB308AB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16F03BAA" w14:textId="3BF61C93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14:paraId="192DA41B" w14:textId="10F256BC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14:paraId="06FD4DE5" w14:textId="6811E104" w:rsidR="003B7B36" w:rsidRPr="009E3D18" w:rsidRDefault="003B7B36" w:rsidP="003B7B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7B36" w:rsidRPr="009E3D18" w14:paraId="5282E6EE" w14:textId="77777777" w:rsidTr="0023170D">
        <w:tc>
          <w:tcPr>
            <w:tcW w:w="704" w:type="dxa"/>
          </w:tcPr>
          <w:p w14:paraId="65E10E0F" w14:textId="26F6C140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14:paraId="05E5556E" w14:textId="10EB1E51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4A0B19BA" w14:textId="088928B3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14:paraId="26E6DA53" w14:textId="5BF2B150" w:rsidR="003B7B36" w:rsidRPr="009E3D18" w:rsidRDefault="003B7B36" w:rsidP="003B7B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14:paraId="01526F42" w14:textId="66AB7D4C" w:rsidR="003B7B36" w:rsidRPr="009E3D18" w:rsidRDefault="003B7B36" w:rsidP="003B7B3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</w:tbl>
    <w:p w14:paraId="02E21BE5" w14:textId="77777777" w:rsidR="00C141F0" w:rsidRPr="009E3D18" w:rsidRDefault="00C141F0" w:rsidP="009541E2">
      <w:pPr>
        <w:rPr>
          <w:sz w:val="12"/>
          <w:szCs w:val="22"/>
        </w:rPr>
      </w:pPr>
    </w:p>
    <w:sectPr w:rsidR="00C141F0" w:rsidRPr="009E3D18" w:rsidSect="009541E2">
      <w:headerReference w:type="default" r:id="rId16"/>
      <w:footerReference w:type="even" r:id="rId17"/>
      <w:footerReference w:type="first" r:id="rId18"/>
      <w:pgSz w:w="11906" w:h="16838"/>
      <w:pgMar w:top="851" w:right="851" w:bottom="851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DAC1A" w14:textId="77777777" w:rsidR="0099483D" w:rsidRDefault="0099483D" w:rsidP="002419BE">
      <w:r>
        <w:separator/>
      </w:r>
    </w:p>
  </w:endnote>
  <w:endnote w:type="continuationSeparator" w:id="0">
    <w:p w14:paraId="6A3C46EA" w14:textId="77777777" w:rsidR="0099483D" w:rsidRDefault="0099483D" w:rsidP="0024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BAACA" w14:textId="77777777" w:rsidR="00793070" w:rsidRDefault="0079307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D53BFF4" w14:textId="77777777" w:rsidR="00793070" w:rsidRDefault="0079307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E72C" w14:textId="77777777" w:rsidR="00793070" w:rsidRDefault="00793070">
    <w:pPr>
      <w:pStyle w:val="a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96A072" wp14:editId="55960D9B">
          <wp:simplePos x="0" y="0"/>
          <wp:positionH relativeFrom="column">
            <wp:posOffset>-822960</wp:posOffset>
          </wp:positionH>
          <wp:positionV relativeFrom="paragraph">
            <wp:posOffset>-343535</wp:posOffset>
          </wp:positionV>
          <wp:extent cx="7435850" cy="819150"/>
          <wp:effectExtent l="0" t="0" r="0" b="0"/>
          <wp:wrapTight wrapText="bothSides">
            <wp:wrapPolygon edited="0">
              <wp:start x="0" y="0"/>
              <wp:lineTo x="0" y="21098"/>
              <wp:lineTo x="21526" y="21098"/>
              <wp:lineTo x="21526" y="0"/>
              <wp:lineTo x="0" y="0"/>
            </wp:wrapPolygon>
          </wp:wrapTight>
          <wp:docPr id="3" name="Рисунок 3" descr="волна Е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волна Е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432"/>
                  <a:stretch>
                    <a:fillRect/>
                  </a:stretch>
                </pic:blipFill>
                <pic:spPr bwMode="auto">
                  <a:xfrm>
                    <a:off x="0" y="0"/>
                    <a:ext cx="74358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613EA" w14:textId="77777777" w:rsidR="0099483D" w:rsidRDefault="0099483D" w:rsidP="002419BE">
      <w:r>
        <w:separator/>
      </w:r>
    </w:p>
  </w:footnote>
  <w:footnote w:type="continuationSeparator" w:id="0">
    <w:p w14:paraId="357F0B69" w14:textId="77777777" w:rsidR="0099483D" w:rsidRDefault="0099483D" w:rsidP="002419BE">
      <w:r>
        <w:continuationSeparator/>
      </w:r>
    </w:p>
  </w:footnote>
  <w:footnote w:id="1">
    <w:p w14:paraId="25086D4C" w14:textId="43F7ED1D" w:rsidR="00261B28" w:rsidRPr="00DA3FBB" w:rsidRDefault="00261B28" w:rsidP="00261B28">
      <w:pPr>
        <w:pStyle w:val="aff0"/>
        <w:jc w:val="both"/>
        <w:rPr>
          <w:sz w:val="18"/>
          <w:szCs w:val="18"/>
        </w:rPr>
      </w:pPr>
      <w:r w:rsidRPr="00AD2243">
        <w:rPr>
          <w:rStyle w:val="aff2"/>
        </w:rPr>
        <w:footnoteRef/>
      </w:r>
      <w:r w:rsidRPr="00AD2243">
        <w:t xml:space="preserve"> </w:t>
      </w:r>
      <w:r w:rsidR="0073342F" w:rsidRPr="00AD2243">
        <w:rPr>
          <w:sz w:val="18"/>
          <w:szCs w:val="18"/>
        </w:rPr>
        <w:t>П</w:t>
      </w:r>
      <w:r w:rsidRPr="00AD2243">
        <w:rPr>
          <w:sz w:val="18"/>
          <w:szCs w:val="18"/>
        </w:rPr>
        <w:t>остановление Правления Национального Банка РК от 29 октября 2018 года № 275 «Об утверждении перечня сделок на нерыночных условиях, заключение которых является основанием для принятия решения об отнесении банк к категории неплатежеспособных банков»</w:t>
      </w:r>
    </w:p>
  </w:footnote>
  <w:footnote w:id="2">
    <w:p w14:paraId="18EC8284" w14:textId="67D24FF7" w:rsidR="0092300C" w:rsidRDefault="0092300C">
      <w:pPr>
        <w:pStyle w:val="aff0"/>
      </w:pPr>
      <w:r>
        <w:rPr>
          <w:rStyle w:val="aff2"/>
        </w:rPr>
        <w:t>1-1</w:t>
      </w:r>
      <w:r>
        <w:t xml:space="preserve"> </w:t>
      </w:r>
      <w:r w:rsidRPr="00E77DA0">
        <w:rPr>
          <w:sz w:val="18"/>
          <w:szCs w:val="22"/>
        </w:rPr>
        <w:t>Стандартные условия предоставления банковских и иных услуг АО «Евразийский банк» (Договор присоединения).</w:t>
      </w:r>
    </w:p>
  </w:footnote>
  <w:footnote w:id="3">
    <w:p w14:paraId="17DD70F1" w14:textId="2F39B71D" w:rsidR="0092300C" w:rsidRDefault="0092300C">
      <w:pPr>
        <w:pStyle w:val="aff0"/>
      </w:pPr>
      <w:r>
        <w:rPr>
          <w:rStyle w:val="aff2"/>
        </w:rPr>
        <w:t>2</w:t>
      </w:r>
      <w:r>
        <w:t xml:space="preserve"> </w:t>
      </w:r>
      <w:r w:rsidRPr="002A6680">
        <w:rPr>
          <w:sz w:val="18"/>
          <w:szCs w:val="22"/>
        </w:rPr>
        <w:t>Предельный (максимальный) размер годовой эффективной ставки вознаграждения по займам устанавливается Национальным Банком Республики Казахстан</w:t>
      </w:r>
    </w:p>
  </w:footnote>
  <w:footnote w:id="4">
    <w:p w14:paraId="4BCE61EE" w14:textId="0F5A7252" w:rsidR="0092300C" w:rsidRDefault="0092300C">
      <w:pPr>
        <w:pStyle w:val="aff0"/>
      </w:pPr>
      <w:r>
        <w:rPr>
          <w:rStyle w:val="aff2"/>
        </w:rPr>
        <w:t>3</w:t>
      </w:r>
      <w:r>
        <w:t xml:space="preserve"> </w:t>
      </w:r>
      <w:r w:rsidRPr="00A81615">
        <w:rPr>
          <w:rStyle w:val="s0"/>
          <w:sz w:val="18"/>
          <w:szCs w:val="18"/>
        </w:rPr>
        <w:t>Правила исчисления, условия действия плавающей ставки вознаграждения по договорам банковского займа, утвержденные постановлением Правления Агентства Республики Казахстан по регулированию и надзору финансового рынка и финансовых организаций от 28 ноября 2008 года № 216.</w:t>
      </w:r>
    </w:p>
  </w:footnote>
  <w:footnote w:id="5">
    <w:p w14:paraId="566C9AAB" w14:textId="1D15FD3A" w:rsidR="0092300C" w:rsidRDefault="0092300C">
      <w:pPr>
        <w:pStyle w:val="aff0"/>
      </w:pPr>
      <w:r>
        <w:rPr>
          <w:rStyle w:val="aff2"/>
        </w:rPr>
        <w:t>4</w:t>
      </w:r>
      <w:r>
        <w:t xml:space="preserve"> </w:t>
      </w:r>
      <w:r w:rsidRPr="00A81615">
        <w:rPr>
          <w:rStyle w:val="s0"/>
          <w:sz w:val="18"/>
          <w:szCs w:val="18"/>
        </w:rPr>
        <w:t>Правил</w:t>
      </w:r>
      <w:r>
        <w:rPr>
          <w:rStyle w:val="s0"/>
          <w:sz w:val="18"/>
          <w:szCs w:val="18"/>
        </w:rPr>
        <w:t>а</w:t>
      </w:r>
      <w:r w:rsidRPr="00A81615">
        <w:rPr>
          <w:rStyle w:val="s0"/>
          <w:sz w:val="18"/>
          <w:szCs w:val="18"/>
        </w:rPr>
        <w:t xml:space="preserve"> исчисления ставок вознаграждения в достоверном, годовом, эффективном, сопоставимом исчислении (реальной стоимости) по займам и вкладам, утвержденные Постановлением Правления Национального Банка Республики Казахстан от 26 марта 2012 года № 137.</w:t>
      </w:r>
    </w:p>
  </w:footnote>
  <w:footnote w:id="6">
    <w:p w14:paraId="7D7686EF" w14:textId="77777777" w:rsidR="00117E2C" w:rsidRPr="00F169E9" w:rsidRDefault="0092300C" w:rsidP="00117E2C">
      <w:pPr>
        <w:pStyle w:val="aff0"/>
        <w:rPr>
          <w:rFonts w:eastAsiaTheme="minorHAnsi"/>
          <w:sz w:val="18"/>
          <w:szCs w:val="18"/>
        </w:rPr>
      </w:pPr>
      <w:r>
        <w:rPr>
          <w:rStyle w:val="aff2"/>
        </w:rPr>
        <w:t>5</w:t>
      </w:r>
      <w:r>
        <w:t xml:space="preserve"> </w:t>
      </w:r>
      <w:r w:rsidR="00117E2C" w:rsidRPr="00F169E9">
        <w:rPr>
          <w:sz w:val="18"/>
          <w:szCs w:val="18"/>
        </w:rPr>
        <w:t xml:space="preserve">Постановление Правления Национального Банка РК </w:t>
      </w:r>
      <w:r w:rsidR="00117E2C" w:rsidRPr="00F169E9">
        <w:rPr>
          <w:rFonts w:eastAsiaTheme="minorHAnsi"/>
          <w:sz w:val="18"/>
          <w:szCs w:val="18"/>
        </w:rPr>
        <w:t xml:space="preserve">от 29 октября 2018 года № 271 "Об утверждении Правил формирования и использования мотивированного суждения" (пункты 15, 20 указанных правил); </w:t>
      </w:r>
    </w:p>
    <w:p w14:paraId="43179F3C" w14:textId="4723773C" w:rsidR="0092300C" w:rsidRDefault="00117E2C" w:rsidP="00117E2C">
      <w:pPr>
        <w:pStyle w:val="aff0"/>
      </w:pPr>
      <w:r w:rsidRPr="00F169E9">
        <w:rPr>
          <w:rFonts w:eastAsiaTheme="minorHAnsi"/>
          <w:sz w:val="18"/>
          <w:szCs w:val="18"/>
        </w:rPr>
        <w:t xml:space="preserve"> </w:t>
      </w:r>
      <w:r w:rsidRPr="00F169E9">
        <w:rPr>
          <w:sz w:val="18"/>
          <w:szCs w:val="18"/>
        </w:rPr>
        <w:t xml:space="preserve">Постановление Правления Национального Банка РК </w:t>
      </w:r>
      <w:r w:rsidRPr="00F169E9">
        <w:rPr>
          <w:rFonts w:eastAsiaTheme="minorHAnsi"/>
          <w:sz w:val="18"/>
          <w:szCs w:val="18"/>
        </w:rPr>
        <w:t>от 29 октября 2018 года № 273 "О некоторых вопросах установления запрета на предоставление льготных условий лицам, связанным с банком особыми отношениями».</w:t>
      </w:r>
    </w:p>
  </w:footnote>
  <w:footnote w:id="7">
    <w:p w14:paraId="799FC505" w14:textId="77777777" w:rsidR="0092300C" w:rsidRPr="006E7E43" w:rsidRDefault="0092300C" w:rsidP="0092300C">
      <w:pPr>
        <w:pStyle w:val="aff0"/>
        <w:jc w:val="both"/>
        <w:rPr>
          <w:rFonts w:eastAsiaTheme="minorHAnsi"/>
          <w:sz w:val="18"/>
          <w:szCs w:val="18"/>
        </w:rPr>
      </w:pPr>
      <w:r>
        <w:rPr>
          <w:rStyle w:val="aff2"/>
        </w:rPr>
        <w:t>6</w:t>
      </w:r>
      <w:r>
        <w:t xml:space="preserve"> </w:t>
      </w:r>
      <w:r w:rsidRPr="006E7E43">
        <w:rPr>
          <w:sz w:val="18"/>
          <w:szCs w:val="18"/>
        </w:rPr>
        <w:t xml:space="preserve">Постановление Правления Национального Банка РК </w:t>
      </w:r>
      <w:r w:rsidRPr="006E7E43">
        <w:rPr>
          <w:rFonts w:eastAsiaTheme="minorHAnsi"/>
          <w:sz w:val="18"/>
          <w:szCs w:val="18"/>
        </w:rPr>
        <w:t>от 29 октября 2018 года № 271 "Об утверждении Правил формирования и использования мотивированного суждения" (пункты 15, 20 указанных правил);</w:t>
      </w:r>
      <w:bookmarkStart w:id="10" w:name="_GoBack"/>
      <w:bookmarkEnd w:id="10"/>
      <w:r w:rsidRPr="006E7E43">
        <w:rPr>
          <w:rFonts w:eastAsiaTheme="minorHAnsi"/>
          <w:sz w:val="18"/>
          <w:szCs w:val="18"/>
        </w:rPr>
        <w:t xml:space="preserve"> </w:t>
      </w:r>
    </w:p>
    <w:p w14:paraId="2C0DE918" w14:textId="01564D20" w:rsidR="0092300C" w:rsidRPr="006E7E43" w:rsidRDefault="0092300C" w:rsidP="0092300C">
      <w:pPr>
        <w:pStyle w:val="aff0"/>
      </w:pPr>
      <w:r w:rsidRPr="006E7E43">
        <w:rPr>
          <w:rFonts w:eastAsiaTheme="minorHAnsi"/>
          <w:sz w:val="18"/>
          <w:szCs w:val="18"/>
        </w:rPr>
        <w:t xml:space="preserve"> </w:t>
      </w:r>
      <w:r w:rsidRPr="006E7E43">
        <w:rPr>
          <w:sz w:val="18"/>
          <w:szCs w:val="18"/>
        </w:rPr>
        <w:t xml:space="preserve">Постановление Правления Национального Банка РК </w:t>
      </w:r>
      <w:r w:rsidRPr="006E7E43">
        <w:rPr>
          <w:rFonts w:eastAsiaTheme="minorHAnsi"/>
          <w:sz w:val="18"/>
          <w:szCs w:val="18"/>
        </w:rPr>
        <w:t>от 29 октября 2018 года № 273 "О некоторых вопросах установления запрета на предоставление льготных условий лицам, связанным с банком особыми отношениями».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87"/>
      <w:gridCol w:w="3097"/>
      <w:gridCol w:w="3343"/>
    </w:tblGrid>
    <w:tr w:rsidR="00793070" w:rsidRPr="004658B4" w14:paraId="7B48D98F" w14:textId="77777777">
      <w:tc>
        <w:tcPr>
          <w:tcW w:w="3190" w:type="dxa"/>
          <w:vMerge w:val="restart"/>
        </w:tcPr>
        <w:p w14:paraId="11D8D31B" w14:textId="77777777" w:rsidR="00793070" w:rsidRPr="004658B4" w:rsidRDefault="00793070" w:rsidP="00845A9D">
          <w:pPr>
            <w:pStyle w:val="a5"/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4E52566F" wp14:editId="47CAC28E">
                <wp:extent cx="1819910" cy="569595"/>
                <wp:effectExtent l="19050" t="0" r="8890" b="0"/>
                <wp:docPr id="2" name="Рисунок 2" descr="LogoEurasianBankRu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urasianBankRu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91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14:paraId="46277A97" w14:textId="77777777" w:rsidR="00793070" w:rsidRPr="00893AA6" w:rsidRDefault="00793070" w:rsidP="00845A9D">
          <w:pPr>
            <w:pStyle w:val="a5"/>
            <w:jc w:val="center"/>
            <w:rPr>
              <w:b/>
              <w:sz w:val="20"/>
            </w:rPr>
          </w:pPr>
          <w:r w:rsidRPr="00893AA6">
            <w:rPr>
              <w:b/>
              <w:sz w:val="20"/>
            </w:rPr>
            <w:t>ПР</w:t>
          </w:r>
        </w:p>
      </w:tc>
      <w:tc>
        <w:tcPr>
          <w:tcW w:w="3448" w:type="dxa"/>
        </w:tcPr>
        <w:p w14:paraId="7396CD24" w14:textId="416C8F9B" w:rsidR="00793070" w:rsidRPr="00893AA6" w:rsidRDefault="00793070" w:rsidP="00845A9D">
          <w:pPr>
            <w:pStyle w:val="a5"/>
            <w:jc w:val="center"/>
            <w:rPr>
              <w:b/>
              <w:sz w:val="20"/>
            </w:rPr>
          </w:pPr>
          <w:r w:rsidRPr="00893AA6">
            <w:rPr>
              <w:b/>
              <w:sz w:val="20"/>
            </w:rPr>
            <w:t xml:space="preserve">стр. </w:t>
          </w:r>
          <w:r w:rsidRPr="00893AA6">
            <w:rPr>
              <w:b/>
              <w:sz w:val="20"/>
            </w:rPr>
            <w:fldChar w:fldCharType="begin"/>
          </w:r>
          <w:r w:rsidRPr="00893AA6">
            <w:rPr>
              <w:b/>
              <w:sz w:val="20"/>
            </w:rPr>
            <w:instrText xml:space="preserve"> PAGE </w:instrText>
          </w:r>
          <w:r w:rsidRPr="00893AA6">
            <w:rPr>
              <w:b/>
              <w:sz w:val="20"/>
            </w:rPr>
            <w:fldChar w:fldCharType="separate"/>
          </w:r>
          <w:r w:rsidR="006E7E43">
            <w:rPr>
              <w:b/>
              <w:noProof/>
              <w:sz w:val="20"/>
            </w:rPr>
            <w:t>17</w:t>
          </w:r>
          <w:r w:rsidRPr="00893AA6">
            <w:rPr>
              <w:b/>
              <w:sz w:val="20"/>
            </w:rPr>
            <w:fldChar w:fldCharType="end"/>
          </w:r>
          <w:r w:rsidRPr="00893AA6">
            <w:rPr>
              <w:b/>
              <w:sz w:val="20"/>
            </w:rPr>
            <w:t xml:space="preserve"> из </w:t>
          </w:r>
          <w:r w:rsidRPr="00893AA6">
            <w:rPr>
              <w:b/>
              <w:sz w:val="20"/>
            </w:rPr>
            <w:fldChar w:fldCharType="begin"/>
          </w:r>
          <w:r w:rsidRPr="00893AA6">
            <w:rPr>
              <w:b/>
              <w:sz w:val="20"/>
            </w:rPr>
            <w:instrText xml:space="preserve"> NUMPAGES </w:instrText>
          </w:r>
          <w:r w:rsidRPr="00893AA6">
            <w:rPr>
              <w:b/>
              <w:sz w:val="20"/>
            </w:rPr>
            <w:fldChar w:fldCharType="separate"/>
          </w:r>
          <w:r w:rsidR="006E7E43">
            <w:rPr>
              <w:b/>
              <w:noProof/>
              <w:sz w:val="20"/>
            </w:rPr>
            <w:t>17</w:t>
          </w:r>
          <w:r w:rsidRPr="00893AA6">
            <w:rPr>
              <w:b/>
              <w:sz w:val="20"/>
            </w:rPr>
            <w:fldChar w:fldCharType="end"/>
          </w:r>
        </w:p>
      </w:tc>
    </w:tr>
    <w:tr w:rsidR="00793070" w:rsidRPr="004658B4" w14:paraId="71D4F61A" w14:textId="77777777" w:rsidTr="00CD6DB9">
      <w:tc>
        <w:tcPr>
          <w:tcW w:w="3190" w:type="dxa"/>
          <w:vMerge/>
        </w:tcPr>
        <w:p w14:paraId="34CF29FA" w14:textId="77777777" w:rsidR="00793070" w:rsidRPr="004658B4" w:rsidRDefault="00793070" w:rsidP="00845A9D">
          <w:pPr>
            <w:pStyle w:val="a5"/>
          </w:pPr>
        </w:p>
      </w:tc>
      <w:tc>
        <w:tcPr>
          <w:tcW w:w="6638" w:type="dxa"/>
          <w:gridSpan w:val="2"/>
          <w:vAlign w:val="center"/>
        </w:tcPr>
        <w:p w14:paraId="0A8A2C5F" w14:textId="77777777" w:rsidR="00793070" w:rsidRPr="002A54FD" w:rsidRDefault="002A54FD" w:rsidP="002A54FD">
          <w:pPr>
            <w:rPr>
              <w:b/>
            </w:rPr>
          </w:pPr>
          <w:r w:rsidRPr="002A54FD">
            <w:rPr>
              <w:b/>
            </w:rPr>
            <w:t>ПРАВИЛА ОБ ОБЩИХ УСЛОВИЯХ ПРОВЕДЕНИЯ ОПЕРАЦИЙ</w:t>
          </w:r>
        </w:p>
      </w:tc>
    </w:tr>
  </w:tbl>
  <w:p w14:paraId="11F22920" w14:textId="77777777" w:rsidR="00793070" w:rsidRDefault="00793070">
    <w:pPr>
      <w:pStyle w:val="a5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F74"/>
    <w:multiLevelType w:val="hybridMultilevel"/>
    <w:tmpl w:val="8DD4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43C"/>
    <w:multiLevelType w:val="hybridMultilevel"/>
    <w:tmpl w:val="07B87C6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3113672D"/>
    <w:multiLevelType w:val="hybridMultilevel"/>
    <w:tmpl w:val="866A0670"/>
    <w:lvl w:ilvl="0" w:tplc="0DAE4B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28047B1"/>
    <w:multiLevelType w:val="singleLevel"/>
    <w:tmpl w:val="F0B62B00"/>
    <w:lvl w:ilvl="0">
      <w:start w:val="1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5A900F4B"/>
    <w:multiLevelType w:val="multilevel"/>
    <w:tmpl w:val="BB6253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0AA1F22"/>
    <w:multiLevelType w:val="multilevel"/>
    <w:tmpl w:val="02027082"/>
    <w:styleLink w:val="1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4304B3A"/>
    <w:multiLevelType w:val="multilevel"/>
    <w:tmpl w:val="8146BDD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B2D7CA2"/>
    <w:multiLevelType w:val="hybridMultilevel"/>
    <w:tmpl w:val="903E415E"/>
    <w:lvl w:ilvl="0" w:tplc="9018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80483"/>
    <w:multiLevelType w:val="hybridMultilevel"/>
    <w:tmpl w:val="7CBE21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F747453"/>
    <w:multiLevelType w:val="multilevel"/>
    <w:tmpl w:val="42763A52"/>
    <w:styleLink w:val="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-%2."/>
      <w:lvlJc w:val="left"/>
      <w:pPr>
        <w:ind w:left="450" w:hanging="450"/>
      </w:pPr>
      <w:rPr>
        <w:rFonts w:hint="default"/>
        <w:b/>
      </w:rPr>
    </w:lvl>
    <w:lvl w:ilvl="2">
      <w:start w:val="2"/>
      <w:numFmt w:val="decimal"/>
      <w:lvlText w:val="%1.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0327883"/>
    <w:multiLevelType w:val="multilevel"/>
    <w:tmpl w:val="19263616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AD04BB8"/>
    <w:multiLevelType w:val="hybridMultilevel"/>
    <w:tmpl w:val="13924A30"/>
    <w:lvl w:ilvl="0" w:tplc="76D650D0">
      <w:start w:val="1"/>
      <w:numFmt w:val="bullet"/>
      <w:lvlText w:val="­"/>
      <w:lvlJc w:val="left"/>
      <w:pPr>
        <w:ind w:left="1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E0"/>
    <w:rsid w:val="00001282"/>
    <w:rsid w:val="00005ED2"/>
    <w:rsid w:val="0001168E"/>
    <w:rsid w:val="0001363B"/>
    <w:rsid w:val="000141CA"/>
    <w:rsid w:val="00020445"/>
    <w:rsid w:val="000242B7"/>
    <w:rsid w:val="00025B51"/>
    <w:rsid w:val="00032C69"/>
    <w:rsid w:val="00034BBB"/>
    <w:rsid w:val="0003613D"/>
    <w:rsid w:val="00037B41"/>
    <w:rsid w:val="00037EF6"/>
    <w:rsid w:val="0004208A"/>
    <w:rsid w:val="00044DEF"/>
    <w:rsid w:val="00044DF7"/>
    <w:rsid w:val="00045805"/>
    <w:rsid w:val="00045AA8"/>
    <w:rsid w:val="00046E4B"/>
    <w:rsid w:val="00047CC7"/>
    <w:rsid w:val="0005016E"/>
    <w:rsid w:val="000512C2"/>
    <w:rsid w:val="0005420D"/>
    <w:rsid w:val="00055E77"/>
    <w:rsid w:val="00057026"/>
    <w:rsid w:val="00061E9C"/>
    <w:rsid w:val="0006375B"/>
    <w:rsid w:val="000655EC"/>
    <w:rsid w:val="00066860"/>
    <w:rsid w:val="00066B77"/>
    <w:rsid w:val="00067BF0"/>
    <w:rsid w:val="00074361"/>
    <w:rsid w:val="00075D50"/>
    <w:rsid w:val="000808FD"/>
    <w:rsid w:val="000841DA"/>
    <w:rsid w:val="000849F1"/>
    <w:rsid w:val="00096603"/>
    <w:rsid w:val="00096CB7"/>
    <w:rsid w:val="000A0369"/>
    <w:rsid w:val="000A3B59"/>
    <w:rsid w:val="000A518E"/>
    <w:rsid w:val="000A535B"/>
    <w:rsid w:val="000A6422"/>
    <w:rsid w:val="000A6545"/>
    <w:rsid w:val="000A7B75"/>
    <w:rsid w:val="000B0F10"/>
    <w:rsid w:val="000B23E3"/>
    <w:rsid w:val="000B3349"/>
    <w:rsid w:val="000B4FD0"/>
    <w:rsid w:val="000B6515"/>
    <w:rsid w:val="000C0839"/>
    <w:rsid w:val="000C0A5B"/>
    <w:rsid w:val="000C27C6"/>
    <w:rsid w:val="000D100B"/>
    <w:rsid w:val="000D5244"/>
    <w:rsid w:val="000D5916"/>
    <w:rsid w:val="000D7D17"/>
    <w:rsid w:val="000E28C3"/>
    <w:rsid w:val="000E4125"/>
    <w:rsid w:val="000E733C"/>
    <w:rsid w:val="000F0FB5"/>
    <w:rsid w:val="000F4713"/>
    <w:rsid w:val="000F5580"/>
    <w:rsid w:val="000F7B55"/>
    <w:rsid w:val="00104402"/>
    <w:rsid w:val="001048DD"/>
    <w:rsid w:val="00105A1D"/>
    <w:rsid w:val="00107C0D"/>
    <w:rsid w:val="00112FA6"/>
    <w:rsid w:val="00113BE1"/>
    <w:rsid w:val="00115D0F"/>
    <w:rsid w:val="00117E2C"/>
    <w:rsid w:val="001201DB"/>
    <w:rsid w:val="00126C69"/>
    <w:rsid w:val="00127CEE"/>
    <w:rsid w:val="001412E7"/>
    <w:rsid w:val="00153F24"/>
    <w:rsid w:val="00154F0E"/>
    <w:rsid w:val="00155821"/>
    <w:rsid w:val="0015784D"/>
    <w:rsid w:val="001611B3"/>
    <w:rsid w:val="00162B4E"/>
    <w:rsid w:val="00166565"/>
    <w:rsid w:val="00167171"/>
    <w:rsid w:val="00172B75"/>
    <w:rsid w:val="00175F0A"/>
    <w:rsid w:val="001817A0"/>
    <w:rsid w:val="00190E6F"/>
    <w:rsid w:val="001915DE"/>
    <w:rsid w:val="00192148"/>
    <w:rsid w:val="00194933"/>
    <w:rsid w:val="001959EB"/>
    <w:rsid w:val="001A5844"/>
    <w:rsid w:val="001A7429"/>
    <w:rsid w:val="001B08EF"/>
    <w:rsid w:val="001B79D4"/>
    <w:rsid w:val="001C007F"/>
    <w:rsid w:val="001C0408"/>
    <w:rsid w:val="001C33EB"/>
    <w:rsid w:val="001C4A3E"/>
    <w:rsid w:val="001C66CC"/>
    <w:rsid w:val="001D0296"/>
    <w:rsid w:val="001D4D1A"/>
    <w:rsid w:val="001D5E6F"/>
    <w:rsid w:val="001D6711"/>
    <w:rsid w:val="001D6A22"/>
    <w:rsid w:val="001D6D28"/>
    <w:rsid w:val="001D78FF"/>
    <w:rsid w:val="001E5F82"/>
    <w:rsid w:val="001F3337"/>
    <w:rsid w:val="00204F5B"/>
    <w:rsid w:val="0020766B"/>
    <w:rsid w:val="0021454C"/>
    <w:rsid w:val="002160FE"/>
    <w:rsid w:val="0021780C"/>
    <w:rsid w:val="002202FC"/>
    <w:rsid w:val="00221A16"/>
    <w:rsid w:val="00223AE8"/>
    <w:rsid w:val="0023170D"/>
    <w:rsid w:val="0023225D"/>
    <w:rsid w:val="00233057"/>
    <w:rsid w:val="0023457A"/>
    <w:rsid w:val="00236E85"/>
    <w:rsid w:val="00237B2C"/>
    <w:rsid w:val="0024079B"/>
    <w:rsid w:val="00241681"/>
    <w:rsid w:val="002419BE"/>
    <w:rsid w:val="00244DD9"/>
    <w:rsid w:val="00245A71"/>
    <w:rsid w:val="0024793E"/>
    <w:rsid w:val="0025179E"/>
    <w:rsid w:val="0025293D"/>
    <w:rsid w:val="00253DF7"/>
    <w:rsid w:val="00257B98"/>
    <w:rsid w:val="00261B28"/>
    <w:rsid w:val="00263C51"/>
    <w:rsid w:val="00264E04"/>
    <w:rsid w:val="002658C5"/>
    <w:rsid w:val="00267F50"/>
    <w:rsid w:val="0027040C"/>
    <w:rsid w:val="00272258"/>
    <w:rsid w:val="00274AFB"/>
    <w:rsid w:val="002867BB"/>
    <w:rsid w:val="002A0116"/>
    <w:rsid w:val="002A1C3E"/>
    <w:rsid w:val="002A342A"/>
    <w:rsid w:val="002A54FD"/>
    <w:rsid w:val="002A6680"/>
    <w:rsid w:val="002B0058"/>
    <w:rsid w:val="002B09CF"/>
    <w:rsid w:val="002B7067"/>
    <w:rsid w:val="002C7116"/>
    <w:rsid w:val="002D13B1"/>
    <w:rsid w:val="002D6309"/>
    <w:rsid w:val="002D78E0"/>
    <w:rsid w:val="002E0CB1"/>
    <w:rsid w:val="002E3957"/>
    <w:rsid w:val="002E4E10"/>
    <w:rsid w:val="002F1272"/>
    <w:rsid w:val="002F259D"/>
    <w:rsid w:val="002F3041"/>
    <w:rsid w:val="002F77B0"/>
    <w:rsid w:val="002F77CF"/>
    <w:rsid w:val="00301521"/>
    <w:rsid w:val="00312A63"/>
    <w:rsid w:val="00315366"/>
    <w:rsid w:val="00325E64"/>
    <w:rsid w:val="003309D1"/>
    <w:rsid w:val="00331C12"/>
    <w:rsid w:val="00331DFC"/>
    <w:rsid w:val="00332E42"/>
    <w:rsid w:val="003340AD"/>
    <w:rsid w:val="00335DB1"/>
    <w:rsid w:val="00337870"/>
    <w:rsid w:val="00337B50"/>
    <w:rsid w:val="00342333"/>
    <w:rsid w:val="00347963"/>
    <w:rsid w:val="003506CA"/>
    <w:rsid w:val="003518B7"/>
    <w:rsid w:val="003556DE"/>
    <w:rsid w:val="00360CD4"/>
    <w:rsid w:val="00362465"/>
    <w:rsid w:val="00366194"/>
    <w:rsid w:val="00367651"/>
    <w:rsid w:val="00370305"/>
    <w:rsid w:val="0037042B"/>
    <w:rsid w:val="00373565"/>
    <w:rsid w:val="003735C2"/>
    <w:rsid w:val="0037427D"/>
    <w:rsid w:val="003852F5"/>
    <w:rsid w:val="003914A4"/>
    <w:rsid w:val="003930D4"/>
    <w:rsid w:val="0039567C"/>
    <w:rsid w:val="003A25E7"/>
    <w:rsid w:val="003A48D2"/>
    <w:rsid w:val="003A7E59"/>
    <w:rsid w:val="003B2907"/>
    <w:rsid w:val="003B45E7"/>
    <w:rsid w:val="003B796B"/>
    <w:rsid w:val="003B7B36"/>
    <w:rsid w:val="003C09E5"/>
    <w:rsid w:val="003C2BD3"/>
    <w:rsid w:val="003C4D36"/>
    <w:rsid w:val="003C501C"/>
    <w:rsid w:val="003E559D"/>
    <w:rsid w:val="003E6018"/>
    <w:rsid w:val="003F2052"/>
    <w:rsid w:val="003F26E0"/>
    <w:rsid w:val="003F68C2"/>
    <w:rsid w:val="00400B71"/>
    <w:rsid w:val="0040512A"/>
    <w:rsid w:val="00405F29"/>
    <w:rsid w:val="004148C4"/>
    <w:rsid w:val="00414BC6"/>
    <w:rsid w:val="004153ED"/>
    <w:rsid w:val="004155F8"/>
    <w:rsid w:val="00415FB0"/>
    <w:rsid w:val="00417150"/>
    <w:rsid w:val="00420E43"/>
    <w:rsid w:val="00423B5B"/>
    <w:rsid w:val="00430A06"/>
    <w:rsid w:val="004325ED"/>
    <w:rsid w:val="00433323"/>
    <w:rsid w:val="004411B8"/>
    <w:rsid w:val="00443E2C"/>
    <w:rsid w:val="004508C5"/>
    <w:rsid w:val="00455953"/>
    <w:rsid w:val="0046486A"/>
    <w:rsid w:val="00467132"/>
    <w:rsid w:val="00467DDE"/>
    <w:rsid w:val="00470260"/>
    <w:rsid w:val="00471A38"/>
    <w:rsid w:val="00472726"/>
    <w:rsid w:val="0047361E"/>
    <w:rsid w:val="00477330"/>
    <w:rsid w:val="00481C1E"/>
    <w:rsid w:val="00494414"/>
    <w:rsid w:val="0049581B"/>
    <w:rsid w:val="0049634A"/>
    <w:rsid w:val="00497B7C"/>
    <w:rsid w:val="004A0D8A"/>
    <w:rsid w:val="004A2254"/>
    <w:rsid w:val="004A4392"/>
    <w:rsid w:val="004A69DE"/>
    <w:rsid w:val="004B0DC4"/>
    <w:rsid w:val="004B0ED7"/>
    <w:rsid w:val="004B13E1"/>
    <w:rsid w:val="004B1BB7"/>
    <w:rsid w:val="004B23CC"/>
    <w:rsid w:val="004B3887"/>
    <w:rsid w:val="004B40E8"/>
    <w:rsid w:val="004B5C1D"/>
    <w:rsid w:val="004B6618"/>
    <w:rsid w:val="004C3525"/>
    <w:rsid w:val="004C354B"/>
    <w:rsid w:val="004C6876"/>
    <w:rsid w:val="004D208F"/>
    <w:rsid w:val="004D2521"/>
    <w:rsid w:val="004D2736"/>
    <w:rsid w:val="004D7039"/>
    <w:rsid w:val="004E3FA2"/>
    <w:rsid w:val="004E62E0"/>
    <w:rsid w:val="004E6F77"/>
    <w:rsid w:val="004E7A32"/>
    <w:rsid w:val="004F0C47"/>
    <w:rsid w:val="004F0FE2"/>
    <w:rsid w:val="004F2AC1"/>
    <w:rsid w:val="004F5D6C"/>
    <w:rsid w:val="00500340"/>
    <w:rsid w:val="0050123F"/>
    <w:rsid w:val="005030A2"/>
    <w:rsid w:val="00503BAB"/>
    <w:rsid w:val="00505216"/>
    <w:rsid w:val="0051169B"/>
    <w:rsid w:val="00520076"/>
    <w:rsid w:val="0052081E"/>
    <w:rsid w:val="00522410"/>
    <w:rsid w:val="00525C76"/>
    <w:rsid w:val="00525EF1"/>
    <w:rsid w:val="00532BB9"/>
    <w:rsid w:val="00534A06"/>
    <w:rsid w:val="005363AA"/>
    <w:rsid w:val="00542E11"/>
    <w:rsid w:val="00543286"/>
    <w:rsid w:val="00544800"/>
    <w:rsid w:val="00545BA1"/>
    <w:rsid w:val="005461FC"/>
    <w:rsid w:val="00546FE2"/>
    <w:rsid w:val="00563808"/>
    <w:rsid w:val="00564E62"/>
    <w:rsid w:val="00570DBC"/>
    <w:rsid w:val="00571350"/>
    <w:rsid w:val="00571A68"/>
    <w:rsid w:val="00574141"/>
    <w:rsid w:val="0057439E"/>
    <w:rsid w:val="00574D84"/>
    <w:rsid w:val="005750DD"/>
    <w:rsid w:val="00577639"/>
    <w:rsid w:val="00580B6A"/>
    <w:rsid w:val="00581561"/>
    <w:rsid w:val="00581C31"/>
    <w:rsid w:val="00582240"/>
    <w:rsid w:val="005854E0"/>
    <w:rsid w:val="00586404"/>
    <w:rsid w:val="0059324C"/>
    <w:rsid w:val="005977D1"/>
    <w:rsid w:val="005B14AA"/>
    <w:rsid w:val="005B435A"/>
    <w:rsid w:val="005C0E8C"/>
    <w:rsid w:val="005C6F30"/>
    <w:rsid w:val="005D0829"/>
    <w:rsid w:val="005D156C"/>
    <w:rsid w:val="005D187B"/>
    <w:rsid w:val="005D25B0"/>
    <w:rsid w:val="005D3EAE"/>
    <w:rsid w:val="005D4830"/>
    <w:rsid w:val="005E37F9"/>
    <w:rsid w:val="005E38AC"/>
    <w:rsid w:val="005E4CD6"/>
    <w:rsid w:val="005E56F6"/>
    <w:rsid w:val="005E605E"/>
    <w:rsid w:val="005E6E2C"/>
    <w:rsid w:val="005E735E"/>
    <w:rsid w:val="005F1862"/>
    <w:rsid w:val="005F1E53"/>
    <w:rsid w:val="005F2283"/>
    <w:rsid w:val="005F310B"/>
    <w:rsid w:val="00603259"/>
    <w:rsid w:val="006062A3"/>
    <w:rsid w:val="00613978"/>
    <w:rsid w:val="006215C3"/>
    <w:rsid w:val="00621A80"/>
    <w:rsid w:val="006248B5"/>
    <w:rsid w:val="00626265"/>
    <w:rsid w:val="00630921"/>
    <w:rsid w:val="00631E46"/>
    <w:rsid w:val="00632309"/>
    <w:rsid w:val="00632432"/>
    <w:rsid w:val="006362BB"/>
    <w:rsid w:val="00643743"/>
    <w:rsid w:val="00644FDB"/>
    <w:rsid w:val="00645321"/>
    <w:rsid w:val="0064731F"/>
    <w:rsid w:val="00647F8C"/>
    <w:rsid w:val="0065093D"/>
    <w:rsid w:val="006545D5"/>
    <w:rsid w:val="006553F4"/>
    <w:rsid w:val="006642C9"/>
    <w:rsid w:val="0066783F"/>
    <w:rsid w:val="00673488"/>
    <w:rsid w:val="00673883"/>
    <w:rsid w:val="00674639"/>
    <w:rsid w:val="006800E8"/>
    <w:rsid w:val="00682251"/>
    <w:rsid w:val="006837E0"/>
    <w:rsid w:val="00685424"/>
    <w:rsid w:val="006876D6"/>
    <w:rsid w:val="00690DA5"/>
    <w:rsid w:val="00693568"/>
    <w:rsid w:val="006A18FF"/>
    <w:rsid w:val="006A2492"/>
    <w:rsid w:val="006A4451"/>
    <w:rsid w:val="006B0CD9"/>
    <w:rsid w:val="006B44AE"/>
    <w:rsid w:val="006B68FD"/>
    <w:rsid w:val="006C20CD"/>
    <w:rsid w:val="006C73B5"/>
    <w:rsid w:val="006C7A5C"/>
    <w:rsid w:val="006D4F1F"/>
    <w:rsid w:val="006E0B02"/>
    <w:rsid w:val="006E0E29"/>
    <w:rsid w:val="006E1140"/>
    <w:rsid w:val="006E260A"/>
    <w:rsid w:val="006E3B23"/>
    <w:rsid w:val="006E6879"/>
    <w:rsid w:val="006E7E43"/>
    <w:rsid w:val="006F0D99"/>
    <w:rsid w:val="006F1F59"/>
    <w:rsid w:val="006F393C"/>
    <w:rsid w:val="006F4CA9"/>
    <w:rsid w:val="006F6FED"/>
    <w:rsid w:val="006F7E57"/>
    <w:rsid w:val="00701350"/>
    <w:rsid w:val="00710E2A"/>
    <w:rsid w:val="00716391"/>
    <w:rsid w:val="0073342F"/>
    <w:rsid w:val="00734828"/>
    <w:rsid w:val="0073601D"/>
    <w:rsid w:val="00740625"/>
    <w:rsid w:val="00740729"/>
    <w:rsid w:val="00742408"/>
    <w:rsid w:val="0074513D"/>
    <w:rsid w:val="0074661B"/>
    <w:rsid w:val="00750817"/>
    <w:rsid w:val="00755135"/>
    <w:rsid w:val="00757B30"/>
    <w:rsid w:val="00760011"/>
    <w:rsid w:val="007606B9"/>
    <w:rsid w:val="00762285"/>
    <w:rsid w:val="0076306A"/>
    <w:rsid w:val="007630F8"/>
    <w:rsid w:val="0077037F"/>
    <w:rsid w:val="007717BF"/>
    <w:rsid w:val="00776824"/>
    <w:rsid w:val="00777F87"/>
    <w:rsid w:val="00780C79"/>
    <w:rsid w:val="007821A3"/>
    <w:rsid w:val="00787A0C"/>
    <w:rsid w:val="00790DDE"/>
    <w:rsid w:val="00793070"/>
    <w:rsid w:val="00793C58"/>
    <w:rsid w:val="007941A7"/>
    <w:rsid w:val="007944E0"/>
    <w:rsid w:val="00797BE9"/>
    <w:rsid w:val="007A425B"/>
    <w:rsid w:val="007B0EBA"/>
    <w:rsid w:val="007B4E9B"/>
    <w:rsid w:val="007B5D23"/>
    <w:rsid w:val="007B63F5"/>
    <w:rsid w:val="007B6A76"/>
    <w:rsid w:val="007C022C"/>
    <w:rsid w:val="007C3936"/>
    <w:rsid w:val="007C496E"/>
    <w:rsid w:val="007C53E9"/>
    <w:rsid w:val="007D3BA9"/>
    <w:rsid w:val="007D59B6"/>
    <w:rsid w:val="007D7B63"/>
    <w:rsid w:val="007E0B00"/>
    <w:rsid w:val="007F1FCE"/>
    <w:rsid w:val="007F53F3"/>
    <w:rsid w:val="007F6C81"/>
    <w:rsid w:val="0080197E"/>
    <w:rsid w:val="00802582"/>
    <w:rsid w:val="00803477"/>
    <w:rsid w:val="0080423D"/>
    <w:rsid w:val="00805C00"/>
    <w:rsid w:val="00806199"/>
    <w:rsid w:val="00806D4A"/>
    <w:rsid w:val="00814FF4"/>
    <w:rsid w:val="00816CC8"/>
    <w:rsid w:val="00816DA9"/>
    <w:rsid w:val="008170FD"/>
    <w:rsid w:val="008172A3"/>
    <w:rsid w:val="00820F46"/>
    <w:rsid w:val="00821F81"/>
    <w:rsid w:val="008220C0"/>
    <w:rsid w:val="0082678B"/>
    <w:rsid w:val="00827AA0"/>
    <w:rsid w:val="0083269F"/>
    <w:rsid w:val="00840888"/>
    <w:rsid w:val="00841792"/>
    <w:rsid w:val="008432ED"/>
    <w:rsid w:val="00844539"/>
    <w:rsid w:val="00845A9D"/>
    <w:rsid w:val="00846DB9"/>
    <w:rsid w:val="008548CF"/>
    <w:rsid w:val="008621F1"/>
    <w:rsid w:val="0086519A"/>
    <w:rsid w:val="00865D45"/>
    <w:rsid w:val="00865E7A"/>
    <w:rsid w:val="0087080F"/>
    <w:rsid w:val="008730CF"/>
    <w:rsid w:val="00875DB6"/>
    <w:rsid w:val="00881E49"/>
    <w:rsid w:val="00882710"/>
    <w:rsid w:val="00887B8D"/>
    <w:rsid w:val="00887DC9"/>
    <w:rsid w:val="008931ED"/>
    <w:rsid w:val="008966D3"/>
    <w:rsid w:val="008A0879"/>
    <w:rsid w:val="008A3F34"/>
    <w:rsid w:val="008B795E"/>
    <w:rsid w:val="008C37FB"/>
    <w:rsid w:val="008D23FE"/>
    <w:rsid w:val="008D496A"/>
    <w:rsid w:val="008E26F4"/>
    <w:rsid w:val="008F190C"/>
    <w:rsid w:val="008F1BDE"/>
    <w:rsid w:val="008F33F9"/>
    <w:rsid w:val="008F67F6"/>
    <w:rsid w:val="009004EB"/>
    <w:rsid w:val="009013C8"/>
    <w:rsid w:val="00902F2E"/>
    <w:rsid w:val="00904E67"/>
    <w:rsid w:val="00912A63"/>
    <w:rsid w:val="00912ADE"/>
    <w:rsid w:val="00913E02"/>
    <w:rsid w:val="0091419C"/>
    <w:rsid w:val="00914B60"/>
    <w:rsid w:val="00921077"/>
    <w:rsid w:val="0092300C"/>
    <w:rsid w:val="00925299"/>
    <w:rsid w:val="009273FD"/>
    <w:rsid w:val="00930516"/>
    <w:rsid w:val="00935914"/>
    <w:rsid w:val="00937375"/>
    <w:rsid w:val="00941901"/>
    <w:rsid w:val="0094226D"/>
    <w:rsid w:val="0094445E"/>
    <w:rsid w:val="00944D7C"/>
    <w:rsid w:val="00953CDF"/>
    <w:rsid w:val="009541E2"/>
    <w:rsid w:val="009541EA"/>
    <w:rsid w:val="0096015E"/>
    <w:rsid w:val="00963794"/>
    <w:rsid w:val="00963BE5"/>
    <w:rsid w:val="00966277"/>
    <w:rsid w:val="0097097B"/>
    <w:rsid w:val="00971541"/>
    <w:rsid w:val="0097556C"/>
    <w:rsid w:val="0097717C"/>
    <w:rsid w:val="0098033F"/>
    <w:rsid w:val="009813FD"/>
    <w:rsid w:val="00983486"/>
    <w:rsid w:val="00986324"/>
    <w:rsid w:val="00991E82"/>
    <w:rsid w:val="00993EB8"/>
    <w:rsid w:val="0099483D"/>
    <w:rsid w:val="0099542A"/>
    <w:rsid w:val="009954CD"/>
    <w:rsid w:val="009A5D9A"/>
    <w:rsid w:val="009A7B22"/>
    <w:rsid w:val="009B3E90"/>
    <w:rsid w:val="009B7650"/>
    <w:rsid w:val="009B7CB9"/>
    <w:rsid w:val="009D01D3"/>
    <w:rsid w:val="009E22BF"/>
    <w:rsid w:val="009E3D18"/>
    <w:rsid w:val="009E4939"/>
    <w:rsid w:val="009F2E2E"/>
    <w:rsid w:val="009F544B"/>
    <w:rsid w:val="009F7CB9"/>
    <w:rsid w:val="00A04BF9"/>
    <w:rsid w:val="00A06DC3"/>
    <w:rsid w:val="00A1036C"/>
    <w:rsid w:val="00A15A1B"/>
    <w:rsid w:val="00A160DB"/>
    <w:rsid w:val="00A17346"/>
    <w:rsid w:val="00A254B8"/>
    <w:rsid w:val="00A2623E"/>
    <w:rsid w:val="00A27B78"/>
    <w:rsid w:val="00A347BC"/>
    <w:rsid w:val="00A358CF"/>
    <w:rsid w:val="00A36796"/>
    <w:rsid w:val="00A433F9"/>
    <w:rsid w:val="00A47B48"/>
    <w:rsid w:val="00A51BA5"/>
    <w:rsid w:val="00A53068"/>
    <w:rsid w:val="00A55A4D"/>
    <w:rsid w:val="00A61FFA"/>
    <w:rsid w:val="00A64D51"/>
    <w:rsid w:val="00A655FD"/>
    <w:rsid w:val="00A65958"/>
    <w:rsid w:val="00A66458"/>
    <w:rsid w:val="00A67927"/>
    <w:rsid w:val="00A73BD7"/>
    <w:rsid w:val="00A77A0B"/>
    <w:rsid w:val="00A80732"/>
    <w:rsid w:val="00A81615"/>
    <w:rsid w:val="00A86651"/>
    <w:rsid w:val="00A87D70"/>
    <w:rsid w:val="00A962E8"/>
    <w:rsid w:val="00A96BC7"/>
    <w:rsid w:val="00AA1CF1"/>
    <w:rsid w:val="00AA48CE"/>
    <w:rsid w:val="00AA5E28"/>
    <w:rsid w:val="00AB0CC7"/>
    <w:rsid w:val="00AB472D"/>
    <w:rsid w:val="00AB6173"/>
    <w:rsid w:val="00AC209E"/>
    <w:rsid w:val="00AC358E"/>
    <w:rsid w:val="00AD2243"/>
    <w:rsid w:val="00AD42E5"/>
    <w:rsid w:val="00AD456B"/>
    <w:rsid w:val="00AE06F1"/>
    <w:rsid w:val="00AE0A43"/>
    <w:rsid w:val="00AE1D53"/>
    <w:rsid w:val="00AE4128"/>
    <w:rsid w:val="00AE52F1"/>
    <w:rsid w:val="00AE6C11"/>
    <w:rsid w:val="00AE6DE4"/>
    <w:rsid w:val="00AF0513"/>
    <w:rsid w:val="00AF1BB0"/>
    <w:rsid w:val="00AF29AD"/>
    <w:rsid w:val="00AF29D1"/>
    <w:rsid w:val="00AF32BC"/>
    <w:rsid w:val="00AF5261"/>
    <w:rsid w:val="00B04886"/>
    <w:rsid w:val="00B06D86"/>
    <w:rsid w:val="00B10672"/>
    <w:rsid w:val="00B1186B"/>
    <w:rsid w:val="00B122BB"/>
    <w:rsid w:val="00B1338C"/>
    <w:rsid w:val="00B14804"/>
    <w:rsid w:val="00B177F8"/>
    <w:rsid w:val="00B2113D"/>
    <w:rsid w:val="00B22149"/>
    <w:rsid w:val="00B2413F"/>
    <w:rsid w:val="00B253E0"/>
    <w:rsid w:val="00B25B8E"/>
    <w:rsid w:val="00B32728"/>
    <w:rsid w:val="00B37EBC"/>
    <w:rsid w:val="00B460AF"/>
    <w:rsid w:val="00B46762"/>
    <w:rsid w:val="00B544A1"/>
    <w:rsid w:val="00B567B8"/>
    <w:rsid w:val="00B578E5"/>
    <w:rsid w:val="00B61843"/>
    <w:rsid w:val="00B632CF"/>
    <w:rsid w:val="00B72A62"/>
    <w:rsid w:val="00B74409"/>
    <w:rsid w:val="00B80164"/>
    <w:rsid w:val="00B83DF7"/>
    <w:rsid w:val="00B877CC"/>
    <w:rsid w:val="00B930C3"/>
    <w:rsid w:val="00B97008"/>
    <w:rsid w:val="00BA2047"/>
    <w:rsid w:val="00BA4AD4"/>
    <w:rsid w:val="00BA569F"/>
    <w:rsid w:val="00BA5811"/>
    <w:rsid w:val="00BA5C9E"/>
    <w:rsid w:val="00BA77E9"/>
    <w:rsid w:val="00BB292E"/>
    <w:rsid w:val="00BB3F5D"/>
    <w:rsid w:val="00BB4B83"/>
    <w:rsid w:val="00BB7A17"/>
    <w:rsid w:val="00BC1690"/>
    <w:rsid w:val="00BC1BF0"/>
    <w:rsid w:val="00BC33E9"/>
    <w:rsid w:val="00BC3CD2"/>
    <w:rsid w:val="00BD3541"/>
    <w:rsid w:val="00BD36E6"/>
    <w:rsid w:val="00BD46F7"/>
    <w:rsid w:val="00BD7A77"/>
    <w:rsid w:val="00BD7CFF"/>
    <w:rsid w:val="00BE4741"/>
    <w:rsid w:val="00BE5AF0"/>
    <w:rsid w:val="00BE6839"/>
    <w:rsid w:val="00BE788A"/>
    <w:rsid w:val="00BF0D45"/>
    <w:rsid w:val="00BF5647"/>
    <w:rsid w:val="00BF64BC"/>
    <w:rsid w:val="00BF78D7"/>
    <w:rsid w:val="00C04650"/>
    <w:rsid w:val="00C12FD8"/>
    <w:rsid w:val="00C141F0"/>
    <w:rsid w:val="00C14992"/>
    <w:rsid w:val="00C1687E"/>
    <w:rsid w:val="00C30D7F"/>
    <w:rsid w:val="00C40800"/>
    <w:rsid w:val="00C42217"/>
    <w:rsid w:val="00C427C9"/>
    <w:rsid w:val="00C44A95"/>
    <w:rsid w:val="00C47D38"/>
    <w:rsid w:val="00C51167"/>
    <w:rsid w:val="00C535A2"/>
    <w:rsid w:val="00C5621F"/>
    <w:rsid w:val="00C562F9"/>
    <w:rsid w:val="00C5704C"/>
    <w:rsid w:val="00C637A0"/>
    <w:rsid w:val="00C70758"/>
    <w:rsid w:val="00C70AC4"/>
    <w:rsid w:val="00C72F7A"/>
    <w:rsid w:val="00C72FDF"/>
    <w:rsid w:val="00C7359A"/>
    <w:rsid w:val="00C74EC2"/>
    <w:rsid w:val="00C75730"/>
    <w:rsid w:val="00C82CA1"/>
    <w:rsid w:val="00C83BA5"/>
    <w:rsid w:val="00C83E10"/>
    <w:rsid w:val="00C908A8"/>
    <w:rsid w:val="00C944EF"/>
    <w:rsid w:val="00C97CFA"/>
    <w:rsid w:val="00CA217D"/>
    <w:rsid w:val="00CA3D76"/>
    <w:rsid w:val="00CA3FAB"/>
    <w:rsid w:val="00CA731D"/>
    <w:rsid w:val="00CB6B86"/>
    <w:rsid w:val="00CC134A"/>
    <w:rsid w:val="00CC4FB7"/>
    <w:rsid w:val="00CC5A33"/>
    <w:rsid w:val="00CC6BBA"/>
    <w:rsid w:val="00CD2C0E"/>
    <w:rsid w:val="00CD6DB9"/>
    <w:rsid w:val="00CF18AF"/>
    <w:rsid w:val="00CF2C07"/>
    <w:rsid w:val="00CF7198"/>
    <w:rsid w:val="00D0080A"/>
    <w:rsid w:val="00D03E3D"/>
    <w:rsid w:val="00D042F5"/>
    <w:rsid w:val="00D1030F"/>
    <w:rsid w:val="00D11359"/>
    <w:rsid w:val="00D1447B"/>
    <w:rsid w:val="00D228D3"/>
    <w:rsid w:val="00D3095A"/>
    <w:rsid w:val="00D3167B"/>
    <w:rsid w:val="00D325C8"/>
    <w:rsid w:val="00D353FF"/>
    <w:rsid w:val="00D3547D"/>
    <w:rsid w:val="00D378EA"/>
    <w:rsid w:val="00D37AE3"/>
    <w:rsid w:val="00D42DC7"/>
    <w:rsid w:val="00D44399"/>
    <w:rsid w:val="00D44D34"/>
    <w:rsid w:val="00D466DA"/>
    <w:rsid w:val="00D467FE"/>
    <w:rsid w:val="00D475E9"/>
    <w:rsid w:val="00D51439"/>
    <w:rsid w:val="00D5529B"/>
    <w:rsid w:val="00D56978"/>
    <w:rsid w:val="00D57D9A"/>
    <w:rsid w:val="00D67E5F"/>
    <w:rsid w:val="00D7059E"/>
    <w:rsid w:val="00D71312"/>
    <w:rsid w:val="00D71D8E"/>
    <w:rsid w:val="00D740E4"/>
    <w:rsid w:val="00D75B2A"/>
    <w:rsid w:val="00D77E3C"/>
    <w:rsid w:val="00D80FEF"/>
    <w:rsid w:val="00D82356"/>
    <w:rsid w:val="00D83A66"/>
    <w:rsid w:val="00D83A94"/>
    <w:rsid w:val="00D90278"/>
    <w:rsid w:val="00D92A53"/>
    <w:rsid w:val="00D93079"/>
    <w:rsid w:val="00D94400"/>
    <w:rsid w:val="00D948CE"/>
    <w:rsid w:val="00D95F6F"/>
    <w:rsid w:val="00DA518C"/>
    <w:rsid w:val="00DA790F"/>
    <w:rsid w:val="00DA7B20"/>
    <w:rsid w:val="00DB3497"/>
    <w:rsid w:val="00DB4650"/>
    <w:rsid w:val="00DB5019"/>
    <w:rsid w:val="00DB594B"/>
    <w:rsid w:val="00DB6A64"/>
    <w:rsid w:val="00DC1EA9"/>
    <w:rsid w:val="00DC42EF"/>
    <w:rsid w:val="00DC64E0"/>
    <w:rsid w:val="00DC7FCB"/>
    <w:rsid w:val="00DD1B83"/>
    <w:rsid w:val="00DD3B77"/>
    <w:rsid w:val="00DD5DE3"/>
    <w:rsid w:val="00DE0809"/>
    <w:rsid w:val="00DE0C73"/>
    <w:rsid w:val="00DE0E7E"/>
    <w:rsid w:val="00DE3776"/>
    <w:rsid w:val="00DE69E9"/>
    <w:rsid w:val="00DF01DC"/>
    <w:rsid w:val="00DF0F76"/>
    <w:rsid w:val="00DF120F"/>
    <w:rsid w:val="00DF28F2"/>
    <w:rsid w:val="00DF6F88"/>
    <w:rsid w:val="00E005C6"/>
    <w:rsid w:val="00E005F4"/>
    <w:rsid w:val="00E01B94"/>
    <w:rsid w:val="00E02BF9"/>
    <w:rsid w:val="00E048F9"/>
    <w:rsid w:val="00E1139B"/>
    <w:rsid w:val="00E12D2C"/>
    <w:rsid w:val="00E13F37"/>
    <w:rsid w:val="00E22419"/>
    <w:rsid w:val="00E22C35"/>
    <w:rsid w:val="00E24828"/>
    <w:rsid w:val="00E26056"/>
    <w:rsid w:val="00E31602"/>
    <w:rsid w:val="00E378E9"/>
    <w:rsid w:val="00E422EA"/>
    <w:rsid w:val="00E43165"/>
    <w:rsid w:val="00E46BF3"/>
    <w:rsid w:val="00E5098E"/>
    <w:rsid w:val="00E53FE3"/>
    <w:rsid w:val="00E5691C"/>
    <w:rsid w:val="00E63410"/>
    <w:rsid w:val="00E705F7"/>
    <w:rsid w:val="00E75667"/>
    <w:rsid w:val="00E7673C"/>
    <w:rsid w:val="00E77DA0"/>
    <w:rsid w:val="00E81A42"/>
    <w:rsid w:val="00E82E43"/>
    <w:rsid w:val="00E864A5"/>
    <w:rsid w:val="00E92ABD"/>
    <w:rsid w:val="00E93E96"/>
    <w:rsid w:val="00E97309"/>
    <w:rsid w:val="00EA4066"/>
    <w:rsid w:val="00EB0FBA"/>
    <w:rsid w:val="00EB2FC2"/>
    <w:rsid w:val="00EB4E25"/>
    <w:rsid w:val="00EC150E"/>
    <w:rsid w:val="00EC2B47"/>
    <w:rsid w:val="00EC4B2D"/>
    <w:rsid w:val="00ED3B59"/>
    <w:rsid w:val="00ED3FD7"/>
    <w:rsid w:val="00ED5F70"/>
    <w:rsid w:val="00ED7ADF"/>
    <w:rsid w:val="00EE1C7A"/>
    <w:rsid w:val="00EE2FA5"/>
    <w:rsid w:val="00EE30E8"/>
    <w:rsid w:val="00EE44CB"/>
    <w:rsid w:val="00EF495D"/>
    <w:rsid w:val="00EF65CA"/>
    <w:rsid w:val="00EF6E67"/>
    <w:rsid w:val="00EF7692"/>
    <w:rsid w:val="00F008A7"/>
    <w:rsid w:val="00F029EF"/>
    <w:rsid w:val="00F03066"/>
    <w:rsid w:val="00F07DC5"/>
    <w:rsid w:val="00F11A75"/>
    <w:rsid w:val="00F128C7"/>
    <w:rsid w:val="00F135F2"/>
    <w:rsid w:val="00F14901"/>
    <w:rsid w:val="00F14FC3"/>
    <w:rsid w:val="00F20555"/>
    <w:rsid w:val="00F30879"/>
    <w:rsid w:val="00F32831"/>
    <w:rsid w:val="00F349A0"/>
    <w:rsid w:val="00F358B8"/>
    <w:rsid w:val="00F362CB"/>
    <w:rsid w:val="00F467F1"/>
    <w:rsid w:val="00F503D3"/>
    <w:rsid w:val="00F506EA"/>
    <w:rsid w:val="00F52878"/>
    <w:rsid w:val="00F61D10"/>
    <w:rsid w:val="00F63186"/>
    <w:rsid w:val="00F63C21"/>
    <w:rsid w:val="00F71596"/>
    <w:rsid w:val="00F82D0A"/>
    <w:rsid w:val="00F83215"/>
    <w:rsid w:val="00FA0870"/>
    <w:rsid w:val="00FA1E18"/>
    <w:rsid w:val="00FA542C"/>
    <w:rsid w:val="00FB1098"/>
    <w:rsid w:val="00FB3AFA"/>
    <w:rsid w:val="00FC0434"/>
    <w:rsid w:val="00FC16B6"/>
    <w:rsid w:val="00FC4AA5"/>
    <w:rsid w:val="00FD1F69"/>
    <w:rsid w:val="00FD2B4F"/>
    <w:rsid w:val="00FD2DC3"/>
    <w:rsid w:val="00FD2E0E"/>
    <w:rsid w:val="00FE0BAE"/>
    <w:rsid w:val="00FF053F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0E87BE"/>
  <w15:docId w15:val="{42731901-8A5A-4403-B37D-617C3E6C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"/>
    <w:next w:val="a"/>
    <w:link w:val="12"/>
    <w:qFormat/>
    <w:rsid w:val="004E62E0"/>
    <w:pPr>
      <w:keepNext/>
      <w:outlineLvl w:val="0"/>
    </w:pPr>
    <w:rPr>
      <w:b/>
      <w:smallCaps/>
      <w:color w:val="000080"/>
    </w:rPr>
  </w:style>
  <w:style w:type="paragraph" w:styleId="3">
    <w:name w:val="heading 3"/>
    <w:basedOn w:val="a"/>
    <w:next w:val="a"/>
    <w:link w:val="30"/>
    <w:qFormat/>
    <w:rsid w:val="004E62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62E0"/>
    <w:pPr>
      <w:keepNext/>
      <w:numPr>
        <w:numId w:val="1"/>
      </w:numPr>
      <w:tabs>
        <w:tab w:val="clear" w:pos="720"/>
        <w:tab w:val="num" w:pos="360"/>
      </w:tabs>
      <w:ind w:left="360" w:hanging="360"/>
      <w:outlineLvl w:val="4"/>
    </w:pPr>
    <w:rPr>
      <w:i/>
      <w:u w:val="single"/>
    </w:rPr>
  </w:style>
  <w:style w:type="paragraph" w:styleId="6">
    <w:name w:val="heading 6"/>
    <w:basedOn w:val="a"/>
    <w:next w:val="a"/>
    <w:link w:val="60"/>
    <w:qFormat/>
    <w:rsid w:val="004E62E0"/>
    <w:pPr>
      <w:keepNext/>
      <w:numPr>
        <w:ilvl w:val="5"/>
        <w:numId w:val="2"/>
      </w:numPr>
      <w:autoSpaceDE w:val="0"/>
      <w:autoSpaceDN w:val="0"/>
      <w:adjustRightInd w:val="0"/>
      <w:outlineLvl w:val="5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4E62E0"/>
    <w:rPr>
      <w:rFonts w:ascii="Times New Roman" w:eastAsia="Times New Roman" w:hAnsi="Times New Roman" w:cs="Times New Roman"/>
      <w:b/>
      <w:smallCap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62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E62E0"/>
    <w:rPr>
      <w:rFonts w:ascii="Times New Roman" w:eastAsia="Times New Roman" w:hAnsi="Times New Roman" w:cs="Times New Roman"/>
      <w:i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4E62E0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annotation text"/>
    <w:basedOn w:val="a"/>
    <w:link w:val="a4"/>
    <w:semiHidden/>
    <w:rsid w:val="004E62E0"/>
  </w:style>
  <w:style w:type="character" w:customStyle="1" w:styleId="a4">
    <w:name w:val="Текст примечания Знак"/>
    <w:basedOn w:val="a0"/>
    <w:link w:val="a3"/>
    <w:semiHidden/>
    <w:rsid w:val="004E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4E62E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4E62E0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E62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E62E0"/>
  </w:style>
  <w:style w:type="character" w:customStyle="1" w:styleId="32">
    <w:name w:val="Основной текст 3 Знак"/>
    <w:basedOn w:val="a0"/>
    <w:link w:val="31"/>
    <w:rsid w:val="004E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E62E0"/>
    <w:pPr>
      <w:ind w:right="457"/>
    </w:pPr>
  </w:style>
  <w:style w:type="character" w:customStyle="1" w:styleId="a8">
    <w:name w:val="Основной текст Знак"/>
    <w:basedOn w:val="a0"/>
    <w:link w:val="a7"/>
    <w:rsid w:val="004E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4E62E0"/>
    <w:pPr>
      <w:ind w:left="-360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4E62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4E62E0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4E62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E62E0"/>
  </w:style>
  <w:style w:type="paragraph" w:styleId="ae">
    <w:name w:val="Title"/>
    <w:basedOn w:val="a"/>
    <w:link w:val="af"/>
    <w:qFormat/>
    <w:rsid w:val="004E62E0"/>
    <w:pPr>
      <w:jc w:val="center"/>
    </w:pPr>
    <w:rPr>
      <w:rFonts w:ascii="Tahoma" w:hAnsi="Tahoma"/>
      <w:b/>
      <w:caps/>
      <w:sz w:val="24"/>
    </w:rPr>
  </w:style>
  <w:style w:type="character" w:customStyle="1" w:styleId="af">
    <w:name w:val="Заголовок Знак"/>
    <w:basedOn w:val="a0"/>
    <w:link w:val="ae"/>
    <w:rsid w:val="004E62E0"/>
    <w:rPr>
      <w:rFonts w:ascii="Tahoma" w:eastAsia="Times New Roman" w:hAnsi="Tahoma" w:cs="Times New Roman"/>
      <w:b/>
      <w:caps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4E62E0"/>
    <w:pPr>
      <w:jc w:val="center"/>
    </w:pPr>
    <w:rPr>
      <w:rFonts w:ascii="Arial" w:hAnsi="Arial" w:cs="Arial"/>
      <w:b/>
      <w:color w:val="000080"/>
      <w:sz w:val="28"/>
    </w:rPr>
  </w:style>
  <w:style w:type="character" w:customStyle="1" w:styleId="af1">
    <w:name w:val="Подзаголовок Знак"/>
    <w:basedOn w:val="a0"/>
    <w:link w:val="af0"/>
    <w:rsid w:val="004E62E0"/>
    <w:rPr>
      <w:rFonts w:ascii="Arial" w:eastAsia="Times New Roman" w:hAnsi="Arial" w:cs="Arial"/>
      <w:b/>
      <w:color w:val="000080"/>
      <w:sz w:val="28"/>
      <w:szCs w:val="20"/>
      <w:lang w:eastAsia="ru-RU"/>
    </w:rPr>
  </w:style>
  <w:style w:type="table" w:styleId="af2">
    <w:name w:val="Table Grid"/>
    <w:basedOn w:val="a1"/>
    <w:rsid w:val="004E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semiHidden/>
    <w:rsid w:val="004E62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4E62E0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semiHidden/>
    <w:rsid w:val="004E62E0"/>
    <w:rPr>
      <w:sz w:val="16"/>
      <w:szCs w:val="16"/>
    </w:rPr>
  </w:style>
  <w:style w:type="paragraph" w:styleId="af6">
    <w:name w:val="annotation subject"/>
    <w:basedOn w:val="a3"/>
    <w:next w:val="a3"/>
    <w:link w:val="af7"/>
    <w:semiHidden/>
    <w:rsid w:val="004E62E0"/>
    <w:rPr>
      <w:b/>
      <w:bCs/>
    </w:rPr>
  </w:style>
  <w:style w:type="character" w:customStyle="1" w:styleId="af7">
    <w:name w:val="Тема примечания Знак"/>
    <w:basedOn w:val="a4"/>
    <w:link w:val="af6"/>
    <w:semiHidden/>
    <w:rsid w:val="004E62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Normal (Web)"/>
    <w:basedOn w:val="a"/>
    <w:rsid w:val="004E62E0"/>
    <w:pPr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basedOn w:val="a0"/>
    <w:rsid w:val="004E62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3">
    <w:name w:val="Body Text Indent 3"/>
    <w:basedOn w:val="a"/>
    <w:link w:val="34"/>
    <w:rsid w:val="004E62E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62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Plain Text"/>
    <w:basedOn w:val="a"/>
    <w:link w:val="afa"/>
    <w:rsid w:val="004E62E0"/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rsid w:val="004E62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"/>
    <w:basedOn w:val="a"/>
    <w:rsid w:val="004E62E0"/>
    <w:pPr>
      <w:ind w:left="283" w:hanging="283"/>
    </w:pPr>
    <w:rPr>
      <w:sz w:val="24"/>
      <w:szCs w:val="24"/>
    </w:rPr>
  </w:style>
  <w:style w:type="character" w:styleId="afc">
    <w:name w:val="Hyperlink"/>
    <w:basedOn w:val="a0"/>
    <w:rsid w:val="004E62E0"/>
    <w:rPr>
      <w:rFonts w:ascii="Times New Roman" w:hAnsi="Times New Roman" w:cs="Times New Roman" w:hint="default"/>
      <w:color w:val="333399"/>
      <w:u w:val="single"/>
    </w:rPr>
  </w:style>
  <w:style w:type="paragraph" w:customStyle="1" w:styleId="13">
    <w:name w:val="Абзац списка1"/>
    <w:basedOn w:val="a"/>
    <w:rsid w:val="004E62E0"/>
    <w:pPr>
      <w:ind w:left="720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4E62E0"/>
    <w:pPr>
      <w:ind w:left="708"/>
    </w:pPr>
  </w:style>
  <w:style w:type="character" w:styleId="afe">
    <w:name w:val="Strong"/>
    <w:basedOn w:val="a0"/>
    <w:uiPriority w:val="22"/>
    <w:qFormat/>
    <w:rsid w:val="004E62E0"/>
    <w:rPr>
      <w:b/>
      <w:bCs/>
    </w:rPr>
  </w:style>
  <w:style w:type="numbering" w:customStyle="1" w:styleId="1">
    <w:name w:val="Стиль1"/>
    <w:uiPriority w:val="99"/>
    <w:rsid w:val="004E62E0"/>
    <w:pPr>
      <w:numPr>
        <w:numId w:val="4"/>
      </w:numPr>
    </w:pPr>
  </w:style>
  <w:style w:type="paragraph" w:styleId="aff">
    <w:name w:val="Revision"/>
    <w:hidden/>
    <w:uiPriority w:val="99"/>
    <w:semiHidden/>
    <w:rsid w:val="004E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Стиль2"/>
    <w:uiPriority w:val="99"/>
    <w:rsid w:val="004E62E0"/>
    <w:pPr>
      <w:numPr>
        <w:numId w:val="5"/>
      </w:numPr>
    </w:pPr>
  </w:style>
  <w:style w:type="character" w:customStyle="1" w:styleId="s1">
    <w:name w:val="s1"/>
    <w:basedOn w:val="a0"/>
    <w:rsid w:val="002D6309"/>
  </w:style>
  <w:style w:type="paragraph" w:styleId="aff0">
    <w:name w:val="footnote text"/>
    <w:basedOn w:val="a"/>
    <w:link w:val="aff1"/>
    <w:uiPriority w:val="99"/>
    <w:unhideWhenUsed/>
    <w:rsid w:val="00D90278"/>
  </w:style>
  <w:style w:type="character" w:customStyle="1" w:styleId="aff1">
    <w:name w:val="Текст сноски Знак"/>
    <w:basedOn w:val="a0"/>
    <w:link w:val="aff0"/>
    <w:uiPriority w:val="99"/>
    <w:rsid w:val="00D90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unhideWhenUsed/>
    <w:rsid w:val="00D90278"/>
    <w:rPr>
      <w:vertAlign w:val="superscript"/>
    </w:rPr>
  </w:style>
  <w:style w:type="character" w:customStyle="1" w:styleId="left">
    <w:name w:val="left"/>
    <w:basedOn w:val="a0"/>
    <w:rsid w:val="00FD1F69"/>
  </w:style>
  <w:style w:type="character" w:styleId="aff3">
    <w:name w:val="FollowedHyperlink"/>
    <w:basedOn w:val="a0"/>
    <w:uiPriority w:val="99"/>
    <w:semiHidden/>
    <w:unhideWhenUsed/>
    <w:rsid w:val="00571A68"/>
    <w:rPr>
      <w:color w:val="800080" w:themeColor="followedHyperlink"/>
      <w:u w:val="single"/>
    </w:rPr>
  </w:style>
  <w:style w:type="character" w:customStyle="1" w:styleId="rvts225538">
    <w:name w:val="rvts2_25538"/>
    <w:basedOn w:val="a0"/>
    <w:rsid w:val="00DB4650"/>
  </w:style>
  <w:style w:type="character" w:customStyle="1" w:styleId="s3">
    <w:name w:val="s3"/>
    <w:basedOn w:val="a0"/>
    <w:rsid w:val="00D475E9"/>
  </w:style>
  <w:style w:type="character" w:customStyle="1" w:styleId="s19">
    <w:name w:val="s19"/>
    <w:basedOn w:val="a0"/>
    <w:rsid w:val="00986324"/>
  </w:style>
  <w:style w:type="character" w:customStyle="1" w:styleId="s00">
    <w:name w:val="s00"/>
    <w:rsid w:val="00B8016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Notes://Twin/462575BD00407A26/313BAE47A710AEB7462572FF0016010F/797523344A8B55F046257EED0022966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Notes://Twin/462575BD00407A26/313BAE47A710AEB7462572FF0016010F/F2C323F840821AAD46257D740038FBA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Notes://Twin/462575BD00407A26/91035C3BF10236614625760F001AADC5/E077977422833F0246257D5B0024B2B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Notes://Twin/462575BD00407A26/313BAE47A710AEB7462572FF0016010F/104D5816F02A201146257EF8001ED30C" TargetMode="External"/><Relationship Id="rId10" Type="http://schemas.openxmlformats.org/officeDocument/2006/relationships/hyperlink" Target="Notes://Twin/462575BD00407A26/313BAE47A710AEB7462572FF0016010F/37D25D43437A7FD246257C9B00403D4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Notes://Twin/462575BD00407A26/ECC68F400FA217AA4625760F001AE345/532AF78D5A6CA72446257C9B003E3433" TargetMode="External"/><Relationship Id="rId14" Type="http://schemas.openxmlformats.org/officeDocument/2006/relationships/hyperlink" Target="otes://Twin/462575BD00407A26/91035C3BF10236614625760F001AADC5/F8FF0B6970F0567746257E8F0014265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BB30-9223-4414-A192-395E2E48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8003</Words>
  <Characters>45620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Bestembekova Nuriya Sarsenbayevna</dc:creator>
  <cp:lastModifiedBy>Ким Анна Борисовна</cp:lastModifiedBy>
  <cp:revision>4</cp:revision>
  <cp:lastPrinted>2018-07-10T03:35:00Z</cp:lastPrinted>
  <dcterms:created xsi:type="dcterms:W3CDTF">2019-01-30T03:50:00Z</dcterms:created>
  <dcterms:modified xsi:type="dcterms:W3CDTF">2019-01-30T03:53:00Z</dcterms:modified>
</cp:coreProperties>
</file>