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DB7" w:rsidRPr="00736A94" w:rsidRDefault="002F04EF" w:rsidP="009E6DB7">
      <w:pPr>
        <w:jc w:val="right"/>
        <w:rPr>
          <w:i/>
          <w:sz w:val="16"/>
          <w:szCs w:val="16"/>
          <w:lang w:val="kk-KZ"/>
        </w:rPr>
      </w:pPr>
      <w:r w:rsidRPr="00736A94">
        <w:rPr>
          <w:i/>
          <w:sz w:val="16"/>
          <w:szCs w:val="16"/>
          <w:lang w:val="kk-KZ"/>
        </w:rPr>
        <w:t>№12 қосымша</w:t>
      </w:r>
      <w:r w:rsidR="009E6DB7">
        <w:rPr>
          <w:i/>
          <w:sz w:val="16"/>
          <w:szCs w:val="16"/>
          <w:lang w:val="kk-KZ"/>
        </w:rPr>
        <w:t>/</w:t>
      </w:r>
      <w:r w:rsidR="009E6DB7" w:rsidRPr="009E6DB7">
        <w:rPr>
          <w:i/>
          <w:sz w:val="16"/>
          <w:szCs w:val="16"/>
          <w:lang w:val="kk-KZ"/>
        </w:rPr>
        <w:t xml:space="preserve"> </w:t>
      </w:r>
      <w:r w:rsidR="009E6DB7" w:rsidRPr="00736A94">
        <w:rPr>
          <w:i/>
          <w:sz w:val="16"/>
          <w:szCs w:val="16"/>
          <w:lang w:val="kk-KZ"/>
        </w:rPr>
        <w:t>Приложение №1</w:t>
      </w:r>
      <w:r w:rsidR="009E6DB7">
        <w:rPr>
          <w:i/>
          <w:sz w:val="16"/>
          <w:szCs w:val="16"/>
          <w:lang w:val="kk-KZ"/>
        </w:rPr>
        <w:t>2</w:t>
      </w:r>
    </w:p>
    <w:p w:rsidR="00736A94" w:rsidRPr="00736A94" w:rsidRDefault="00D84D36" w:rsidP="00736A94">
      <w:pPr>
        <w:jc w:val="right"/>
        <w:rPr>
          <w:i/>
          <w:sz w:val="16"/>
          <w:szCs w:val="16"/>
          <w:lang w:val="kk-KZ"/>
        </w:rPr>
      </w:pPr>
    </w:p>
    <w:p w:rsidR="00123CCC" w:rsidRDefault="00D84D36" w:rsidP="00E40EA2">
      <w:pPr>
        <w:jc w:val="center"/>
        <w:rPr>
          <w:b/>
          <w:lang w:val="kk-KZ"/>
        </w:rPr>
      </w:pPr>
    </w:p>
    <w:p w:rsidR="00123CCC" w:rsidRDefault="00D84D36" w:rsidP="00E40EA2">
      <w:pPr>
        <w:jc w:val="center"/>
        <w:rPr>
          <w:b/>
          <w:lang w:val="kk-KZ"/>
        </w:rPr>
      </w:pPr>
    </w:p>
    <w:p w:rsidR="009E6DB7" w:rsidRPr="00D84D36" w:rsidRDefault="002F04EF" w:rsidP="00D84D36">
      <w:pPr>
        <w:jc w:val="center"/>
        <w:rPr>
          <w:b/>
          <w:sz w:val="20"/>
          <w:szCs w:val="20"/>
          <w:lang w:val="kk-KZ"/>
        </w:rPr>
      </w:pPr>
      <w:r w:rsidRPr="00D84D36">
        <w:rPr>
          <w:b/>
          <w:sz w:val="20"/>
          <w:szCs w:val="20"/>
          <w:lang w:val="kk-KZ"/>
        </w:rPr>
        <w:t>Электрондық – техникалық қондырғыға қосылуға өтініш</w:t>
      </w:r>
      <w:r w:rsidR="009E6DB7" w:rsidRPr="00D84D36">
        <w:rPr>
          <w:b/>
          <w:sz w:val="20"/>
          <w:szCs w:val="20"/>
          <w:lang w:val="kk-KZ"/>
        </w:rPr>
        <w:t>/ Заявление на подключение к электронно – техническому устройству</w:t>
      </w:r>
    </w:p>
    <w:p w:rsidR="00E40EA2" w:rsidRPr="00D84D36" w:rsidRDefault="00D84D36" w:rsidP="00D84D36">
      <w:pPr>
        <w:jc w:val="center"/>
        <w:rPr>
          <w:b/>
          <w:sz w:val="20"/>
          <w:szCs w:val="20"/>
          <w:lang w:val="kk-KZ"/>
        </w:rPr>
      </w:pPr>
    </w:p>
    <w:p w:rsidR="00123CCC" w:rsidRPr="00D84D36" w:rsidRDefault="00D84D36" w:rsidP="00D84D36">
      <w:pPr>
        <w:jc w:val="center"/>
        <w:rPr>
          <w:b/>
          <w:sz w:val="20"/>
          <w:szCs w:val="20"/>
          <w:lang w:val="kk-KZ"/>
        </w:rPr>
      </w:pPr>
    </w:p>
    <w:p w:rsidR="009E6DB7" w:rsidRPr="00D84D36" w:rsidRDefault="002F04EF" w:rsidP="00D84D36">
      <w:pPr>
        <w:rPr>
          <w:rFonts w:eastAsiaTheme="minorHAnsi"/>
          <w:sz w:val="20"/>
          <w:szCs w:val="20"/>
          <w:lang w:val="kk-KZ" w:eastAsia="en-US"/>
        </w:rPr>
      </w:pPr>
      <w:r w:rsidRPr="00D84D36">
        <w:rPr>
          <w:rFonts w:eastAsiaTheme="minorHAnsi"/>
          <w:b/>
          <w:sz w:val="20"/>
          <w:szCs w:val="20"/>
          <w:lang w:val="kk-KZ" w:eastAsia="en-US"/>
        </w:rPr>
        <w:t xml:space="preserve">20__ж. «____» ______________ </w:t>
      </w:r>
      <w:r w:rsidR="009E6DB7" w:rsidRPr="00D84D36">
        <w:rPr>
          <w:rFonts w:eastAsiaTheme="minorHAnsi"/>
          <w:b/>
          <w:sz w:val="20"/>
          <w:szCs w:val="20"/>
          <w:lang w:val="kk-KZ" w:eastAsia="en-US"/>
        </w:rPr>
        <w:t xml:space="preserve">/«____» ______________ </w:t>
      </w:r>
      <w:r w:rsidR="009E6DB7" w:rsidRPr="00D84D36">
        <w:rPr>
          <w:rFonts w:eastAsiaTheme="minorHAnsi"/>
          <w:sz w:val="20"/>
          <w:szCs w:val="20"/>
          <w:lang w:val="kk-KZ" w:eastAsia="en-US"/>
        </w:rPr>
        <w:t>20__г.</w:t>
      </w:r>
    </w:p>
    <w:p w:rsidR="00B719DA" w:rsidRPr="00D84D36" w:rsidRDefault="002F04EF" w:rsidP="00D84D36">
      <w:pPr>
        <w:jc w:val="both"/>
        <w:rPr>
          <w:rFonts w:eastAsiaTheme="minorHAnsi"/>
          <w:sz w:val="20"/>
          <w:szCs w:val="20"/>
          <w:lang w:val="kk-KZ" w:eastAsia="en-US"/>
        </w:rPr>
      </w:pPr>
      <w:r w:rsidRPr="00D84D36">
        <w:rPr>
          <w:rFonts w:eastAsiaTheme="minorHAnsi"/>
          <w:sz w:val="20"/>
          <w:szCs w:val="20"/>
          <w:lang w:val="kk-KZ" w:eastAsia="en-US"/>
        </w:rPr>
        <w:t>Осы</w:t>
      </w:r>
      <w:r w:rsidR="009E6DB7" w:rsidRPr="00D84D36">
        <w:rPr>
          <w:rFonts w:eastAsiaTheme="minorHAnsi"/>
          <w:sz w:val="20"/>
          <w:szCs w:val="20"/>
          <w:lang w:val="kk-KZ" w:eastAsia="en-US"/>
        </w:rPr>
        <w:t>/</w:t>
      </w:r>
      <w:r w:rsidR="009E6DB7" w:rsidRPr="00D84D36">
        <w:rPr>
          <w:rFonts w:eastAsiaTheme="minorHAnsi"/>
          <w:sz w:val="20"/>
          <w:szCs w:val="20"/>
          <w:lang w:eastAsia="en-US"/>
        </w:rPr>
        <w:t xml:space="preserve"> Настоящим заявлением</w:t>
      </w:r>
      <w:r w:rsidRPr="00D84D36">
        <w:rPr>
          <w:rFonts w:eastAsiaTheme="minorHAnsi"/>
          <w:sz w:val="20"/>
          <w:szCs w:val="20"/>
          <w:lang w:val="kk-KZ" w:eastAsia="en-US"/>
        </w:rPr>
        <w:t xml:space="preserve">  ________________________________________ ______________ өтініш арқылы (</w:t>
      </w:r>
      <w:r w:rsidRPr="00D84D36">
        <w:rPr>
          <w:rFonts w:eastAsiaTheme="minorHAnsi"/>
          <w:i/>
          <w:sz w:val="20"/>
          <w:szCs w:val="20"/>
          <w:lang w:val="kk-KZ" w:eastAsia="en-US"/>
        </w:rPr>
        <w:t xml:space="preserve"> клиенттің атауы</w:t>
      </w:r>
      <w:r w:rsidR="009E6DB7" w:rsidRPr="00D84D36">
        <w:rPr>
          <w:rFonts w:eastAsiaTheme="minorHAnsi"/>
          <w:i/>
          <w:sz w:val="20"/>
          <w:szCs w:val="20"/>
          <w:lang w:val="kk-KZ" w:eastAsia="en-US"/>
        </w:rPr>
        <w:t>/</w:t>
      </w:r>
      <w:r w:rsidR="009E6DB7" w:rsidRPr="00D84D36">
        <w:rPr>
          <w:rFonts w:eastAsiaTheme="minorHAnsi"/>
          <w:sz w:val="20"/>
          <w:szCs w:val="20"/>
          <w:lang w:eastAsia="en-US"/>
        </w:rPr>
        <w:t>(</w:t>
      </w:r>
      <w:r w:rsidR="009E6DB7" w:rsidRPr="00D84D36">
        <w:rPr>
          <w:rFonts w:eastAsiaTheme="minorHAnsi"/>
          <w:i/>
          <w:sz w:val="20"/>
          <w:szCs w:val="20"/>
          <w:lang w:eastAsia="en-US"/>
        </w:rPr>
        <w:t>наименование клиента</w:t>
      </w:r>
      <w:r w:rsidR="009E6DB7" w:rsidRPr="00D84D36">
        <w:rPr>
          <w:rFonts w:eastAsiaTheme="minorHAnsi"/>
          <w:sz w:val="20"/>
          <w:szCs w:val="20"/>
          <w:lang w:eastAsia="en-US"/>
        </w:rPr>
        <w:t>)</w:t>
      </w:r>
      <w:r w:rsidRPr="00D84D36">
        <w:rPr>
          <w:rFonts w:eastAsiaTheme="minorHAnsi"/>
          <w:sz w:val="20"/>
          <w:szCs w:val="20"/>
          <w:lang w:val="kk-KZ" w:eastAsia="en-US"/>
        </w:rPr>
        <w:t>)</w:t>
      </w:r>
    </w:p>
    <w:p w:rsidR="009E6DB7" w:rsidRPr="00D84D36" w:rsidRDefault="002F04EF" w:rsidP="00D84D36">
      <w:pPr>
        <w:jc w:val="both"/>
        <w:rPr>
          <w:rFonts w:eastAsiaTheme="minorHAnsi"/>
          <w:sz w:val="20"/>
          <w:szCs w:val="20"/>
          <w:lang w:val="kk-KZ" w:eastAsia="en-US"/>
        </w:rPr>
      </w:pPr>
      <w:r w:rsidRPr="00D84D36">
        <w:rPr>
          <w:rFonts w:eastAsiaTheme="minorHAnsi"/>
          <w:sz w:val="20"/>
          <w:szCs w:val="20"/>
          <w:lang w:val="kk-KZ" w:eastAsia="en-US"/>
        </w:rPr>
        <w:t>ЖСН/БСН ________________________________, «Еуразиялық банк» АҚ-та ағымдағы банктік шоттарды ашу, жүргізу және жабудың стандартты талаптары  (Қосылу шарты) (заңды тұлғалар (филиалдары мен өкілдіктері), жеке кәсіпкерлер, жекеше нотариустар, жеке сот орындаушылары, адвокаттар, кәсіпқой медиаторлар, шаруа және фермер қожалықтары,  шетелдік дипломатиялық және консулдық өкілдіктер үшін) (Қосылу шарты) шеңберінде  Сізден келесі ашылған банктік шот (-тар) бойынша Банкте қолма-қол ақшамен операциялар жүргізу мақсатында электрондық-техникалық қондырғыға  қосуды өтінеді:  </w:t>
      </w:r>
    </w:p>
    <w:p w:rsidR="009E6DB7" w:rsidRPr="00D84D36" w:rsidDel="00B719DA" w:rsidRDefault="009E6DB7" w:rsidP="00D84D36">
      <w:pPr>
        <w:jc w:val="both"/>
        <w:rPr>
          <w:rFonts w:eastAsiaTheme="minorHAnsi"/>
          <w:sz w:val="20"/>
          <w:szCs w:val="20"/>
          <w:lang w:eastAsia="en-US"/>
        </w:rPr>
      </w:pPr>
      <w:r w:rsidRPr="00D84D36">
        <w:rPr>
          <w:rFonts w:eastAsiaTheme="minorHAnsi"/>
          <w:sz w:val="20"/>
          <w:szCs w:val="20"/>
          <w:lang w:eastAsia="en-US"/>
        </w:rPr>
        <w:t xml:space="preserve">ИИН/БИН ________________________________, в рамках </w:t>
      </w:r>
      <w:r w:rsidRPr="00D84D36">
        <w:rPr>
          <w:sz w:val="20"/>
          <w:szCs w:val="20"/>
        </w:rPr>
        <w:t>Стандартных условий открытия, ведения и закрытия текущих банковских счетов в АО «Евразийский банк» (Договор присоединения) (для юридических лиц (филиалов и представительств), индивидуальных предпринимателей, частных нотариусов, частных судебных исполнителей, адвокатов, профессиональных медиаторов, крестьянских и фермерских хозяйств, иностранных дипломатических и консульских представительств)</w:t>
      </w:r>
      <w:r w:rsidRPr="00D84D36">
        <w:rPr>
          <w:rFonts w:eastAsiaTheme="minorHAnsi"/>
          <w:sz w:val="20"/>
          <w:szCs w:val="20"/>
          <w:lang w:eastAsia="en-US"/>
        </w:rPr>
        <w:t>, просит Вас осуществить подключение к электронно-техническому устройству в целях проведения операций с наличными деньгами по следующему банковскому (-им) счету (-</w:t>
      </w:r>
      <w:proofErr w:type="spellStart"/>
      <w:r w:rsidRPr="00D84D36">
        <w:rPr>
          <w:rFonts w:eastAsiaTheme="minorHAnsi"/>
          <w:sz w:val="20"/>
          <w:szCs w:val="20"/>
          <w:lang w:eastAsia="en-US"/>
        </w:rPr>
        <w:t>ам</w:t>
      </w:r>
      <w:proofErr w:type="spellEnd"/>
      <w:r w:rsidRPr="00D84D36">
        <w:rPr>
          <w:rFonts w:eastAsiaTheme="minorHAnsi"/>
          <w:sz w:val="20"/>
          <w:szCs w:val="20"/>
          <w:lang w:eastAsia="en-US"/>
        </w:rPr>
        <w:t>), открытому (-ым) в Банке:</w:t>
      </w:r>
    </w:p>
    <w:p w:rsidR="00B719DA" w:rsidRPr="00D84D36" w:rsidRDefault="002F04EF" w:rsidP="00D84D36">
      <w:pPr>
        <w:jc w:val="both"/>
        <w:rPr>
          <w:rFonts w:eastAsiaTheme="minorHAnsi"/>
          <w:sz w:val="20"/>
          <w:szCs w:val="20"/>
          <w:lang w:val="kk-KZ" w:eastAsia="en-US"/>
        </w:rPr>
      </w:pPr>
      <w:r w:rsidRPr="00D84D36">
        <w:rPr>
          <w:rFonts w:eastAsiaTheme="minorHAnsi"/>
          <w:sz w:val="20"/>
          <w:szCs w:val="20"/>
          <w:lang w:val="kk-KZ" w:eastAsia="en-US"/>
        </w:rPr>
        <w:t xml:space="preserve"> </w:t>
      </w:r>
    </w:p>
    <w:tbl>
      <w:tblPr>
        <w:tblStyle w:val="a3"/>
        <w:tblW w:w="0" w:type="auto"/>
        <w:tblLook w:val="04A0" w:firstRow="1" w:lastRow="0" w:firstColumn="1" w:lastColumn="0" w:noHBand="0" w:noVBand="1"/>
      </w:tblPr>
      <w:tblGrid>
        <w:gridCol w:w="3115"/>
        <w:gridCol w:w="3115"/>
        <w:gridCol w:w="3115"/>
      </w:tblGrid>
      <w:tr w:rsidR="00356B17" w:rsidRPr="00D84D36" w:rsidTr="00E2000D">
        <w:tc>
          <w:tcPr>
            <w:tcW w:w="3115" w:type="dxa"/>
          </w:tcPr>
          <w:p w:rsidR="00B719DA" w:rsidRPr="00D84D36" w:rsidRDefault="002F04EF" w:rsidP="00D84D36">
            <w:pPr>
              <w:rPr>
                <w:rFonts w:eastAsiaTheme="minorHAnsi"/>
                <w:sz w:val="20"/>
                <w:szCs w:val="20"/>
                <w:lang w:val="kk-KZ" w:eastAsia="en-US"/>
              </w:rPr>
            </w:pPr>
            <w:r w:rsidRPr="00D84D36">
              <w:rPr>
                <w:rFonts w:eastAsiaTheme="minorHAnsi"/>
                <w:sz w:val="20"/>
                <w:szCs w:val="20"/>
                <w:lang w:val="kk-KZ" w:eastAsia="en-US"/>
              </w:rPr>
              <w:t>Филиал/ бөлімше</w:t>
            </w:r>
          </w:p>
          <w:p w:rsidR="009E6DB7" w:rsidRPr="00D84D36" w:rsidRDefault="009E6DB7" w:rsidP="00D84D36">
            <w:pPr>
              <w:rPr>
                <w:rFonts w:eastAsiaTheme="minorHAnsi"/>
                <w:sz w:val="20"/>
                <w:szCs w:val="20"/>
                <w:lang w:eastAsia="en-US"/>
              </w:rPr>
            </w:pPr>
            <w:r w:rsidRPr="00D84D36">
              <w:rPr>
                <w:rFonts w:eastAsiaTheme="minorHAnsi"/>
                <w:sz w:val="20"/>
                <w:szCs w:val="20"/>
                <w:lang w:eastAsia="en-US"/>
              </w:rPr>
              <w:t>Филиал/отделение</w:t>
            </w:r>
          </w:p>
        </w:tc>
        <w:tc>
          <w:tcPr>
            <w:tcW w:w="3115" w:type="dxa"/>
          </w:tcPr>
          <w:p w:rsidR="00B719DA" w:rsidRPr="00D84D36" w:rsidRDefault="002F04EF" w:rsidP="00D84D36">
            <w:pPr>
              <w:rPr>
                <w:rFonts w:eastAsiaTheme="minorHAnsi"/>
                <w:i/>
                <w:sz w:val="20"/>
                <w:szCs w:val="20"/>
                <w:lang w:val="kk-KZ" w:eastAsia="en-US"/>
              </w:rPr>
            </w:pPr>
            <w:r w:rsidRPr="00D84D36">
              <w:rPr>
                <w:rFonts w:eastAsiaTheme="minorHAnsi"/>
                <w:sz w:val="20"/>
                <w:szCs w:val="20"/>
                <w:lang w:val="kk-KZ" w:eastAsia="en-US"/>
              </w:rPr>
              <w:t xml:space="preserve">Шоттың  түрі  </w:t>
            </w:r>
            <w:r w:rsidRPr="00D84D36">
              <w:rPr>
                <w:rFonts w:eastAsiaTheme="minorHAnsi"/>
                <w:i/>
                <w:sz w:val="20"/>
                <w:szCs w:val="20"/>
                <w:lang w:val="kk-KZ" w:eastAsia="en-US"/>
              </w:rPr>
              <w:t>(ағымдағы,  «транзиттік режимдегі» ағымдағы шот, «лимиттелген режимдегі» ағымдағы шот және т.б.)</w:t>
            </w:r>
          </w:p>
          <w:p w:rsidR="009E6DB7" w:rsidRPr="00D84D36" w:rsidRDefault="009E6DB7" w:rsidP="00D84D36">
            <w:pPr>
              <w:rPr>
                <w:rFonts w:eastAsiaTheme="minorHAnsi"/>
                <w:sz w:val="20"/>
                <w:szCs w:val="20"/>
                <w:lang w:eastAsia="en-US"/>
              </w:rPr>
            </w:pPr>
            <w:r w:rsidRPr="00D84D36">
              <w:rPr>
                <w:rFonts w:eastAsiaTheme="minorHAnsi"/>
                <w:sz w:val="20"/>
                <w:szCs w:val="20"/>
                <w:lang w:eastAsia="en-US"/>
              </w:rPr>
              <w:t xml:space="preserve">Вид счета </w:t>
            </w:r>
            <w:r w:rsidRPr="00D84D36">
              <w:rPr>
                <w:rFonts w:eastAsiaTheme="minorHAnsi"/>
                <w:i/>
                <w:sz w:val="20"/>
                <w:szCs w:val="20"/>
                <w:lang w:eastAsia="en-US"/>
              </w:rPr>
              <w:t>(текущий, текущий счет в «транзитном режиме», текущий счет в «лимитированном режиме» и пр.)</w:t>
            </w:r>
          </w:p>
        </w:tc>
        <w:tc>
          <w:tcPr>
            <w:tcW w:w="3115" w:type="dxa"/>
          </w:tcPr>
          <w:p w:rsidR="00B719DA" w:rsidRPr="00D84D36" w:rsidRDefault="002F04EF" w:rsidP="00D84D36">
            <w:pPr>
              <w:rPr>
                <w:rFonts w:eastAsiaTheme="minorHAnsi"/>
                <w:sz w:val="20"/>
                <w:szCs w:val="20"/>
                <w:lang w:eastAsia="en-US"/>
              </w:rPr>
            </w:pPr>
            <w:r w:rsidRPr="00D84D36">
              <w:rPr>
                <w:rFonts w:eastAsiaTheme="minorHAnsi"/>
                <w:sz w:val="20"/>
                <w:szCs w:val="20"/>
                <w:lang w:val="kk-KZ" w:eastAsia="en-US"/>
              </w:rPr>
              <w:t>Шот нөмірі (ЖСК)</w:t>
            </w:r>
            <w:r w:rsidR="009E6DB7" w:rsidRPr="00D84D36">
              <w:rPr>
                <w:rFonts w:eastAsiaTheme="minorHAnsi"/>
                <w:sz w:val="20"/>
                <w:szCs w:val="20"/>
                <w:lang w:val="kk-KZ" w:eastAsia="en-US"/>
              </w:rPr>
              <w:t>/</w:t>
            </w:r>
            <w:r w:rsidR="009E6DB7" w:rsidRPr="00D84D36">
              <w:rPr>
                <w:rFonts w:eastAsiaTheme="minorHAnsi"/>
                <w:sz w:val="20"/>
                <w:szCs w:val="20"/>
                <w:lang w:eastAsia="en-US"/>
              </w:rPr>
              <w:t xml:space="preserve"> Номер счета (ИИК)</w:t>
            </w:r>
          </w:p>
        </w:tc>
      </w:tr>
      <w:tr w:rsidR="00356B17" w:rsidRPr="00D84D36" w:rsidTr="00E2000D">
        <w:tc>
          <w:tcPr>
            <w:tcW w:w="3115" w:type="dxa"/>
          </w:tcPr>
          <w:p w:rsidR="00B719DA" w:rsidRPr="00D84D36" w:rsidRDefault="00D84D36" w:rsidP="00D84D36">
            <w:pPr>
              <w:rPr>
                <w:rFonts w:eastAsiaTheme="minorHAnsi"/>
                <w:sz w:val="20"/>
                <w:szCs w:val="20"/>
                <w:lang w:eastAsia="en-US"/>
              </w:rPr>
            </w:pPr>
          </w:p>
        </w:tc>
        <w:tc>
          <w:tcPr>
            <w:tcW w:w="3115" w:type="dxa"/>
          </w:tcPr>
          <w:p w:rsidR="00B719DA" w:rsidRPr="00D84D36" w:rsidRDefault="00D84D36" w:rsidP="00D84D36">
            <w:pPr>
              <w:rPr>
                <w:rFonts w:eastAsiaTheme="minorHAnsi"/>
                <w:sz w:val="20"/>
                <w:szCs w:val="20"/>
                <w:lang w:eastAsia="en-US"/>
              </w:rPr>
            </w:pPr>
          </w:p>
        </w:tc>
        <w:tc>
          <w:tcPr>
            <w:tcW w:w="3115" w:type="dxa"/>
          </w:tcPr>
          <w:p w:rsidR="00B719DA" w:rsidRPr="00D84D36" w:rsidRDefault="00D84D36" w:rsidP="00D84D36">
            <w:pPr>
              <w:rPr>
                <w:rFonts w:eastAsiaTheme="minorHAnsi"/>
                <w:sz w:val="20"/>
                <w:szCs w:val="20"/>
                <w:lang w:eastAsia="en-US"/>
              </w:rPr>
            </w:pPr>
          </w:p>
        </w:tc>
      </w:tr>
      <w:tr w:rsidR="00356B17" w:rsidRPr="00D84D36" w:rsidTr="00E2000D">
        <w:tc>
          <w:tcPr>
            <w:tcW w:w="3115" w:type="dxa"/>
          </w:tcPr>
          <w:p w:rsidR="00B719DA" w:rsidRPr="00D84D36" w:rsidRDefault="00D84D36" w:rsidP="00D84D36">
            <w:pPr>
              <w:rPr>
                <w:rFonts w:eastAsiaTheme="minorHAnsi"/>
                <w:sz w:val="20"/>
                <w:szCs w:val="20"/>
                <w:lang w:eastAsia="en-US"/>
              </w:rPr>
            </w:pPr>
          </w:p>
        </w:tc>
        <w:tc>
          <w:tcPr>
            <w:tcW w:w="3115" w:type="dxa"/>
          </w:tcPr>
          <w:p w:rsidR="00B719DA" w:rsidRPr="00D84D36" w:rsidRDefault="00D84D36" w:rsidP="00D84D36">
            <w:pPr>
              <w:rPr>
                <w:rFonts w:eastAsiaTheme="minorHAnsi"/>
                <w:sz w:val="20"/>
                <w:szCs w:val="20"/>
                <w:lang w:eastAsia="en-US"/>
              </w:rPr>
            </w:pPr>
          </w:p>
        </w:tc>
        <w:tc>
          <w:tcPr>
            <w:tcW w:w="3115" w:type="dxa"/>
          </w:tcPr>
          <w:p w:rsidR="00B719DA" w:rsidRPr="00D84D36" w:rsidRDefault="00D84D36" w:rsidP="00D84D36">
            <w:pPr>
              <w:rPr>
                <w:rFonts w:eastAsiaTheme="minorHAnsi"/>
                <w:sz w:val="20"/>
                <w:szCs w:val="20"/>
                <w:lang w:eastAsia="en-US"/>
              </w:rPr>
            </w:pPr>
          </w:p>
        </w:tc>
      </w:tr>
      <w:tr w:rsidR="00356B17" w:rsidRPr="00D84D36" w:rsidTr="00E2000D">
        <w:tc>
          <w:tcPr>
            <w:tcW w:w="3115" w:type="dxa"/>
          </w:tcPr>
          <w:p w:rsidR="00B719DA" w:rsidRPr="00D84D36" w:rsidRDefault="00D84D36" w:rsidP="00D84D36">
            <w:pPr>
              <w:rPr>
                <w:rFonts w:eastAsiaTheme="minorHAnsi"/>
                <w:sz w:val="20"/>
                <w:szCs w:val="20"/>
                <w:lang w:eastAsia="en-US"/>
              </w:rPr>
            </w:pPr>
          </w:p>
        </w:tc>
        <w:tc>
          <w:tcPr>
            <w:tcW w:w="3115" w:type="dxa"/>
          </w:tcPr>
          <w:p w:rsidR="00B719DA" w:rsidRPr="00D84D36" w:rsidRDefault="00D84D36" w:rsidP="00D84D36">
            <w:pPr>
              <w:rPr>
                <w:rFonts w:eastAsiaTheme="minorHAnsi"/>
                <w:sz w:val="20"/>
                <w:szCs w:val="20"/>
                <w:lang w:eastAsia="en-US"/>
              </w:rPr>
            </w:pPr>
          </w:p>
        </w:tc>
        <w:tc>
          <w:tcPr>
            <w:tcW w:w="3115" w:type="dxa"/>
          </w:tcPr>
          <w:p w:rsidR="00B719DA" w:rsidRPr="00D84D36" w:rsidRDefault="00D84D36" w:rsidP="00D84D36">
            <w:pPr>
              <w:rPr>
                <w:rFonts w:eastAsiaTheme="minorHAnsi"/>
                <w:sz w:val="20"/>
                <w:szCs w:val="20"/>
                <w:lang w:eastAsia="en-US"/>
              </w:rPr>
            </w:pPr>
          </w:p>
        </w:tc>
      </w:tr>
    </w:tbl>
    <w:p w:rsidR="00123CCC" w:rsidRPr="00D84D36" w:rsidRDefault="00D84D36" w:rsidP="00D84D36">
      <w:pPr>
        <w:rPr>
          <w:rFonts w:eastAsiaTheme="minorHAnsi"/>
          <w:sz w:val="20"/>
          <w:szCs w:val="20"/>
          <w:lang w:eastAsia="en-US"/>
        </w:rPr>
      </w:pPr>
    </w:p>
    <w:p w:rsidR="00123CCC" w:rsidRPr="00D84D36" w:rsidRDefault="002F04EF" w:rsidP="00D84D36">
      <w:pPr>
        <w:rPr>
          <w:rFonts w:eastAsiaTheme="minorHAnsi"/>
          <w:sz w:val="20"/>
          <w:szCs w:val="20"/>
          <w:lang w:eastAsia="en-US"/>
        </w:rPr>
      </w:pPr>
      <w:r w:rsidRPr="00D84D36">
        <w:rPr>
          <w:rFonts w:eastAsiaTheme="minorHAnsi"/>
          <w:sz w:val="20"/>
          <w:szCs w:val="20"/>
          <w:lang w:eastAsia="en-US"/>
        </w:rPr>
        <w:t xml:space="preserve"> </w:t>
      </w:r>
    </w:p>
    <w:p w:rsidR="00123CCC" w:rsidRPr="00D84D36" w:rsidRDefault="002F04EF" w:rsidP="00D84D36">
      <w:pPr>
        <w:rPr>
          <w:rFonts w:eastAsiaTheme="minorHAnsi"/>
          <w:sz w:val="20"/>
          <w:szCs w:val="20"/>
          <w:lang w:eastAsia="en-US"/>
        </w:rPr>
      </w:pPr>
      <w:r w:rsidRPr="00D84D36">
        <w:rPr>
          <w:rFonts w:eastAsiaTheme="minorHAnsi"/>
          <w:sz w:val="20"/>
          <w:szCs w:val="20"/>
          <w:lang w:val="kk-KZ" w:eastAsia="en-US"/>
        </w:rPr>
        <w:t>Электрондық пошта мекенжайы</w:t>
      </w:r>
      <w:r w:rsidR="009E6DB7" w:rsidRPr="00D84D36">
        <w:rPr>
          <w:rFonts w:eastAsiaTheme="minorHAnsi"/>
          <w:sz w:val="20"/>
          <w:szCs w:val="20"/>
          <w:lang w:val="kk-KZ" w:eastAsia="en-US"/>
        </w:rPr>
        <w:t>/</w:t>
      </w:r>
      <w:r w:rsidR="009E6DB7" w:rsidRPr="00D84D36">
        <w:rPr>
          <w:rFonts w:eastAsiaTheme="minorHAnsi"/>
          <w:sz w:val="20"/>
          <w:szCs w:val="20"/>
          <w:lang w:eastAsia="en-US"/>
        </w:rPr>
        <w:t xml:space="preserve"> Адрес электронной почты:</w:t>
      </w:r>
      <w:r w:rsidRPr="00D84D36">
        <w:rPr>
          <w:rFonts w:eastAsiaTheme="minorHAnsi"/>
          <w:sz w:val="20"/>
          <w:szCs w:val="20"/>
          <w:lang w:val="kk-KZ" w:eastAsia="en-US"/>
        </w:rPr>
        <w:t xml:space="preserve"> __________________________________________________,</w:t>
      </w:r>
    </w:p>
    <w:p w:rsidR="003B42FC" w:rsidRPr="00D84D36" w:rsidRDefault="002F04EF" w:rsidP="00D84D36">
      <w:pPr>
        <w:rPr>
          <w:rFonts w:eastAsiaTheme="minorHAnsi"/>
          <w:sz w:val="20"/>
          <w:szCs w:val="20"/>
          <w:lang w:eastAsia="en-US"/>
        </w:rPr>
      </w:pPr>
      <w:r w:rsidRPr="00D84D36">
        <w:rPr>
          <w:rFonts w:eastAsiaTheme="minorHAnsi"/>
          <w:sz w:val="20"/>
          <w:szCs w:val="20"/>
          <w:lang w:val="kk-KZ" w:eastAsia="en-US"/>
        </w:rPr>
        <w:t>Қосымша ақпарат</w:t>
      </w:r>
      <w:r w:rsidR="009E6DB7" w:rsidRPr="00D84D36">
        <w:rPr>
          <w:rFonts w:eastAsiaTheme="minorHAnsi"/>
          <w:sz w:val="20"/>
          <w:szCs w:val="20"/>
          <w:lang w:val="kk-KZ" w:eastAsia="en-US"/>
        </w:rPr>
        <w:t>/</w:t>
      </w:r>
      <w:r w:rsidR="009E6DB7" w:rsidRPr="00D84D36">
        <w:rPr>
          <w:rFonts w:eastAsiaTheme="minorHAnsi"/>
          <w:sz w:val="20"/>
          <w:szCs w:val="20"/>
          <w:lang w:eastAsia="en-US"/>
        </w:rPr>
        <w:t xml:space="preserve"> Дополнительная информация</w:t>
      </w:r>
      <w:r w:rsidRPr="00D84D36">
        <w:rPr>
          <w:rFonts w:eastAsiaTheme="minorHAnsi"/>
          <w:sz w:val="20"/>
          <w:szCs w:val="20"/>
          <w:lang w:val="kk-KZ" w:eastAsia="en-US"/>
        </w:rPr>
        <w:t xml:space="preserve"> </w:t>
      </w:r>
      <w:bookmarkStart w:id="0" w:name="_GoBack"/>
      <w:bookmarkEnd w:id="0"/>
      <w:r w:rsidRPr="00D84D36">
        <w:rPr>
          <w:rFonts w:eastAsiaTheme="minorHAnsi"/>
          <w:sz w:val="20"/>
          <w:szCs w:val="20"/>
          <w:lang w:val="kk-KZ" w:eastAsia="en-US"/>
        </w:rPr>
        <w:t>_____________________________________________________________</w:t>
      </w:r>
    </w:p>
    <w:p w:rsidR="003B42FC" w:rsidRPr="00D84D36" w:rsidRDefault="002F04EF" w:rsidP="00D84D36">
      <w:pPr>
        <w:rPr>
          <w:rFonts w:eastAsiaTheme="minorHAnsi"/>
          <w:sz w:val="20"/>
          <w:szCs w:val="20"/>
          <w:lang w:eastAsia="en-US"/>
        </w:rPr>
      </w:pPr>
      <w:r w:rsidRPr="00D84D36">
        <w:rPr>
          <w:rFonts w:eastAsiaTheme="minorHAnsi"/>
          <w:sz w:val="20"/>
          <w:szCs w:val="20"/>
          <w:lang w:val="kk-KZ" w:eastAsia="en-US"/>
        </w:rPr>
        <w:t>_____________________________________________________________________________.</w:t>
      </w:r>
    </w:p>
    <w:p w:rsidR="003B42FC" w:rsidRPr="00D84D36" w:rsidRDefault="00D84D36" w:rsidP="00D84D36">
      <w:pPr>
        <w:rPr>
          <w:rFonts w:eastAsiaTheme="minorHAnsi"/>
          <w:sz w:val="20"/>
          <w:szCs w:val="20"/>
          <w:lang w:eastAsia="en-US"/>
        </w:rPr>
      </w:pPr>
    </w:p>
    <w:p w:rsidR="00123CCC" w:rsidRPr="00D84D36" w:rsidRDefault="002F04EF" w:rsidP="00D84D36">
      <w:pPr>
        <w:tabs>
          <w:tab w:val="num" w:pos="0"/>
          <w:tab w:val="left" w:pos="360"/>
        </w:tabs>
        <w:jc w:val="both"/>
        <w:rPr>
          <w:sz w:val="20"/>
          <w:szCs w:val="20"/>
        </w:rPr>
      </w:pPr>
      <w:r w:rsidRPr="00D84D36">
        <w:rPr>
          <w:sz w:val="20"/>
          <w:szCs w:val="20"/>
          <w:lang w:val="kk-KZ"/>
        </w:rPr>
        <w:t>Басшы</w:t>
      </w:r>
      <w:r w:rsidR="009E6DB7" w:rsidRPr="00D84D36">
        <w:rPr>
          <w:sz w:val="20"/>
          <w:szCs w:val="20"/>
          <w:lang w:val="kk-KZ"/>
        </w:rPr>
        <w:t>/</w:t>
      </w:r>
      <w:r w:rsidR="009E6DB7" w:rsidRPr="00D84D36">
        <w:rPr>
          <w:sz w:val="20"/>
          <w:szCs w:val="20"/>
        </w:rPr>
        <w:t xml:space="preserve"> Руководитель</w:t>
      </w:r>
      <w:r w:rsidRPr="00D84D36">
        <w:rPr>
          <w:sz w:val="20"/>
          <w:szCs w:val="20"/>
          <w:lang w:val="kk-KZ"/>
        </w:rPr>
        <w:t xml:space="preserve">    _____________________</w:t>
      </w:r>
      <w:r w:rsidR="009E6DB7" w:rsidRPr="00D84D36">
        <w:rPr>
          <w:sz w:val="20"/>
          <w:szCs w:val="20"/>
          <w:lang w:val="kk-KZ"/>
        </w:rPr>
        <w:t xml:space="preserve">     </w:t>
      </w:r>
      <w:r w:rsidRPr="00D84D36">
        <w:rPr>
          <w:sz w:val="20"/>
          <w:szCs w:val="20"/>
          <w:lang w:val="kk-KZ"/>
        </w:rPr>
        <w:t>_______________________</w:t>
      </w:r>
      <w:r w:rsidR="009E6DB7" w:rsidRPr="00D84D36">
        <w:rPr>
          <w:sz w:val="20"/>
          <w:szCs w:val="20"/>
          <w:lang w:val="kk-KZ"/>
        </w:rPr>
        <w:t>_________________________</w:t>
      </w:r>
    </w:p>
    <w:p w:rsidR="009E6DB7" w:rsidRPr="00D84D36" w:rsidRDefault="002F04EF" w:rsidP="00D84D36">
      <w:pPr>
        <w:tabs>
          <w:tab w:val="num" w:pos="0"/>
          <w:tab w:val="left" w:pos="360"/>
        </w:tabs>
        <w:jc w:val="both"/>
        <w:rPr>
          <w:i/>
          <w:sz w:val="20"/>
          <w:szCs w:val="20"/>
        </w:rPr>
      </w:pPr>
      <w:r w:rsidRPr="00D84D36">
        <w:rPr>
          <w:i/>
          <w:sz w:val="20"/>
          <w:szCs w:val="20"/>
          <w:lang w:val="kk-KZ"/>
        </w:rPr>
        <w:tab/>
      </w:r>
      <w:r w:rsidRPr="00D84D36">
        <w:rPr>
          <w:i/>
          <w:sz w:val="20"/>
          <w:szCs w:val="20"/>
          <w:lang w:val="kk-KZ"/>
        </w:rPr>
        <w:tab/>
      </w:r>
      <w:r w:rsidRPr="00D84D36">
        <w:rPr>
          <w:i/>
          <w:sz w:val="20"/>
          <w:szCs w:val="20"/>
          <w:lang w:val="kk-KZ"/>
        </w:rPr>
        <w:tab/>
      </w:r>
      <w:r w:rsidRPr="00D84D36">
        <w:rPr>
          <w:i/>
          <w:sz w:val="20"/>
          <w:szCs w:val="20"/>
          <w:lang w:val="kk-KZ"/>
        </w:rPr>
        <w:tab/>
      </w:r>
      <w:r w:rsidR="009E6DB7" w:rsidRPr="00D84D36">
        <w:rPr>
          <w:i/>
          <w:sz w:val="20"/>
          <w:szCs w:val="20"/>
          <w:lang w:val="kk-KZ"/>
        </w:rPr>
        <w:t xml:space="preserve">   </w:t>
      </w:r>
      <w:r w:rsidRPr="00D84D36">
        <w:rPr>
          <w:i/>
          <w:sz w:val="20"/>
          <w:szCs w:val="20"/>
          <w:lang w:val="kk-KZ"/>
        </w:rPr>
        <w:t>Қолы</w:t>
      </w:r>
      <w:r w:rsidR="009E6DB7" w:rsidRPr="00D84D36">
        <w:rPr>
          <w:i/>
          <w:sz w:val="20"/>
          <w:szCs w:val="20"/>
          <w:lang w:val="kk-KZ"/>
        </w:rPr>
        <w:t>/</w:t>
      </w:r>
      <w:r w:rsidR="009E6DB7" w:rsidRPr="00D84D36">
        <w:rPr>
          <w:i/>
          <w:sz w:val="20"/>
          <w:szCs w:val="20"/>
        </w:rPr>
        <w:t xml:space="preserve"> Подпись</w:t>
      </w:r>
      <w:r w:rsidRPr="00D84D36">
        <w:rPr>
          <w:i/>
          <w:sz w:val="20"/>
          <w:szCs w:val="20"/>
          <w:lang w:val="kk-KZ"/>
        </w:rPr>
        <w:tab/>
      </w:r>
      <w:r w:rsidRPr="00D84D36">
        <w:rPr>
          <w:i/>
          <w:sz w:val="20"/>
          <w:szCs w:val="20"/>
          <w:lang w:val="kk-KZ"/>
        </w:rPr>
        <w:tab/>
      </w:r>
      <w:r w:rsidRPr="00D84D36">
        <w:rPr>
          <w:i/>
          <w:sz w:val="20"/>
          <w:szCs w:val="20"/>
          <w:lang w:val="kk-KZ"/>
        </w:rPr>
        <w:tab/>
        <w:t xml:space="preserve">   Т.А.Ә</w:t>
      </w:r>
      <w:r w:rsidR="009E6DB7" w:rsidRPr="00D84D36">
        <w:rPr>
          <w:i/>
          <w:sz w:val="20"/>
          <w:szCs w:val="20"/>
          <w:lang w:val="kk-KZ"/>
        </w:rPr>
        <w:t>./</w:t>
      </w:r>
      <w:r w:rsidR="009E6DB7" w:rsidRPr="00D84D36">
        <w:rPr>
          <w:i/>
          <w:sz w:val="20"/>
          <w:szCs w:val="20"/>
        </w:rPr>
        <w:t xml:space="preserve"> Ф.И.О.</w:t>
      </w:r>
    </w:p>
    <w:p w:rsidR="00123CCC" w:rsidRPr="00D84D36" w:rsidRDefault="002F04EF" w:rsidP="00D84D36">
      <w:pPr>
        <w:tabs>
          <w:tab w:val="num" w:pos="0"/>
          <w:tab w:val="left" w:pos="360"/>
        </w:tabs>
        <w:jc w:val="both"/>
        <w:rPr>
          <w:i/>
          <w:sz w:val="20"/>
          <w:szCs w:val="20"/>
        </w:rPr>
      </w:pPr>
      <w:r w:rsidRPr="00D84D36">
        <w:rPr>
          <w:i/>
          <w:sz w:val="20"/>
          <w:szCs w:val="20"/>
          <w:lang w:val="kk-KZ"/>
        </w:rPr>
        <w:t>.</w:t>
      </w:r>
    </w:p>
    <w:p w:rsidR="00123CCC" w:rsidRPr="00D84D36" w:rsidRDefault="00D84D36" w:rsidP="00D84D36">
      <w:pPr>
        <w:tabs>
          <w:tab w:val="num" w:pos="0"/>
          <w:tab w:val="left" w:pos="360"/>
        </w:tabs>
        <w:jc w:val="both"/>
        <w:rPr>
          <w:sz w:val="20"/>
          <w:szCs w:val="20"/>
        </w:rPr>
      </w:pPr>
    </w:p>
    <w:p w:rsidR="00123CCC" w:rsidRPr="00D84D36" w:rsidRDefault="002F04EF" w:rsidP="00D84D36">
      <w:pPr>
        <w:tabs>
          <w:tab w:val="num" w:pos="0"/>
          <w:tab w:val="left" w:pos="360"/>
        </w:tabs>
        <w:jc w:val="both"/>
        <w:rPr>
          <w:sz w:val="20"/>
          <w:szCs w:val="20"/>
        </w:rPr>
      </w:pPr>
      <w:r w:rsidRPr="00D84D36">
        <w:rPr>
          <w:sz w:val="20"/>
          <w:szCs w:val="20"/>
          <w:lang w:val="kk-KZ"/>
        </w:rPr>
        <w:t>Бас  бухгалтер</w:t>
      </w:r>
      <w:r w:rsidR="009E6DB7" w:rsidRPr="00D84D36">
        <w:rPr>
          <w:sz w:val="20"/>
          <w:szCs w:val="20"/>
          <w:lang w:val="kk-KZ"/>
        </w:rPr>
        <w:t>/</w:t>
      </w:r>
      <w:r w:rsidR="009E6DB7" w:rsidRPr="00D84D36">
        <w:rPr>
          <w:sz w:val="20"/>
          <w:szCs w:val="20"/>
        </w:rPr>
        <w:t xml:space="preserve"> Главный бухгалтер </w:t>
      </w:r>
      <w:r w:rsidRPr="00D84D36">
        <w:rPr>
          <w:sz w:val="20"/>
          <w:szCs w:val="20"/>
          <w:lang w:val="kk-KZ"/>
        </w:rPr>
        <w:t xml:space="preserve"> _______________    _____________________________                  М.О.</w:t>
      </w:r>
      <w:r w:rsidR="009E6DB7" w:rsidRPr="00D84D36">
        <w:rPr>
          <w:sz w:val="20"/>
          <w:szCs w:val="20"/>
          <w:lang w:val="kk-KZ"/>
        </w:rPr>
        <w:t>/М.П.</w:t>
      </w:r>
    </w:p>
    <w:p w:rsidR="00123CCC" w:rsidRPr="00D84D36" w:rsidRDefault="009E6DB7" w:rsidP="00D84D36">
      <w:pPr>
        <w:tabs>
          <w:tab w:val="num" w:pos="0"/>
          <w:tab w:val="left" w:pos="360"/>
        </w:tabs>
        <w:jc w:val="both"/>
        <w:rPr>
          <w:sz w:val="20"/>
          <w:szCs w:val="20"/>
        </w:rPr>
      </w:pPr>
      <w:r w:rsidRPr="00D84D36">
        <w:rPr>
          <w:sz w:val="20"/>
          <w:szCs w:val="20"/>
        </w:rPr>
        <w:t xml:space="preserve">                                                             </w:t>
      </w:r>
      <w:r w:rsidRPr="00D84D36">
        <w:rPr>
          <w:i/>
          <w:sz w:val="20"/>
          <w:szCs w:val="20"/>
          <w:lang w:val="kk-KZ"/>
        </w:rPr>
        <w:t xml:space="preserve">   Қолы/</w:t>
      </w:r>
      <w:r w:rsidRPr="00D84D36">
        <w:rPr>
          <w:i/>
          <w:sz w:val="20"/>
          <w:szCs w:val="20"/>
        </w:rPr>
        <w:t xml:space="preserve"> Подпись    </w:t>
      </w:r>
      <w:r w:rsidRPr="00D84D36">
        <w:rPr>
          <w:i/>
          <w:sz w:val="20"/>
          <w:szCs w:val="20"/>
          <w:lang w:val="kk-KZ"/>
        </w:rPr>
        <w:t xml:space="preserve">               Т.А.Ә./</w:t>
      </w:r>
      <w:r w:rsidRPr="00D84D36">
        <w:rPr>
          <w:i/>
          <w:sz w:val="20"/>
          <w:szCs w:val="20"/>
        </w:rPr>
        <w:t xml:space="preserve"> Ф.И.О.</w:t>
      </w:r>
    </w:p>
    <w:p w:rsidR="00123CCC" w:rsidRPr="00D84D36" w:rsidRDefault="009E6DB7" w:rsidP="00D84D36">
      <w:pPr>
        <w:tabs>
          <w:tab w:val="num" w:pos="0"/>
          <w:tab w:val="left" w:pos="360"/>
        </w:tabs>
        <w:jc w:val="both"/>
        <w:rPr>
          <w:i/>
          <w:sz w:val="20"/>
          <w:szCs w:val="20"/>
        </w:rPr>
      </w:pPr>
      <w:r w:rsidRPr="00D84D36">
        <w:rPr>
          <w:i/>
          <w:sz w:val="20"/>
          <w:szCs w:val="20"/>
          <w:lang w:val="kk-KZ"/>
        </w:rPr>
        <w:tab/>
      </w:r>
      <w:r w:rsidRPr="00D84D36">
        <w:rPr>
          <w:i/>
          <w:sz w:val="20"/>
          <w:szCs w:val="20"/>
          <w:lang w:val="kk-KZ"/>
        </w:rPr>
        <w:tab/>
      </w:r>
      <w:r w:rsidRPr="00D84D36">
        <w:rPr>
          <w:i/>
          <w:sz w:val="20"/>
          <w:szCs w:val="20"/>
          <w:lang w:val="kk-KZ"/>
        </w:rPr>
        <w:tab/>
      </w:r>
      <w:r w:rsidRPr="00D84D36">
        <w:rPr>
          <w:i/>
          <w:sz w:val="20"/>
          <w:szCs w:val="20"/>
          <w:lang w:val="kk-KZ"/>
        </w:rPr>
        <w:tab/>
      </w:r>
      <w:r w:rsidRPr="00D84D36">
        <w:rPr>
          <w:i/>
          <w:sz w:val="20"/>
          <w:szCs w:val="20"/>
          <w:lang w:val="kk-KZ"/>
        </w:rPr>
        <w:tab/>
      </w:r>
      <w:r w:rsidRPr="00D84D36">
        <w:rPr>
          <w:i/>
          <w:sz w:val="20"/>
          <w:szCs w:val="20"/>
          <w:lang w:val="kk-KZ"/>
        </w:rPr>
        <w:tab/>
      </w:r>
      <w:r w:rsidRPr="00D84D36">
        <w:rPr>
          <w:i/>
          <w:sz w:val="20"/>
          <w:szCs w:val="20"/>
          <w:lang w:val="kk-KZ"/>
        </w:rPr>
        <w:tab/>
      </w:r>
      <w:r w:rsidRPr="00D84D36">
        <w:rPr>
          <w:i/>
          <w:sz w:val="20"/>
          <w:szCs w:val="20"/>
          <w:lang w:val="kk-KZ"/>
        </w:rPr>
        <w:tab/>
        <w:t xml:space="preserve">   </w:t>
      </w:r>
    </w:p>
    <w:p w:rsidR="00123CCC" w:rsidRPr="00D84D36" w:rsidRDefault="00D84D36" w:rsidP="00D84D36">
      <w:pPr>
        <w:rPr>
          <w:rFonts w:eastAsiaTheme="minorHAnsi"/>
          <w:sz w:val="20"/>
          <w:szCs w:val="20"/>
          <w:lang w:eastAsia="en-US"/>
        </w:rPr>
      </w:pPr>
    </w:p>
    <w:p w:rsidR="00123CCC" w:rsidRPr="00D84D36" w:rsidRDefault="002F04EF" w:rsidP="00D84D36">
      <w:pPr>
        <w:shd w:val="clear" w:color="auto" w:fill="E0E0E0"/>
        <w:tabs>
          <w:tab w:val="num" w:pos="0"/>
          <w:tab w:val="left" w:pos="360"/>
        </w:tabs>
        <w:jc w:val="both"/>
        <w:rPr>
          <w:sz w:val="20"/>
          <w:szCs w:val="20"/>
        </w:rPr>
      </w:pPr>
      <w:r w:rsidRPr="00D84D36">
        <w:rPr>
          <w:b/>
          <w:bCs/>
          <w:sz w:val="20"/>
          <w:szCs w:val="20"/>
          <w:lang w:val="kk-KZ"/>
        </w:rPr>
        <w:t>Банктің белгілері</w:t>
      </w:r>
      <w:r w:rsidR="009E6DB7" w:rsidRPr="00D84D36">
        <w:rPr>
          <w:b/>
          <w:bCs/>
          <w:sz w:val="20"/>
          <w:szCs w:val="20"/>
          <w:lang w:val="kk-KZ"/>
        </w:rPr>
        <w:t>/</w:t>
      </w:r>
      <w:r w:rsidR="009E6DB7" w:rsidRPr="00D84D36">
        <w:rPr>
          <w:b/>
          <w:bCs/>
          <w:sz w:val="20"/>
          <w:szCs w:val="20"/>
        </w:rPr>
        <w:t xml:space="preserve"> Отметки Банка</w:t>
      </w:r>
      <w:r w:rsidRPr="00D84D36">
        <w:rPr>
          <w:b/>
          <w:bCs/>
          <w:sz w:val="20"/>
          <w:szCs w:val="20"/>
          <w:lang w:val="kk-KZ"/>
        </w:rPr>
        <w:t>:</w:t>
      </w:r>
    </w:p>
    <w:p w:rsidR="00635E2D" w:rsidRPr="00D84D36" w:rsidRDefault="002F04EF" w:rsidP="00D84D36">
      <w:pPr>
        <w:tabs>
          <w:tab w:val="num" w:pos="0"/>
          <w:tab w:val="left" w:pos="360"/>
        </w:tabs>
        <w:jc w:val="both"/>
        <w:rPr>
          <w:sz w:val="20"/>
          <w:szCs w:val="20"/>
        </w:rPr>
      </w:pPr>
      <w:r w:rsidRPr="00D84D36">
        <w:rPr>
          <w:sz w:val="20"/>
          <w:szCs w:val="20"/>
          <w:lang w:val="kk-KZ"/>
        </w:rPr>
        <w:t>Өтінішті қабылдады</w:t>
      </w:r>
      <w:r w:rsidR="009E6DB7" w:rsidRPr="00D84D36">
        <w:rPr>
          <w:sz w:val="20"/>
          <w:szCs w:val="20"/>
          <w:lang w:val="kk-KZ"/>
        </w:rPr>
        <w:t>/</w:t>
      </w:r>
      <w:r w:rsidR="009E6DB7" w:rsidRPr="00D84D36">
        <w:rPr>
          <w:sz w:val="20"/>
          <w:szCs w:val="20"/>
        </w:rPr>
        <w:t xml:space="preserve"> Заявление принял:</w:t>
      </w:r>
      <w:r w:rsidRPr="00D84D36">
        <w:rPr>
          <w:sz w:val="20"/>
          <w:szCs w:val="20"/>
          <w:lang w:val="kk-KZ"/>
        </w:rPr>
        <w:t>_______________    ______________________</w:t>
      </w:r>
      <w:r w:rsidRPr="00D84D36">
        <w:rPr>
          <w:i/>
          <w:sz w:val="20"/>
          <w:szCs w:val="20"/>
          <w:lang w:val="kk-KZ"/>
        </w:rPr>
        <w:tab/>
      </w:r>
      <w:r w:rsidR="00635E2D" w:rsidRPr="00D84D36">
        <w:rPr>
          <w:sz w:val="20"/>
          <w:szCs w:val="20"/>
          <w:lang w:val="kk-KZ"/>
        </w:rPr>
        <w:t>Ш.</w:t>
      </w:r>
      <w:r w:rsidR="00635E2D" w:rsidRPr="00D84D36">
        <w:rPr>
          <w:sz w:val="20"/>
          <w:szCs w:val="20"/>
        </w:rPr>
        <w:t>О./М.Ш.</w:t>
      </w:r>
    </w:p>
    <w:p w:rsidR="00123CCC" w:rsidRPr="00D84D36" w:rsidRDefault="002F04EF" w:rsidP="00D84D36">
      <w:pPr>
        <w:tabs>
          <w:tab w:val="num" w:pos="0"/>
          <w:tab w:val="left" w:pos="360"/>
        </w:tabs>
        <w:jc w:val="both"/>
        <w:rPr>
          <w:sz w:val="20"/>
          <w:szCs w:val="20"/>
        </w:rPr>
      </w:pPr>
      <w:r w:rsidRPr="00D84D36">
        <w:rPr>
          <w:i/>
          <w:sz w:val="20"/>
          <w:szCs w:val="20"/>
          <w:lang w:val="kk-KZ"/>
        </w:rPr>
        <w:tab/>
      </w:r>
      <w:r w:rsidRPr="00D84D36">
        <w:rPr>
          <w:i/>
          <w:sz w:val="20"/>
          <w:szCs w:val="20"/>
          <w:lang w:val="kk-KZ"/>
        </w:rPr>
        <w:tab/>
      </w:r>
      <w:r w:rsidRPr="00D84D36">
        <w:rPr>
          <w:i/>
          <w:sz w:val="20"/>
          <w:szCs w:val="20"/>
          <w:lang w:val="kk-KZ"/>
        </w:rPr>
        <w:tab/>
      </w:r>
      <w:r w:rsidRPr="00D84D36">
        <w:rPr>
          <w:i/>
          <w:sz w:val="20"/>
          <w:szCs w:val="20"/>
          <w:lang w:val="kk-KZ"/>
        </w:rPr>
        <w:tab/>
        <w:t xml:space="preserve">       </w:t>
      </w:r>
      <w:r w:rsidR="009E6DB7" w:rsidRPr="00D84D36">
        <w:rPr>
          <w:i/>
          <w:sz w:val="20"/>
          <w:szCs w:val="20"/>
        </w:rPr>
        <w:t xml:space="preserve">   </w:t>
      </w:r>
      <w:r w:rsidR="00635E2D" w:rsidRPr="00D84D36">
        <w:rPr>
          <w:i/>
          <w:sz w:val="20"/>
          <w:szCs w:val="20"/>
        </w:rPr>
        <w:t xml:space="preserve">                   </w:t>
      </w:r>
      <w:r w:rsidRPr="00D84D36">
        <w:rPr>
          <w:i/>
          <w:sz w:val="20"/>
          <w:szCs w:val="20"/>
          <w:lang w:val="kk-KZ"/>
        </w:rPr>
        <w:t>Қолы</w:t>
      </w:r>
      <w:r w:rsidR="009E6DB7" w:rsidRPr="00D84D36">
        <w:rPr>
          <w:i/>
          <w:sz w:val="20"/>
          <w:szCs w:val="20"/>
        </w:rPr>
        <w:t>/ Подпись</w:t>
      </w:r>
      <w:r w:rsidRPr="00D84D36">
        <w:rPr>
          <w:i/>
          <w:sz w:val="20"/>
          <w:szCs w:val="20"/>
          <w:lang w:val="kk-KZ"/>
        </w:rPr>
        <w:tab/>
      </w:r>
      <w:r w:rsidR="009E6DB7" w:rsidRPr="00D84D36">
        <w:rPr>
          <w:i/>
          <w:sz w:val="20"/>
          <w:szCs w:val="20"/>
        </w:rPr>
        <w:t xml:space="preserve">             </w:t>
      </w:r>
      <w:r w:rsidRPr="00D84D36">
        <w:rPr>
          <w:i/>
          <w:sz w:val="20"/>
          <w:szCs w:val="20"/>
          <w:lang w:val="kk-KZ"/>
        </w:rPr>
        <w:t xml:space="preserve"> Т.А.Ә.</w:t>
      </w:r>
      <w:r w:rsidR="009E6DB7" w:rsidRPr="00D84D36">
        <w:rPr>
          <w:i/>
          <w:sz w:val="20"/>
          <w:szCs w:val="20"/>
        </w:rPr>
        <w:t>/ Ф.И.О.</w:t>
      </w:r>
      <w:r w:rsidRPr="00D84D36">
        <w:rPr>
          <w:i/>
          <w:sz w:val="20"/>
          <w:szCs w:val="20"/>
          <w:lang w:val="kk-KZ"/>
        </w:rPr>
        <w:tab/>
      </w:r>
      <w:r w:rsidRPr="00D84D36">
        <w:rPr>
          <w:sz w:val="20"/>
          <w:szCs w:val="20"/>
          <w:lang w:val="kk-KZ"/>
        </w:rPr>
        <w:tab/>
      </w:r>
      <w:r w:rsidRPr="00D84D36">
        <w:rPr>
          <w:sz w:val="20"/>
          <w:szCs w:val="20"/>
          <w:lang w:val="kk-KZ"/>
        </w:rPr>
        <w:tab/>
      </w:r>
    </w:p>
    <w:p w:rsidR="00123CCC" w:rsidRPr="00D84D36" w:rsidRDefault="00D84D36" w:rsidP="00D84D36">
      <w:pPr>
        <w:tabs>
          <w:tab w:val="num" w:pos="0"/>
          <w:tab w:val="left" w:pos="360"/>
        </w:tabs>
        <w:jc w:val="both"/>
        <w:rPr>
          <w:sz w:val="20"/>
          <w:szCs w:val="20"/>
        </w:rPr>
      </w:pPr>
    </w:p>
    <w:p w:rsidR="00123CCC" w:rsidRPr="00D84D36" w:rsidRDefault="002F04EF" w:rsidP="00D84D36">
      <w:pPr>
        <w:ind w:right="-5"/>
        <w:jc w:val="both"/>
        <w:rPr>
          <w:sz w:val="20"/>
          <w:szCs w:val="20"/>
        </w:rPr>
      </w:pPr>
      <w:r w:rsidRPr="00D84D36">
        <w:rPr>
          <w:sz w:val="20"/>
          <w:szCs w:val="20"/>
          <w:lang w:val="kk-KZ"/>
        </w:rPr>
        <w:t>Фронт–офис бөлімшесінің басшысы</w:t>
      </w:r>
      <w:r w:rsidR="00635E2D" w:rsidRPr="00D84D36">
        <w:rPr>
          <w:sz w:val="20"/>
          <w:szCs w:val="20"/>
          <w:lang w:val="kk-KZ"/>
        </w:rPr>
        <w:t>/</w:t>
      </w:r>
      <w:r w:rsidR="00635E2D" w:rsidRPr="00D84D36">
        <w:rPr>
          <w:sz w:val="20"/>
          <w:szCs w:val="20"/>
        </w:rPr>
        <w:t>Руководитель подразделения фронт – офиса:</w:t>
      </w:r>
      <w:r w:rsidRPr="00D84D36">
        <w:rPr>
          <w:sz w:val="20"/>
          <w:szCs w:val="20"/>
          <w:lang w:val="kk-KZ"/>
        </w:rPr>
        <w:tab/>
        <w:t xml:space="preserve">_____________________              ____________________ </w:t>
      </w:r>
    </w:p>
    <w:p w:rsidR="003B42FC" w:rsidRPr="00D84D36" w:rsidRDefault="00D84D36" w:rsidP="00D84D36">
      <w:pPr>
        <w:ind w:right="-5"/>
        <w:jc w:val="both"/>
        <w:rPr>
          <w:sz w:val="20"/>
          <w:szCs w:val="20"/>
        </w:rPr>
      </w:pPr>
    </w:p>
    <w:p w:rsidR="00635E2D" w:rsidRPr="00D84D36" w:rsidRDefault="002F04EF" w:rsidP="00D84D36">
      <w:pPr>
        <w:ind w:right="-5"/>
        <w:jc w:val="both"/>
        <w:rPr>
          <w:sz w:val="20"/>
          <w:szCs w:val="20"/>
        </w:rPr>
      </w:pPr>
      <w:r w:rsidRPr="00D84D36">
        <w:rPr>
          <w:sz w:val="20"/>
          <w:szCs w:val="20"/>
          <w:lang w:val="kk-KZ"/>
        </w:rPr>
        <w:t>20__ ж.«____» ___________</w:t>
      </w:r>
      <w:r w:rsidR="00635E2D" w:rsidRPr="00D84D36">
        <w:rPr>
          <w:sz w:val="20"/>
          <w:szCs w:val="20"/>
          <w:lang w:val="kk-KZ"/>
        </w:rPr>
        <w:t>/</w:t>
      </w:r>
      <w:r w:rsidR="00635E2D" w:rsidRPr="00D84D36">
        <w:rPr>
          <w:sz w:val="20"/>
          <w:szCs w:val="20"/>
        </w:rPr>
        <w:t>«____»</w:t>
      </w:r>
      <w:r w:rsidR="00635E2D" w:rsidRPr="00D84D36">
        <w:rPr>
          <w:sz w:val="20"/>
          <w:szCs w:val="20"/>
          <w:lang w:val="kk-KZ"/>
        </w:rPr>
        <w:t xml:space="preserve"> </w:t>
      </w:r>
      <w:r w:rsidR="00635E2D" w:rsidRPr="00D84D36">
        <w:rPr>
          <w:sz w:val="20"/>
          <w:szCs w:val="20"/>
        </w:rPr>
        <w:t>___________20__ г.</w:t>
      </w:r>
    </w:p>
    <w:p w:rsidR="00123CCC" w:rsidRPr="00D84D36" w:rsidRDefault="00D84D36" w:rsidP="00D84D36">
      <w:pPr>
        <w:ind w:right="-5"/>
        <w:jc w:val="both"/>
        <w:rPr>
          <w:sz w:val="20"/>
          <w:szCs w:val="20"/>
        </w:rPr>
      </w:pPr>
    </w:p>
    <w:p w:rsidR="008B70B0" w:rsidRPr="00D84D36" w:rsidRDefault="00D84D36" w:rsidP="00D84D36">
      <w:pPr>
        <w:rPr>
          <w:sz w:val="20"/>
          <w:szCs w:val="20"/>
          <w:lang w:val="kk-KZ"/>
        </w:rPr>
      </w:pPr>
    </w:p>
    <w:sectPr w:rsidR="008B70B0" w:rsidRPr="00D84D36" w:rsidSect="00736A9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BAEECD3"/>
    <w:multiLevelType w:val="hybridMultilevel"/>
    <w:tmpl w:val="EAF5346B"/>
    <w:lvl w:ilvl="0" w:tplc="BC64DD2C">
      <w:start w:val="1"/>
      <w:numFmt w:val="ideographDigital"/>
      <w:lvlText w:val=""/>
      <w:lvlJc w:val="left"/>
    </w:lvl>
    <w:lvl w:ilvl="1" w:tplc="835A7C34">
      <w:numFmt w:val="decimal"/>
      <w:lvlText w:val=""/>
      <w:lvlJc w:val="left"/>
    </w:lvl>
    <w:lvl w:ilvl="2" w:tplc="77522264">
      <w:numFmt w:val="decimal"/>
      <w:lvlText w:val=""/>
      <w:lvlJc w:val="left"/>
    </w:lvl>
    <w:lvl w:ilvl="3" w:tplc="A84CEE6A">
      <w:numFmt w:val="decimal"/>
      <w:lvlText w:val=""/>
      <w:lvlJc w:val="left"/>
    </w:lvl>
    <w:lvl w:ilvl="4" w:tplc="1F60F1C6">
      <w:numFmt w:val="decimal"/>
      <w:lvlText w:val=""/>
      <w:lvlJc w:val="left"/>
    </w:lvl>
    <w:lvl w:ilvl="5" w:tplc="F970E4BC">
      <w:numFmt w:val="decimal"/>
      <w:lvlText w:val=""/>
      <w:lvlJc w:val="left"/>
    </w:lvl>
    <w:lvl w:ilvl="6" w:tplc="A6C0B30E">
      <w:numFmt w:val="decimal"/>
      <w:lvlText w:val=""/>
      <w:lvlJc w:val="left"/>
    </w:lvl>
    <w:lvl w:ilvl="7" w:tplc="B2D8A06C">
      <w:numFmt w:val="decimal"/>
      <w:lvlText w:val=""/>
      <w:lvlJc w:val="left"/>
    </w:lvl>
    <w:lvl w:ilvl="8" w:tplc="BD805AEE">
      <w:numFmt w:val="decimal"/>
      <w:lvlText w:val=""/>
      <w:lvlJc w:val="left"/>
    </w:lvl>
  </w:abstractNum>
  <w:abstractNum w:abstractNumId="1" w15:restartNumberingAfterBreak="0">
    <w:nsid w:val="021D4759"/>
    <w:multiLevelType w:val="hybridMultilevel"/>
    <w:tmpl w:val="46022A56"/>
    <w:lvl w:ilvl="0" w:tplc="CA3AB278">
      <w:start w:val="1"/>
      <w:numFmt w:val="decimal"/>
      <w:lvlText w:val="%1."/>
      <w:lvlJc w:val="left"/>
      <w:pPr>
        <w:ind w:left="720" w:hanging="360"/>
      </w:pPr>
      <w:rPr>
        <w:rFonts w:ascii="Times New Roman" w:eastAsia="Times New Roman" w:hAnsi="Times New Roman" w:cs="Times New Roman"/>
      </w:rPr>
    </w:lvl>
    <w:lvl w:ilvl="1" w:tplc="384E8686" w:tentative="1">
      <w:start w:val="1"/>
      <w:numFmt w:val="lowerLetter"/>
      <w:lvlText w:val="%2."/>
      <w:lvlJc w:val="left"/>
      <w:pPr>
        <w:ind w:left="1440" w:hanging="360"/>
      </w:pPr>
    </w:lvl>
    <w:lvl w:ilvl="2" w:tplc="226AC294" w:tentative="1">
      <w:start w:val="1"/>
      <w:numFmt w:val="lowerRoman"/>
      <w:lvlText w:val="%3."/>
      <w:lvlJc w:val="right"/>
      <w:pPr>
        <w:ind w:left="2160" w:hanging="180"/>
      </w:pPr>
    </w:lvl>
    <w:lvl w:ilvl="3" w:tplc="3C981B50" w:tentative="1">
      <w:start w:val="1"/>
      <w:numFmt w:val="decimal"/>
      <w:lvlText w:val="%4."/>
      <w:lvlJc w:val="left"/>
      <w:pPr>
        <w:ind w:left="2880" w:hanging="360"/>
      </w:pPr>
    </w:lvl>
    <w:lvl w:ilvl="4" w:tplc="54A49F1E" w:tentative="1">
      <w:start w:val="1"/>
      <w:numFmt w:val="lowerLetter"/>
      <w:lvlText w:val="%5."/>
      <w:lvlJc w:val="left"/>
      <w:pPr>
        <w:ind w:left="3600" w:hanging="360"/>
      </w:pPr>
    </w:lvl>
    <w:lvl w:ilvl="5" w:tplc="D3EC92A8" w:tentative="1">
      <w:start w:val="1"/>
      <w:numFmt w:val="lowerRoman"/>
      <w:lvlText w:val="%6."/>
      <w:lvlJc w:val="right"/>
      <w:pPr>
        <w:ind w:left="4320" w:hanging="180"/>
      </w:pPr>
    </w:lvl>
    <w:lvl w:ilvl="6" w:tplc="BFB4DCAC" w:tentative="1">
      <w:start w:val="1"/>
      <w:numFmt w:val="decimal"/>
      <w:lvlText w:val="%7."/>
      <w:lvlJc w:val="left"/>
      <w:pPr>
        <w:ind w:left="5040" w:hanging="360"/>
      </w:pPr>
    </w:lvl>
    <w:lvl w:ilvl="7" w:tplc="40C67C70" w:tentative="1">
      <w:start w:val="1"/>
      <w:numFmt w:val="lowerLetter"/>
      <w:lvlText w:val="%8."/>
      <w:lvlJc w:val="left"/>
      <w:pPr>
        <w:ind w:left="5760" w:hanging="360"/>
      </w:pPr>
    </w:lvl>
    <w:lvl w:ilvl="8" w:tplc="348A1190" w:tentative="1">
      <w:start w:val="1"/>
      <w:numFmt w:val="lowerRoman"/>
      <w:lvlText w:val="%9."/>
      <w:lvlJc w:val="right"/>
      <w:pPr>
        <w:ind w:left="6480" w:hanging="180"/>
      </w:pPr>
    </w:lvl>
  </w:abstractNum>
  <w:abstractNum w:abstractNumId="2" w15:restartNumberingAfterBreak="0">
    <w:nsid w:val="3C5A05B5"/>
    <w:multiLevelType w:val="multilevel"/>
    <w:tmpl w:val="1008594A"/>
    <w:lvl w:ilvl="0">
      <w:start w:val="1"/>
      <w:numFmt w:val="decimal"/>
      <w:lvlText w:val="%1."/>
      <w:lvlJc w:val="left"/>
      <w:pPr>
        <w:tabs>
          <w:tab w:val="num" w:pos="360"/>
        </w:tabs>
        <w:ind w:left="360" w:hanging="360"/>
      </w:pPr>
      <w:rPr>
        <w:rFonts w:hint="default"/>
        <w:sz w:val="20"/>
        <w:szCs w:val="20"/>
      </w:rPr>
    </w:lvl>
    <w:lvl w:ilvl="1">
      <w:start w:val="1"/>
      <w:numFmt w:val="decimal"/>
      <w:pStyle w:val="Article"/>
      <w:lvlText w:val="%1.%2"/>
      <w:lvlJc w:val="left"/>
      <w:pPr>
        <w:tabs>
          <w:tab w:val="num" w:pos="792"/>
        </w:tabs>
        <w:ind w:left="792" w:hanging="432"/>
      </w:pPr>
      <w:rPr>
        <w:rFonts w:ascii="Times New Roman" w:eastAsia="Times New Roman" w:hAnsi="Times New Roman" w:cs="Times New Roman"/>
        <w:b/>
      </w:rPr>
    </w:lvl>
    <w:lvl w:ilvl="2">
      <w:numFmt w:val="decimal"/>
      <w:lvlText w:val="%1.%2.%3."/>
      <w:lvlJc w:val="left"/>
      <w:pPr>
        <w:tabs>
          <w:tab w:val="num" w:pos="720"/>
        </w:tabs>
        <w:ind w:left="504" w:hanging="504"/>
      </w:pPr>
      <w:rPr>
        <w:rFonts w:hint="default"/>
      </w:rPr>
    </w:lvl>
    <w:lvl w:ilvl="3">
      <w:numFmt w:val="decimal"/>
      <w:lvlText w:val="%1.%2.%3.%4."/>
      <w:lvlJc w:val="left"/>
      <w:pPr>
        <w:tabs>
          <w:tab w:val="num" w:pos="2160"/>
        </w:tabs>
        <w:ind w:left="1728" w:hanging="648"/>
      </w:pPr>
      <w:rPr>
        <w:rFonts w:hint="default"/>
      </w:rPr>
    </w:lvl>
    <w:lvl w:ilvl="4">
      <w:numFmt w:val="decimal"/>
      <w:lvlText w:val="%1.%2.%3.%4.%5."/>
      <w:lvlJc w:val="left"/>
      <w:pPr>
        <w:tabs>
          <w:tab w:val="num" w:pos="2520"/>
        </w:tabs>
        <w:ind w:left="2232" w:hanging="792"/>
      </w:pPr>
      <w:rPr>
        <w:rFonts w:hint="default"/>
      </w:rPr>
    </w:lvl>
    <w:lvl w:ilvl="5">
      <w:numFmt w:val="decimal"/>
      <w:lvlText w:val="%1.%2.%3.%4.%5.%6."/>
      <w:lvlJc w:val="left"/>
      <w:pPr>
        <w:tabs>
          <w:tab w:val="num" w:pos="3240"/>
        </w:tabs>
        <w:ind w:left="2736" w:hanging="936"/>
      </w:pPr>
      <w:rPr>
        <w:rFonts w:hint="default"/>
      </w:rPr>
    </w:lvl>
    <w:lvl w:ilvl="6">
      <w:numFmt w:val="decimal"/>
      <w:lvlText w:val="%1.%2.%3.%4.%5.%6.%7."/>
      <w:lvlJc w:val="left"/>
      <w:pPr>
        <w:tabs>
          <w:tab w:val="num" w:pos="3960"/>
        </w:tabs>
        <w:ind w:left="3240" w:hanging="1080"/>
      </w:pPr>
      <w:rPr>
        <w:rFonts w:hint="default"/>
      </w:rPr>
    </w:lvl>
    <w:lvl w:ilvl="7">
      <w:start w:val="528"/>
      <w:numFmt w:val="decimal"/>
      <w:lvlText w:val="%1.%2.%3.%4.%5.%6.%7.%8."/>
      <w:lvlJc w:val="left"/>
      <w:pPr>
        <w:tabs>
          <w:tab w:val="num" w:pos="4320"/>
        </w:tabs>
        <w:ind w:left="3744" w:hanging="1224"/>
      </w:pPr>
      <w:rPr>
        <w:rFonts w:hint="default"/>
      </w:rPr>
    </w:lvl>
    <w:lvl w:ilvl="8">
      <w:numFmt w:val="decimal"/>
      <w:lvlText w:val="%1.%2.%3.%4.%5.%6.%7.%8.%9."/>
      <w:lvlJc w:val="left"/>
      <w:pPr>
        <w:tabs>
          <w:tab w:val="num" w:pos="5040"/>
        </w:tabs>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B17"/>
    <w:rsid w:val="002F04EF"/>
    <w:rsid w:val="0033036B"/>
    <w:rsid w:val="00356B17"/>
    <w:rsid w:val="00635E2D"/>
    <w:rsid w:val="009E6DB7"/>
    <w:rsid w:val="00D84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5773E8-C102-4FC5-8696-00A6884C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0E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
    <w:name w:val="Article"/>
    <w:basedOn w:val="2"/>
    <w:rsid w:val="00E40EA2"/>
    <w:pPr>
      <w:numPr>
        <w:ilvl w:val="1"/>
        <w:numId w:val="1"/>
      </w:numPr>
      <w:tabs>
        <w:tab w:val="clear" w:pos="792"/>
        <w:tab w:val="num" w:pos="360"/>
        <w:tab w:val="num" w:pos="1080"/>
      </w:tabs>
      <w:ind w:left="566" w:firstLine="0"/>
      <w:contextualSpacing w:val="0"/>
    </w:pPr>
    <w:rPr>
      <w:sz w:val="20"/>
      <w:szCs w:val="20"/>
    </w:rPr>
  </w:style>
  <w:style w:type="paragraph" w:customStyle="1" w:styleId="10">
    <w:name w:val="Обычный1_0"/>
    <w:rsid w:val="00E40EA2"/>
    <w:pPr>
      <w:spacing w:before="100" w:after="100" w:line="240" w:lineRule="auto"/>
    </w:pPr>
    <w:rPr>
      <w:rFonts w:ascii="Times New Roman" w:eastAsia="Times New Roman" w:hAnsi="Times New Roman" w:cs="Times New Roman"/>
      <w:snapToGrid w:val="0"/>
      <w:sz w:val="24"/>
      <w:szCs w:val="20"/>
      <w:lang w:eastAsia="ru-RU"/>
    </w:rPr>
  </w:style>
  <w:style w:type="paragraph" w:styleId="2">
    <w:name w:val="List Continue 2"/>
    <w:basedOn w:val="a"/>
    <w:uiPriority w:val="99"/>
    <w:semiHidden/>
    <w:unhideWhenUsed/>
    <w:rsid w:val="00E40EA2"/>
    <w:pPr>
      <w:spacing w:after="120"/>
      <w:ind w:left="566"/>
      <w:contextualSpacing/>
    </w:pPr>
  </w:style>
  <w:style w:type="table" w:styleId="a3">
    <w:name w:val="Table Grid"/>
    <w:basedOn w:val="a1"/>
    <w:uiPriority w:val="39"/>
    <w:rsid w:val="00123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0A470A"/>
    <w:rPr>
      <w:sz w:val="16"/>
      <w:szCs w:val="16"/>
    </w:rPr>
  </w:style>
  <w:style w:type="paragraph" w:styleId="a5">
    <w:name w:val="annotation text"/>
    <w:basedOn w:val="a"/>
    <w:link w:val="a6"/>
    <w:uiPriority w:val="99"/>
    <w:semiHidden/>
    <w:unhideWhenUsed/>
    <w:rsid w:val="000A470A"/>
    <w:rPr>
      <w:sz w:val="20"/>
      <w:szCs w:val="20"/>
    </w:rPr>
  </w:style>
  <w:style w:type="character" w:customStyle="1" w:styleId="a6">
    <w:name w:val="Текст примечания Знак"/>
    <w:basedOn w:val="a0"/>
    <w:link w:val="a5"/>
    <w:uiPriority w:val="99"/>
    <w:semiHidden/>
    <w:rsid w:val="000A470A"/>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0A470A"/>
    <w:rPr>
      <w:b/>
      <w:bCs/>
    </w:rPr>
  </w:style>
  <w:style w:type="character" w:customStyle="1" w:styleId="a8">
    <w:name w:val="Тема примечания Знак"/>
    <w:basedOn w:val="a6"/>
    <w:link w:val="a7"/>
    <w:uiPriority w:val="99"/>
    <w:semiHidden/>
    <w:rsid w:val="000A470A"/>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0A470A"/>
    <w:rPr>
      <w:rFonts w:ascii="Segoe UI" w:hAnsi="Segoe UI" w:cs="Segoe UI"/>
      <w:sz w:val="18"/>
      <w:szCs w:val="18"/>
    </w:rPr>
  </w:style>
  <w:style w:type="character" w:customStyle="1" w:styleId="aa">
    <w:name w:val="Текст выноски Знак"/>
    <w:basedOn w:val="a0"/>
    <w:link w:val="a9"/>
    <w:uiPriority w:val="99"/>
    <w:semiHidden/>
    <w:rsid w:val="000A470A"/>
    <w:rPr>
      <w:rFonts w:ascii="Segoe UI" w:eastAsia="Times New Roman" w:hAnsi="Segoe UI" w:cs="Segoe UI"/>
      <w:sz w:val="18"/>
      <w:szCs w:val="18"/>
      <w:lang w:eastAsia="ru-RU"/>
    </w:rPr>
  </w:style>
  <w:style w:type="paragraph" w:customStyle="1" w:styleId="Default">
    <w:name w:val="Default"/>
    <w:rsid w:val="00AA74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Eurasian-bank</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Zhibek Akhmetova</dc:creator>
  <cp:lastModifiedBy>Голковская Юлия Сергеевна</cp:lastModifiedBy>
  <cp:revision>3</cp:revision>
  <dcterms:created xsi:type="dcterms:W3CDTF">2019-02-18T10:46:00Z</dcterms:created>
  <dcterms:modified xsi:type="dcterms:W3CDTF">2019-02-19T03:39:00Z</dcterms:modified>
</cp:coreProperties>
</file>